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EE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  <w:r w:rsidRPr="00F4220D">
        <w:rPr>
          <w:rFonts w:eastAsia="Calibri"/>
          <w:b/>
          <w:sz w:val="28"/>
          <w:szCs w:val="28"/>
        </w:rPr>
        <w:t>Реквизиты нормативных правовых актов, регулирующих порядок предоставления государственной услуги, включая административный регламент (при наличии)</w:t>
      </w:r>
    </w:p>
    <w:p w:rsidR="000B4BEE" w:rsidRPr="00F4220D" w:rsidRDefault="000B4BEE" w:rsidP="000B4BEE">
      <w:pPr>
        <w:spacing w:line="240" w:lineRule="auto"/>
        <w:ind w:firstLine="499"/>
        <w:jc w:val="center"/>
        <w:rPr>
          <w:rFonts w:eastAsia="Calibri"/>
          <w:b/>
          <w:sz w:val="28"/>
          <w:szCs w:val="28"/>
        </w:rPr>
      </w:pPr>
    </w:p>
    <w:p w:rsidR="007874BB" w:rsidRPr="007F5D11" w:rsidRDefault="000B4BEE" w:rsidP="007F5D11">
      <w:pPr>
        <w:spacing w:line="240" w:lineRule="auto"/>
        <w:ind w:firstLine="499"/>
        <w:rPr>
          <w:sz w:val="28"/>
          <w:szCs w:val="28"/>
        </w:rPr>
      </w:pPr>
      <w:r w:rsidRPr="007F5D11">
        <w:rPr>
          <w:rFonts w:eastAsia="Calibri"/>
          <w:sz w:val="28"/>
          <w:szCs w:val="28"/>
        </w:rPr>
        <w:t xml:space="preserve">1. </w:t>
      </w:r>
      <w:r w:rsidR="007874BB" w:rsidRPr="007F5D11">
        <w:rPr>
          <w:sz w:val="28"/>
          <w:szCs w:val="28"/>
        </w:rPr>
        <w:t xml:space="preserve">Федеральный закон от 23.11.1995 </w:t>
      </w:r>
      <w:r w:rsidR="007F5D11" w:rsidRPr="007F5D11">
        <w:rPr>
          <w:sz w:val="28"/>
          <w:szCs w:val="28"/>
        </w:rPr>
        <w:t>№</w:t>
      </w:r>
      <w:r w:rsidR="007874BB" w:rsidRPr="007F5D11">
        <w:rPr>
          <w:sz w:val="28"/>
          <w:szCs w:val="28"/>
        </w:rPr>
        <w:t xml:space="preserve"> 174-ФЗ</w:t>
      </w:r>
      <w:r w:rsidR="007F5D11" w:rsidRPr="007F5D11">
        <w:rPr>
          <w:sz w:val="28"/>
          <w:szCs w:val="28"/>
        </w:rPr>
        <w:t xml:space="preserve"> «</w:t>
      </w:r>
      <w:r w:rsidR="007874BB" w:rsidRPr="007F5D11">
        <w:rPr>
          <w:sz w:val="28"/>
          <w:szCs w:val="28"/>
        </w:rPr>
        <w:t>Об экологической экспертизе</w:t>
      </w:r>
      <w:r w:rsidR="007F5D11" w:rsidRPr="007F5D11">
        <w:rPr>
          <w:sz w:val="28"/>
          <w:szCs w:val="28"/>
        </w:rPr>
        <w:t>».</w:t>
      </w:r>
    </w:p>
    <w:p w:rsidR="007F5D11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</w:p>
    <w:p w:rsidR="007874BB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  <w:r w:rsidRPr="007F5D11">
        <w:rPr>
          <w:sz w:val="28"/>
          <w:szCs w:val="28"/>
        </w:rPr>
        <w:t xml:space="preserve">2. </w:t>
      </w:r>
      <w:hyperlink r:id="rId4" w:history="1">
        <w:r w:rsidR="007874BB" w:rsidRPr="007F5D11">
          <w:rPr>
            <w:sz w:val="28"/>
            <w:szCs w:val="28"/>
          </w:rPr>
          <w:t>Положение</w:t>
        </w:r>
      </w:hyperlink>
      <w:r w:rsidR="007874BB" w:rsidRPr="007F5D11">
        <w:rPr>
          <w:sz w:val="28"/>
          <w:szCs w:val="28"/>
        </w:rPr>
        <w:t xml:space="preserve"> о проведении государственной экологической экспертизы</w:t>
      </w:r>
      <w:r w:rsidRPr="007F5D11">
        <w:rPr>
          <w:sz w:val="28"/>
          <w:szCs w:val="28"/>
        </w:rPr>
        <w:t>, утвержденное п</w:t>
      </w:r>
      <w:r w:rsidR="007874BB" w:rsidRPr="007F5D11">
        <w:rPr>
          <w:sz w:val="28"/>
          <w:szCs w:val="28"/>
        </w:rPr>
        <w:t>остановление</w:t>
      </w:r>
      <w:r w:rsidRPr="007F5D11">
        <w:rPr>
          <w:sz w:val="28"/>
          <w:szCs w:val="28"/>
        </w:rPr>
        <w:t>м</w:t>
      </w:r>
      <w:r w:rsidR="007874BB" w:rsidRPr="007F5D11">
        <w:rPr>
          <w:sz w:val="28"/>
          <w:szCs w:val="28"/>
        </w:rPr>
        <w:t xml:space="preserve"> Правительства Р</w:t>
      </w:r>
      <w:r w:rsidRPr="007F5D11">
        <w:rPr>
          <w:sz w:val="28"/>
          <w:szCs w:val="28"/>
        </w:rPr>
        <w:t xml:space="preserve">оссийской </w:t>
      </w:r>
      <w:r w:rsidR="007874BB" w:rsidRPr="007F5D11">
        <w:rPr>
          <w:sz w:val="28"/>
          <w:szCs w:val="28"/>
        </w:rPr>
        <w:t>Ф</w:t>
      </w:r>
      <w:r w:rsidRPr="007F5D11">
        <w:rPr>
          <w:sz w:val="28"/>
          <w:szCs w:val="28"/>
        </w:rPr>
        <w:t>едерации</w:t>
      </w:r>
      <w:r w:rsidR="007874BB" w:rsidRPr="007F5D11">
        <w:rPr>
          <w:sz w:val="28"/>
          <w:szCs w:val="28"/>
        </w:rPr>
        <w:t xml:space="preserve"> от 07.11.2020 </w:t>
      </w:r>
      <w:r w:rsidRPr="007F5D11">
        <w:rPr>
          <w:sz w:val="28"/>
          <w:szCs w:val="28"/>
        </w:rPr>
        <w:t>№</w:t>
      </w:r>
      <w:r w:rsidR="007874BB" w:rsidRPr="007F5D11">
        <w:rPr>
          <w:sz w:val="28"/>
          <w:szCs w:val="28"/>
        </w:rPr>
        <w:t xml:space="preserve"> 1796</w:t>
      </w:r>
      <w:r w:rsidRPr="007F5D11">
        <w:rPr>
          <w:sz w:val="28"/>
          <w:szCs w:val="28"/>
        </w:rPr>
        <w:t>.</w:t>
      </w:r>
    </w:p>
    <w:p w:rsidR="007F5D11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</w:p>
    <w:p w:rsidR="007874BB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  <w:r w:rsidRPr="007F5D11">
        <w:rPr>
          <w:sz w:val="28"/>
          <w:szCs w:val="28"/>
        </w:rPr>
        <w:t xml:space="preserve">3. </w:t>
      </w:r>
      <w:r w:rsidR="007874BB" w:rsidRPr="007F5D11">
        <w:rPr>
          <w:sz w:val="28"/>
          <w:szCs w:val="28"/>
        </w:rPr>
        <w:t xml:space="preserve">Административный </w:t>
      </w:r>
      <w:hyperlink r:id="rId5" w:history="1">
        <w:r w:rsidR="007874BB" w:rsidRPr="007F5D11">
          <w:rPr>
            <w:sz w:val="28"/>
            <w:szCs w:val="28"/>
          </w:rPr>
          <w:t>регламент</w:t>
        </w:r>
      </w:hyperlink>
      <w:r w:rsidR="007874BB" w:rsidRPr="007F5D11">
        <w:rPr>
          <w:sz w:val="28"/>
          <w:szCs w:val="28"/>
        </w:rPr>
        <w:t xml:space="preserve"> Федеральной службы по надзору в сфере природопользования предоставления государственной услуги по организации и проведению государственной экологической экспертизы федерального уровня</w:t>
      </w:r>
      <w:r w:rsidRPr="007F5D11">
        <w:rPr>
          <w:sz w:val="28"/>
          <w:szCs w:val="28"/>
        </w:rPr>
        <w:t>, утвержденный п</w:t>
      </w:r>
      <w:r w:rsidR="007874BB" w:rsidRPr="007F5D11">
        <w:rPr>
          <w:sz w:val="28"/>
          <w:szCs w:val="28"/>
        </w:rPr>
        <w:t>риказ</w:t>
      </w:r>
      <w:r w:rsidRPr="007F5D11">
        <w:rPr>
          <w:sz w:val="28"/>
          <w:szCs w:val="28"/>
        </w:rPr>
        <w:t>ом</w:t>
      </w:r>
      <w:r w:rsidR="007874BB" w:rsidRPr="007F5D11">
        <w:rPr>
          <w:sz w:val="28"/>
          <w:szCs w:val="28"/>
        </w:rPr>
        <w:t xml:space="preserve"> </w:t>
      </w:r>
      <w:proofErr w:type="spellStart"/>
      <w:r w:rsidR="007874BB" w:rsidRPr="007F5D11">
        <w:rPr>
          <w:sz w:val="28"/>
          <w:szCs w:val="28"/>
        </w:rPr>
        <w:t>Росприроднадзора</w:t>
      </w:r>
      <w:proofErr w:type="spellEnd"/>
      <w:r w:rsidR="007874BB" w:rsidRPr="007F5D11">
        <w:rPr>
          <w:sz w:val="28"/>
          <w:szCs w:val="28"/>
        </w:rPr>
        <w:t xml:space="preserve"> от 31.07.2020 </w:t>
      </w:r>
      <w:r w:rsidRPr="007F5D11">
        <w:rPr>
          <w:sz w:val="28"/>
          <w:szCs w:val="28"/>
        </w:rPr>
        <w:t>№</w:t>
      </w:r>
      <w:r w:rsidR="007874BB" w:rsidRPr="007F5D11">
        <w:rPr>
          <w:sz w:val="28"/>
          <w:szCs w:val="28"/>
        </w:rPr>
        <w:t xml:space="preserve"> 923</w:t>
      </w:r>
      <w:r w:rsidRPr="007F5D11">
        <w:rPr>
          <w:sz w:val="28"/>
          <w:szCs w:val="28"/>
        </w:rPr>
        <w:t>.</w:t>
      </w:r>
    </w:p>
    <w:p w:rsidR="007F5D11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</w:p>
    <w:p w:rsidR="007874BB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  <w:r w:rsidRPr="007F5D11">
        <w:rPr>
          <w:sz w:val="28"/>
          <w:szCs w:val="28"/>
        </w:rPr>
        <w:t xml:space="preserve">4. </w:t>
      </w:r>
      <w:proofErr w:type="gramStart"/>
      <w:r w:rsidRPr="007F5D11">
        <w:rPr>
          <w:sz w:val="28"/>
          <w:szCs w:val="28"/>
        </w:rPr>
        <w:t>Т</w:t>
      </w:r>
      <w:hyperlink r:id="rId6" w:history="1">
        <w:r w:rsidRPr="007F5D11">
          <w:rPr>
            <w:sz w:val="28"/>
            <w:szCs w:val="28"/>
          </w:rPr>
          <w:t>ребования</w:t>
        </w:r>
        <w:proofErr w:type="gramEnd"/>
      </w:hyperlink>
      <w:r w:rsidR="007874BB" w:rsidRPr="007F5D11">
        <w:rPr>
          <w:sz w:val="28"/>
          <w:szCs w:val="28"/>
        </w:rPr>
        <w:t xml:space="preserve"> к материалам оценки воздействия на окружающую среду</w:t>
      </w:r>
      <w:r w:rsidRPr="007F5D11">
        <w:rPr>
          <w:sz w:val="28"/>
          <w:szCs w:val="28"/>
        </w:rPr>
        <w:t>, утвержденные п</w:t>
      </w:r>
      <w:r w:rsidR="007874BB" w:rsidRPr="007F5D11">
        <w:rPr>
          <w:sz w:val="28"/>
          <w:szCs w:val="28"/>
        </w:rPr>
        <w:t>риказ</w:t>
      </w:r>
      <w:r w:rsidRPr="007F5D11">
        <w:rPr>
          <w:sz w:val="28"/>
          <w:szCs w:val="28"/>
        </w:rPr>
        <w:t>ом</w:t>
      </w:r>
      <w:r w:rsidR="007874BB" w:rsidRPr="007F5D11">
        <w:rPr>
          <w:sz w:val="28"/>
          <w:szCs w:val="28"/>
        </w:rPr>
        <w:t xml:space="preserve"> Минприроды России от 01.12.2020 </w:t>
      </w:r>
      <w:r w:rsidRPr="007F5D11">
        <w:rPr>
          <w:sz w:val="28"/>
          <w:szCs w:val="28"/>
        </w:rPr>
        <w:t>№</w:t>
      </w:r>
      <w:r w:rsidR="007874BB" w:rsidRPr="007F5D11">
        <w:rPr>
          <w:sz w:val="28"/>
          <w:szCs w:val="28"/>
        </w:rPr>
        <w:t xml:space="preserve"> 999</w:t>
      </w:r>
      <w:r w:rsidRPr="007F5D11">
        <w:rPr>
          <w:sz w:val="28"/>
          <w:szCs w:val="28"/>
        </w:rPr>
        <w:t>.</w:t>
      </w:r>
    </w:p>
    <w:p w:rsidR="007F5D11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</w:p>
    <w:p w:rsidR="007874BB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  <w:r w:rsidRPr="007F5D11">
        <w:rPr>
          <w:sz w:val="28"/>
          <w:szCs w:val="28"/>
        </w:rPr>
        <w:t xml:space="preserve">5. </w:t>
      </w:r>
      <w:hyperlink r:id="rId7" w:history="1">
        <w:r w:rsidR="007874BB" w:rsidRPr="007F5D11">
          <w:rPr>
            <w:sz w:val="28"/>
            <w:szCs w:val="28"/>
          </w:rPr>
          <w:t>Порядок</w:t>
        </w:r>
      </w:hyperlink>
      <w:r w:rsidR="007874BB" w:rsidRPr="007F5D11">
        <w:rPr>
          <w:sz w:val="28"/>
          <w:szCs w:val="28"/>
        </w:rPr>
        <w:t xml:space="preserve"> определения сметы расходов на проведение государственной экологической экспертизы</w:t>
      </w:r>
      <w:r w:rsidRPr="007F5D11">
        <w:rPr>
          <w:sz w:val="28"/>
          <w:szCs w:val="28"/>
        </w:rPr>
        <w:t>, утвержденный п</w:t>
      </w:r>
      <w:r w:rsidR="007874BB" w:rsidRPr="007F5D11">
        <w:rPr>
          <w:sz w:val="28"/>
          <w:szCs w:val="28"/>
        </w:rPr>
        <w:t>риказ</w:t>
      </w:r>
      <w:r w:rsidRPr="007F5D11">
        <w:rPr>
          <w:sz w:val="28"/>
          <w:szCs w:val="28"/>
        </w:rPr>
        <w:t>ом</w:t>
      </w:r>
      <w:r w:rsidR="007874BB" w:rsidRPr="007F5D11">
        <w:rPr>
          <w:sz w:val="28"/>
          <w:szCs w:val="28"/>
        </w:rPr>
        <w:t xml:space="preserve"> Минприроды России от 12.05.2014 </w:t>
      </w:r>
      <w:r w:rsidRPr="007F5D11">
        <w:rPr>
          <w:sz w:val="28"/>
          <w:szCs w:val="28"/>
        </w:rPr>
        <w:t>№</w:t>
      </w:r>
      <w:r w:rsidR="007874BB" w:rsidRPr="007F5D11">
        <w:rPr>
          <w:sz w:val="28"/>
          <w:szCs w:val="28"/>
        </w:rPr>
        <w:t xml:space="preserve"> 205</w:t>
      </w:r>
      <w:r w:rsidRPr="007F5D11">
        <w:rPr>
          <w:sz w:val="28"/>
          <w:szCs w:val="28"/>
        </w:rPr>
        <w:t>.</w:t>
      </w:r>
    </w:p>
    <w:p w:rsidR="007F5D11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</w:p>
    <w:p w:rsidR="007874BB" w:rsidRPr="007F5D11" w:rsidRDefault="007F5D11" w:rsidP="007F5D11">
      <w:pPr>
        <w:spacing w:line="240" w:lineRule="auto"/>
        <w:ind w:firstLine="499"/>
        <w:rPr>
          <w:sz w:val="28"/>
          <w:szCs w:val="28"/>
        </w:rPr>
      </w:pPr>
      <w:r w:rsidRPr="007F5D11">
        <w:rPr>
          <w:sz w:val="28"/>
          <w:szCs w:val="28"/>
        </w:rPr>
        <w:t xml:space="preserve">6. </w:t>
      </w:r>
      <w:hyperlink r:id="rId8" w:history="1">
        <w:r w:rsidR="007874BB" w:rsidRPr="007F5D11">
          <w:rPr>
            <w:sz w:val="28"/>
            <w:szCs w:val="28"/>
          </w:rPr>
          <w:t>Порядок</w:t>
        </w:r>
      </w:hyperlink>
      <w:r w:rsidR="007874BB" w:rsidRPr="007F5D11">
        <w:rPr>
          <w:sz w:val="28"/>
          <w:szCs w:val="28"/>
        </w:rPr>
        <w:t xml:space="preserve"> оплаты труда внештатных экспертов государственной экологической экспертизы</w:t>
      </w:r>
      <w:r w:rsidRPr="007F5D11">
        <w:rPr>
          <w:sz w:val="28"/>
          <w:szCs w:val="28"/>
        </w:rPr>
        <w:t>, утвержденный п</w:t>
      </w:r>
      <w:r w:rsidR="007874BB" w:rsidRPr="007F5D11">
        <w:rPr>
          <w:sz w:val="28"/>
          <w:szCs w:val="28"/>
        </w:rPr>
        <w:t>риказ</w:t>
      </w:r>
      <w:r w:rsidRPr="007F5D11">
        <w:rPr>
          <w:sz w:val="28"/>
          <w:szCs w:val="28"/>
        </w:rPr>
        <w:t>ом</w:t>
      </w:r>
      <w:r w:rsidR="007874BB" w:rsidRPr="007F5D11">
        <w:rPr>
          <w:sz w:val="28"/>
          <w:szCs w:val="28"/>
        </w:rPr>
        <w:t xml:space="preserve"> Минприроды России от 23.09.2013 </w:t>
      </w:r>
      <w:r w:rsidRPr="007F5D11">
        <w:rPr>
          <w:sz w:val="28"/>
          <w:szCs w:val="28"/>
        </w:rPr>
        <w:t>№</w:t>
      </w:r>
      <w:r w:rsidR="007874BB" w:rsidRPr="007F5D11">
        <w:rPr>
          <w:sz w:val="28"/>
          <w:szCs w:val="28"/>
        </w:rPr>
        <w:t xml:space="preserve"> 404</w:t>
      </w:r>
      <w:r w:rsidRPr="007F5D11">
        <w:rPr>
          <w:sz w:val="28"/>
          <w:szCs w:val="28"/>
        </w:rPr>
        <w:t>.</w:t>
      </w:r>
    </w:p>
    <w:p w:rsidR="007874BB" w:rsidRPr="007874BB" w:rsidRDefault="007874BB" w:rsidP="007874BB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</w:p>
    <w:p w:rsidR="007874BB" w:rsidRPr="007874BB" w:rsidRDefault="007874BB" w:rsidP="007874BB">
      <w:pPr>
        <w:spacing w:line="240" w:lineRule="auto"/>
        <w:ind w:firstLine="499"/>
        <w:rPr>
          <w:sz w:val="28"/>
          <w:szCs w:val="28"/>
        </w:rPr>
      </w:pPr>
    </w:p>
    <w:sectPr w:rsidR="007874BB" w:rsidRPr="007874BB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0B4BEE"/>
    <w:rsid w:val="000746FC"/>
    <w:rsid w:val="000B4BEE"/>
    <w:rsid w:val="003B1140"/>
    <w:rsid w:val="006A0F0A"/>
    <w:rsid w:val="007874BB"/>
    <w:rsid w:val="007F5D11"/>
    <w:rsid w:val="00906ACA"/>
    <w:rsid w:val="00AA4D57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EE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56981B77ED3DCA76F72D3182CC611C1482C0DA028495427DB9D8B5C73012313F2FB031D2BD437BB888640D5216222BE95B88DFD75A0ECBA0S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598A7440DD9BC83138DF1945D1B719F6EB319B962AE2C2EEBDC5BBB9CDED4BD57102974DEA18373FE5D17FCB459652D5486AD2C3C6F87Bn9R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06D386FAE00ADBA0E8D1D6CA45F9D4F21761FE397BA01AB05DFF822F5A42A46F6BF16759B4D5318D3FA5CBB5D01AE1674549194EC412B6J5R9C" TargetMode="External"/><Relationship Id="rId5" Type="http://schemas.openxmlformats.org/officeDocument/2006/relationships/hyperlink" Target="consultantplus://offline/ref=0F34CD8AF4D193ADA435F4D594CF26D5F6E16FD416FA134FE43F381BF5744725BCCDF4741A6ED30AFFEA011EF8FC5B9CFFE9C6850052B098rFQ0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55E40E4DB83133176D036D374F005A01CB8F0762BDB29B4F81066651CF2B47F0E20AD8EDA7D397C8E4339FBFB0757371844FBE114974B52g6I0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3</cp:revision>
  <dcterms:created xsi:type="dcterms:W3CDTF">2021-10-26T01:58:00Z</dcterms:created>
  <dcterms:modified xsi:type="dcterms:W3CDTF">2021-10-27T02:20:00Z</dcterms:modified>
</cp:coreProperties>
</file>