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A" w:rsidRPr="00316F28" w:rsidRDefault="00316F28" w:rsidP="00316F28">
      <w:pPr>
        <w:jc w:val="center"/>
        <w:rPr>
          <w:rFonts w:eastAsia="Calibri"/>
          <w:b/>
          <w:sz w:val="28"/>
          <w:szCs w:val="28"/>
        </w:rPr>
      </w:pPr>
      <w:r w:rsidRPr="00316F28">
        <w:rPr>
          <w:rFonts w:eastAsia="Calibri"/>
          <w:b/>
          <w:sz w:val="28"/>
          <w:szCs w:val="28"/>
        </w:rPr>
        <w:t>Результаты предоставления государственной услуги</w:t>
      </w:r>
      <w:r>
        <w:rPr>
          <w:rFonts w:eastAsia="Calibri"/>
          <w:b/>
          <w:sz w:val="28"/>
          <w:szCs w:val="28"/>
        </w:rPr>
        <w:t>:</w:t>
      </w:r>
    </w:p>
    <w:p w:rsidR="00316F28" w:rsidRPr="00316F28" w:rsidRDefault="00316F28">
      <w:pPr>
        <w:rPr>
          <w:rFonts w:eastAsia="Calibri"/>
          <w:sz w:val="28"/>
          <w:szCs w:val="28"/>
        </w:rPr>
      </w:pPr>
    </w:p>
    <w:p w:rsidR="00316F28" w:rsidRPr="00316F28" w:rsidRDefault="00316F28" w:rsidP="00316F28">
      <w:pPr>
        <w:widowControl/>
        <w:overflowPunct/>
        <w:spacing w:line="240" w:lineRule="auto"/>
        <w:ind w:firstLine="540"/>
        <w:textAlignment w:val="auto"/>
        <w:rPr>
          <w:bCs/>
          <w:sz w:val="28"/>
          <w:szCs w:val="28"/>
        </w:rPr>
      </w:pPr>
      <w:proofErr w:type="gramStart"/>
      <w:r w:rsidRPr="00316F28">
        <w:rPr>
          <w:bCs/>
          <w:sz w:val="28"/>
          <w:szCs w:val="28"/>
        </w:rPr>
        <w:t>1) принятие решения об утверждении нормативов образования отходов и лимитов на их размещение (далее - Решение об утверждении НООЛР) и выдача документа об утверждении нормативов образования отходов и лимитов на их размещение (далее - Документ об утверждении НООЛР) либо принятие решения об отказе в утверждении нормативов образования отходов и лимитов на их размещение с мотивированным обоснованием (далее - Решение об отказе в утверждении</w:t>
      </w:r>
      <w:proofErr w:type="gramEnd"/>
      <w:r w:rsidRPr="00316F28">
        <w:rPr>
          <w:bCs/>
          <w:sz w:val="28"/>
          <w:szCs w:val="28"/>
        </w:rPr>
        <w:t xml:space="preserve"> </w:t>
      </w:r>
      <w:proofErr w:type="gramStart"/>
      <w:r w:rsidRPr="00316F28">
        <w:rPr>
          <w:bCs/>
          <w:sz w:val="28"/>
          <w:szCs w:val="28"/>
        </w:rPr>
        <w:t>НООЛР);</w:t>
      </w:r>
      <w:proofErr w:type="gramEnd"/>
    </w:p>
    <w:p w:rsidR="00316F28" w:rsidRPr="00316F28" w:rsidRDefault="00316F28" w:rsidP="00316F28">
      <w:pPr>
        <w:widowControl/>
        <w:overflowPunct/>
        <w:spacing w:before="280" w:line="240" w:lineRule="auto"/>
        <w:ind w:firstLine="540"/>
        <w:textAlignment w:val="auto"/>
        <w:rPr>
          <w:bCs/>
          <w:sz w:val="28"/>
          <w:szCs w:val="28"/>
        </w:rPr>
      </w:pPr>
      <w:r w:rsidRPr="00316F28">
        <w:rPr>
          <w:bCs/>
          <w:sz w:val="28"/>
          <w:szCs w:val="28"/>
        </w:rPr>
        <w:t>2) принятие решения о переоформлении Документа об утверждении НООЛР (далее - Решение о переоформлении Документа об утверждении НООЛР) и выдача переоформленного Документа об утверждении НООЛР либо принятие решения об отказе в переоформлении Документа об утверждении НООЛР с мотивированным обоснованием (далее - Решение об отказе в переоформлении Документа об утверждении НООЛР);</w:t>
      </w:r>
    </w:p>
    <w:p w:rsidR="00316F28" w:rsidRPr="00316F28" w:rsidRDefault="00316F28" w:rsidP="00316F28">
      <w:pPr>
        <w:widowControl/>
        <w:overflowPunct/>
        <w:spacing w:before="280" w:line="240" w:lineRule="auto"/>
        <w:ind w:firstLine="540"/>
        <w:textAlignment w:val="auto"/>
        <w:rPr>
          <w:bCs/>
          <w:sz w:val="28"/>
          <w:szCs w:val="28"/>
        </w:rPr>
      </w:pPr>
      <w:r w:rsidRPr="00316F28">
        <w:rPr>
          <w:bCs/>
          <w:sz w:val="28"/>
          <w:szCs w:val="28"/>
        </w:rPr>
        <w:t>3) выдача дубликата Документа об утверждении НООЛР либо уведомления об отказе в выдаче дубликата Документа об утверждении НООЛР;</w:t>
      </w:r>
    </w:p>
    <w:p w:rsidR="00316F28" w:rsidRPr="00316F28" w:rsidRDefault="00316F28" w:rsidP="00316F28">
      <w:pPr>
        <w:widowControl/>
        <w:overflowPunct/>
        <w:spacing w:before="280" w:line="240" w:lineRule="auto"/>
        <w:ind w:firstLine="540"/>
        <w:textAlignment w:val="auto"/>
        <w:rPr>
          <w:bCs/>
          <w:sz w:val="28"/>
          <w:szCs w:val="28"/>
        </w:rPr>
      </w:pPr>
      <w:proofErr w:type="gramStart"/>
      <w:r w:rsidRPr="00316F28">
        <w:rPr>
          <w:bCs/>
          <w:sz w:val="28"/>
          <w:szCs w:val="28"/>
        </w:rPr>
        <w:t>4) исправление допущенных опечаток и (или) ошибок в выданных в результате предоставления государственной услуги документах либо выдача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  <w:proofErr w:type="gramEnd"/>
    </w:p>
    <w:p w:rsidR="00316F28" w:rsidRPr="00316F28" w:rsidRDefault="00316F28">
      <w:pPr>
        <w:rPr>
          <w:sz w:val="28"/>
          <w:szCs w:val="28"/>
        </w:rPr>
      </w:pPr>
    </w:p>
    <w:sectPr w:rsidR="00316F28" w:rsidRPr="00316F28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16F28"/>
    <w:rsid w:val="00316F28"/>
    <w:rsid w:val="003B1140"/>
    <w:rsid w:val="006A0F0A"/>
    <w:rsid w:val="00906ACA"/>
    <w:rsid w:val="00AA4D57"/>
    <w:rsid w:val="00B15F14"/>
    <w:rsid w:val="00C3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2</cp:revision>
  <dcterms:created xsi:type="dcterms:W3CDTF">2021-10-26T10:31:00Z</dcterms:created>
  <dcterms:modified xsi:type="dcterms:W3CDTF">2021-10-26T10:32:00Z</dcterms:modified>
</cp:coreProperties>
</file>