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0" w:rsidRDefault="00DC0667" w:rsidP="0028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6C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285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0667" w:rsidRPr="0068576C" w:rsidRDefault="00285A40" w:rsidP="0028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Росприроднадзора по Архангельской области</w:t>
      </w:r>
    </w:p>
    <w:p w:rsidR="00285A40" w:rsidRDefault="00285A40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FC" w:rsidRDefault="006508F0" w:rsidP="00D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02C0">
        <w:rPr>
          <w:rFonts w:ascii="Times New Roman" w:hAnsi="Times New Roman" w:cs="Times New Roman"/>
          <w:sz w:val="28"/>
          <w:szCs w:val="28"/>
        </w:rPr>
        <w:t xml:space="preserve"> зале заседаний Правительства Архангельской области г</w:t>
      </w:r>
      <w:proofErr w:type="gramStart"/>
      <w:r w:rsidR="00EA02C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A02C0">
        <w:rPr>
          <w:rFonts w:ascii="Times New Roman" w:hAnsi="Times New Roman" w:cs="Times New Roman"/>
          <w:sz w:val="28"/>
          <w:szCs w:val="28"/>
        </w:rPr>
        <w:t xml:space="preserve">рхангельска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F2D4F">
        <w:rPr>
          <w:rFonts w:ascii="Times New Roman" w:hAnsi="Times New Roman" w:cs="Times New Roman"/>
          <w:sz w:val="28"/>
          <w:szCs w:val="28"/>
        </w:rPr>
        <w:t xml:space="preserve">.05.2017 </w:t>
      </w:r>
      <w:r w:rsidR="00D447FC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публичные обсуждения правоприменительной практики </w:t>
      </w:r>
      <w:r w:rsidR="005B6438" w:rsidRPr="005F2D4F">
        <w:rPr>
          <w:rFonts w:ascii="Times New Roman" w:hAnsi="Times New Roman" w:cs="Times New Roman"/>
          <w:sz w:val="28"/>
          <w:szCs w:val="28"/>
        </w:rPr>
        <w:t>Управлени</w:t>
      </w:r>
      <w:r w:rsidR="005B6438">
        <w:rPr>
          <w:rFonts w:ascii="Times New Roman" w:hAnsi="Times New Roman" w:cs="Times New Roman"/>
          <w:sz w:val="28"/>
          <w:szCs w:val="28"/>
        </w:rPr>
        <w:t>я</w:t>
      </w:r>
      <w:r w:rsidR="005B6438" w:rsidRPr="005F2D4F">
        <w:rPr>
          <w:rFonts w:ascii="Times New Roman" w:hAnsi="Times New Roman" w:cs="Times New Roman"/>
          <w:sz w:val="28"/>
          <w:szCs w:val="28"/>
        </w:rPr>
        <w:t xml:space="preserve"> Росприроднадзора по </w:t>
      </w:r>
      <w:r w:rsidR="005B6438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5B6438" w:rsidRPr="005F2D4F">
        <w:rPr>
          <w:rFonts w:ascii="Times New Roman" w:hAnsi="Times New Roman" w:cs="Times New Roman"/>
          <w:sz w:val="28"/>
          <w:szCs w:val="28"/>
        </w:rPr>
        <w:t xml:space="preserve"> </w:t>
      </w:r>
      <w:r w:rsidR="00D447FC" w:rsidRPr="005F2D4F">
        <w:rPr>
          <w:rFonts w:ascii="Times New Roman" w:hAnsi="Times New Roman" w:cs="Times New Roman"/>
          <w:sz w:val="28"/>
          <w:szCs w:val="28"/>
        </w:rPr>
        <w:t xml:space="preserve">по итогам работы за 2016 год и 1 квартал 2017 года. </w:t>
      </w:r>
    </w:p>
    <w:p w:rsidR="00EA02C0" w:rsidRPr="00D125F9" w:rsidRDefault="00D125F9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обсуждени</w:t>
      </w:r>
      <w:r w:rsidR="00CC786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D125F9">
        <w:rPr>
          <w:rFonts w:ascii="Times New Roman" w:hAnsi="Times New Roman" w:cs="Times New Roman"/>
          <w:sz w:val="28"/>
          <w:szCs w:val="28"/>
        </w:rPr>
        <w:t>:</w:t>
      </w:r>
    </w:p>
    <w:p w:rsidR="00D125F9" w:rsidRPr="00F04438" w:rsidRDefault="00D125F9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38">
        <w:rPr>
          <w:rFonts w:ascii="Times New Roman" w:hAnsi="Times New Roman" w:cs="Times New Roman"/>
          <w:sz w:val="28"/>
          <w:szCs w:val="28"/>
        </w:rPr>
        <w:t>Заместитель Губернатора Архангельской области по стратегическому планированию и инвести</w:t>
      </w:r>
      <w:r w:rsidR="00A74A56">
        <w:rPr>
          <w:rFonts w:ascii="Times New Roman" w:hAnsi="Times New Roman" w:cs="Times New Roman"/>
          <w:sz w:val="28"/>
          <w:szCs w:val="28"/>
        </w:rPr>
        <w:t>ци</w:t>
      </w:r>
      <w:r w:rsidRPr="00F04438">
        <w:rPr>
          <w:rFonts w:ascii="Times New Roman" w:hAnsi="Times New Roman" w:cs="Times New Roman"/>
          <w:sz w:val="28"/>
          <w:szCs w:val="28"/>
        </w:rPr>
        <w:t>онной политике - Иконников Виктор Михайлович;</w:t>
      </w:r>
    </w:p>
    <w:p w:rsidR="00C468B4" w:rsidRPr="00F04438" w:rsidRDefault="00C468B4" w:rsidP="00C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38">
        <w:rPr>
          <w:rFonts w:ascii="Times New Roman" w:hAnsi="Times New Roman" w:cs="Times New Roman"/>
          <w:sz w:val="28"/>
          <w:szCs w:val="28"/>
        </w:rPr>
        <w:t>Уполномоченный при  Губернаторе Архангельской области по защите прав предпринимателей - Кулявцев Иван Святославович;</w:t>
      </w:r>
    </w:p>
    <w:p w:rsidR="00C468B4" w:rsidRPr="00F04438" w:rsidRDefault="00C468B4" w:rsidP="00C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38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A74A56" w:rsidRPr="00F04438">
        <w:rPr>
          <w:rFonts w:ascii="Times New Roman" w:hAnsi="Times New Roman" w:cs="Times New Roman"/>
          <w:sz w:val="28"/>
          <w:szCs w:val="28"/>
        </w:rPr>
        <w:t xml:space="preserve">имущественных отношений Архангельской области </w:t>
      </w:r>
      <w:r w:rsidRPr="00F04438">
        <w:rPr>
          <w:rFonts w:ascii="Times New Roman" w:hAnsi="Times New Roman" w:cs="Times New Roman"/>
          <w:sz w:val="28"/>
          <w:szCs w:val="28"/>
        </w:rPr>
        <w:t>- начальник отдела администрирования, аналитической и претензионной работы - Болтенков Эдуард Витальевич;</w:t>
      </w:r>
    </w:p>
    <w:p w:rsidR="00C468B4" w:rsidRPr="00F04438" w:rsidRDefault="00F04438" w:rsidP="00C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38">
        <w:rPr>
          <w:rFonts w:ascii="Times New Roman" w:hAnsi="Times New Roman" w:cs="Times New Roman"/>
          <w:sz w:val="28"/>
          <w:szCs w:val="28"/>
        </w:rPr>
        <w:t>Заместитель министра агропромышленного комплекса и торговли Архангельской области - начальник управления сельского хозяйства и социального развития села – Андронов Евгений Валерьевич.</w:t>
      </w:r>
    </w:p>
    <w:p w:rsidR="004A7B20" w:rsidRDefault="004A7B20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20">
        <w:rPr>
          <w:rFonts w:ascii="Times New Roman" w:hAnsi="Times New Roman" w:cs="Times New Roman"/>
          <w:sz w:val="28"/>
          <w:szCs w:val="28"/>
        </w:rPr>
        <w:t>Архангельск</w:t>
      </w:r>
      <w:r w:rsidR="005B6438">
        <w:rPr>
          <w:rFonts w:ascii="Times New Roman" w:hAnsi="Times New Roman" w:cs="Times New Roman"/>
          <w:sz w:val="28"/>
          <w:szCs w:val="28"/>
        </w:rPr>
        <w:t>ий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5B6438">
        <w:rPr>
          <w:rFonts w:ascii="Times New Roman" w:hAnsi="Times New Roman" w:cs="Times New Roman"/>
          <w:sz w:val="28"/>
          <w:szCs w:val="28"/>
        </w:rPr>
        <w:t>ый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 w:rsidR="005B6438">
        <w:rPr>
          <w:rFonts w:ascii="Times New Roman" w:hAnsi="Times New Roman" w:cs="Times New Roman"/>
          <w:sz w:val="28"/>
          <w:szCs w:val="28"/>
        </w:rPr>
        <w:t>ый</w:t>
      </w:r>
      <w:r w:rsidRPr="004A7B20">
        <w:rPr>
          <w:rFonts w:ascii="Times New Roman" w:hAnsi="Times New Roman" w:cs="Times New Roman"/>
          <w:sz w:val="28"/>
          <w:szCs w:val="28"/>
        </w:rPr>
        <w:t xml:space="preserve"> прокурор –</w:t>
      </w:r>
      <w:r w:rsidR="00F104FD">
        <w:rPr>
          <w:rFonts w:ascii="Times New Roman" w:hAnsi="Times New Roman" w:cs="Times New Roman"/>
          <w:sz w:val="28"/>
          <w:szCs w:val="28"/>
        </w:rPr>
        <w:t xml:space="preserve"> </w:t>
      </w:r>
      <w:r w:rsidR="00F71399">
        <w:rPr>
          <w:rFonts w:ascii="Times New Roman" w:hAnsi="Times New Roman" w:cs="Times New Roman"/>
          <w:sz w:val="28"/>
          <w:szCs w:val="28"/>
        </w:rPr>
        <w:t>Некрасов Дмитрий Се</w:t>
      </w:r>
      <w:r w:rsidR="00F104FD">
        <w:rPr>
          <w:rFonts w:ascii="Times New Roman" w:hAnsi="Times New Roman" w:cs="Times New Roman"/>
          <w:sz w:val="28"/>
          <w:szCs w:val="28"/>
        </w:rPr>
        <w:t>р</w:t>
      </w:r>
      <w:r w:rsidR="00F71399">
        <w:rPr>
          <w:rFonts w:ascii="Times New Roman" w:hAnsi="Times New Roman" w:cs="Times New Roman"/>
          <w:sz w:val="28"/>
          <w:szCs w:val="28"/>
        </w:rPr>
        <w:t>геевич.</w:t>
      </w:r>
    </w:p>
    <w:p w:rsidR="0047304C" w:rsidRDefault="00B97DA3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представители </w:t>
      </w:r>
      <w:r w:rsidR="00F104FD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</w:t>
      </w:r>
      <w:proofErr w:type="spellStart"/>
      <w:proofErr w:type="gramStart"/>
      <w:r w:rsidR="00F104FD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="00F104FD">
        <w:rPr>
          <w:rFonts w:ascii="Times New Roman" w:hAnsi="Times New Roman" w:cs="Times New Roman"/>
          <w:sz w:val="28"/>
          <w:szCs w:val="28"/>
        </w:rPr>
        <w:t>, поднадзорных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8FF" w:rsidRPr="005F2D4F" w:rsidRDefault="00F71399" w:rsidP="00F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</w:t>
      </w:r>
      <w:r w:rsidRPr="00F04438">
        <w:rPr>
          <w:rFonts w:ascii="Times New Roman" w:hAnsi="Times New Roman" w:cs="Times New Roman"/>
          <w:sz w:val="28"/>
          <w:szCs w:val="28"/>
        </w:rPr>
        <w:t>Заместитель Губернатора Архангельской области по стратегическому планированию и инвести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F04438">
        <w:rPr>
          <w:rFonts w:ascii="Times New Roman" w:hAnsi="Times New Roman" w:cs="Times New Roman"/>
          <w:sz w:val="28"/>
          <w:szCs w:val="28"/>
        </w:rPr>
        <w:t>онной политике - Иконников Виктор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4438">
        <w:rPr>
          <w:rFonts w:ascii="Times New Roman" w:hAnsi="Times New Roman" w:cs="Times New Roman"/>
          <w:sz w:val="28"/>
          <w:szCs w:val="28"/>
        </w:rPr>
        <w:t>Уполномоченный при  Губернаторе Архангельской области по защите прав предпринимателей - Кулявцев Иван Святославович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53F">
        <w:rPr>
          <w:rFonts w:ascii="Times New Roman" w:hAnsi="Times New Roman" w:cs="Times New Roman"/>
          <w:sz w:val="28"/>
          <w:szCs w:val="28"/>
        </w:rPr>
        <w:t xml:space="preserve"> </w:t>
      </w:r>
      <w:r w:rsidR="00F40801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  <w:r w:rsidR="00F40801" w:rsidRPr="005B7D8C">
        <w:rPr>
          <w:rFonts w:ascii="Times New Roman" w:hAnsi="Times New Roman" w:cs="Times New Roman"/>
          <w:sz w:val="28"/>
          <w:szCs w:val="28"/>
        </w:rPr>
        <w:t xml:space="preserve"> - </w:t>
      </w:r>
      <w:r w:rsidR="00F40801">
        <w:rPr>
          <w:rFonts w:ascii="Times New Roman" w:hAnsi="Times New Roman" w:cs="Times New Roman"/>
          <w:sz w:val="28"/>
          <w:szCs w:val="28"/>
        </w:rPr>
        <w:t xml:space="preserve">Горних Александр Федорович </w:t>
      </w:r>
      <w:r w:rsidR="000D1DD0">
        <w:rPr>
          <w:rFonts w:ascii="Times New Roman" w:hAnsi="Times New Roman" w:cs="Times New Roman"/>
          <w:sz w:val="28"/>
          <w:szCs w:val="28"/>
        </w:rPr>
        <w:t>представил доклад на тему</w:t>
      </w:r>
      <w:r w:rsidR="000D1DD0" w:rsidRPr="000D1DD0">
        <w:rPr>
          <w:rFonts w:ascii="Times New Roman" w:hAnsi="Times New Roman" w:cs="Times New Roman"/>
          <w:sz w:val="28"/>
          <w:szCs w:val="28"/>
        </w:rPr>
        <w:t>:</w:t>
      </w:r>
      <w:r w:rsidR="00EB08FF">
        <w:rPr>
          <w:rFonts w:ascii="Times New Roman" w:hAnsi="Times New Roman" w:cs="Times New Roman"/>
          <w:sz w:val="28"/>
          <w:szCs w:val="28"/>
        </w:rPr>
        <w:t xml:space="preserve"> «Анализ правоприменительной практики надзорной деятельности Управления за 2016 год </w:t>
      </w:r>
      <w:r w:rsidR="005B7D8C">
        <w:rPr>
          <w:rFonts w:ascii="Times New Roman" w:hAnsi="Times New Roman" w:cs="Times New Roman"/>
          <w:sz w:val="28"/>
          <w:szCs w:val="28"/>
        </w:rPr>
        <w:t>и 1 квартал 2017 года»</w:t>
      </w:r>
      <w:r w:rsidR="00EB08F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F2D4F" w:rsidRPr="009950A9" w:rsidRDefault="00B24605" w:rsidP="009950A9">
      <w:pPr>
        <w:pStyle w:val="2"/>
        <w:shd w:val="clear" w:color="auto" w:fill="auto"/>
        <w:spacing w:line="24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</w:t>
      </w:r>
      <w:r w:rsidRPr="005F2D4F">
        <w:rPr>
          <w:sz w:val="28"/>
          <w:szCs w:val="28"/>
        </w:rPr>
        <w:t xml:space="preserve"> </w:t>
      </w:r>
      <w:r w:rsidR="003240C7">
        <w:rPr>
          <w:sz w:val="28"/>
          <w:szCs w:val="28"/>
        </w:rPr>
        <w:t>заключалась</w:t>
      </w:r>
      <w:r>
        <w:rPr>
          <w:sz w:val="28"/>
          <w:szCs w:val="28"/>
        </w:rPr>
        <w:t xml:space="preserve"> в </w:t>
      </w:r>
      <w:r w:rsidR="008E4681">
        <w:rPr>
          <w:sz w:val="28"/>
          <w:szCs w:val="28"/>
        </w:rPr>
        <w:t>о</w:t>
      </w:r>
      <w:r w:rsidR="00401146">
        <w:rPr>
          <w:sz w:val="28"/>
          <w:szCs w:val="28"/>
        </w:rPr>
        <w:t>знакомлении</w:t>
      </w:r>
      <w:r w:rsidRPr="005F2D4F">
        <w:rPr>
          <w:sz w:val="28"/>
          <w:szCs w:val="28"/>
        </w:rPr>
        <w:t xml:space="preserve"> </w:t>
      </w:r>
      <w:r w:rsidR="000808B8">
        <w:rPr>
          <w:sz w:val="28"/>
          <w:szCs w:val="28"/>
        </w:rPr>
        <w:t>организаций</w:t>
      </w:r>
      <w:r w:rsidR="00401146">
        <w:rPr>
          <w:sz w:val="28"/>
          <w:szCs w:val="28"/>
        </w:rPr>
        <w:t xml:space="preserve"> Архангельской области с</w:t>
      </w:r>
      <w:r w:rsidRPr="005F2D4F">
        <w:rPr>
          <w:sz w:val="28"/>
          <w:szCs w:val="28"/>
        </w:rPr>
        <w:t xml:space="preserve"> информаци</w:t>
      </w:r>
      <w:r w:rsidR="00401146">
        <w:rPr>
          <w:sz w:val="28"/>
          <w:szCs w:val="28"/>
        </w:rPr>
        <w:t>ей</w:t>
      </w:r>
      <w:r w:rsidRPr="005F2D4F">
        <w:rPr>
          <w:sz w:val="28"/>
          <w:szCs w:val="28"/>
        </w:rPr>
        <w:t xml:space="preserve"> о результатах контрольно-надзорной деятельности Управления</w:t>
      </w:r>
      <w:r>
        <w:rPr>
          <w:sz w:val="28"/>
          <w:szCs w:val="28"/>
        </w:rPr>
        <w:t xml:space="preserve"> Росприроднадзора по </w:t>
      </w:r>
      <w:r w:rsidR="00401146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</w:t>
      </w:r>
      <w:r w:rsidRPr="005F2D4F">
        <w:rPr>
          <w:sz w:val="28"/>
          <w:szCs w:val="28"/>
        </w:rPr>
        <w:t>и предотвра</w:t>
      </w:r>
      <w:r w:rsidR="00401146">
        <w:rPr>
          <w:sz w:val="28"/>
          <w:szCs w:val="28"/>
        </w:rPr>
        <w:t>щении</w:t>
      </w:r>
      <w:r w:rsidRPr="005F2D4F">
        <w:rPr>
          <w:sz w:val="28"/>
          <w:szCs w:val="28"/>
        </w:rPr>
        <w:t xml:space="preserve"> создани</w:t>
      </w:r>
      <w:r w:rsidR="00401146">
        <w:rPr>
          <w:sz w:val="28"/>
          <w:szCs w:val="28"/>
        </w:rPr>
        <w:t>я</w:t>
      </w:r>
      <w:r w:rsidRPr="005F2D4F">
        <w:rPr>
          <w:sz w:val="28"/>
          <w:szCs w:val="28"/>
        </w:rPr>
        <w:t xml:space="preserve"> условий для возникновения экологических правонарушений.</w:t>
      </w:r>
      <w:r w:rsidR="009950A9">
        <w:rPr>
          <w:sz w:val="28"/>
          <w:szCs w:val="28"/>
        </w:rPr>
        <w:t xml:space="preserve"> </w:t>
      </w:r>
      <w:r w:rsidR="005F2D4F" w:rsidRPr="009950A9">
        <w:rPr>
          <w:sz w:val="28"/>
          <w:szCs w:val="28"/>
        </w:rPr>
        <w:t>При проведении</w:t>
      </w:r>
      <w:r w:rsidR="003240C7" w:rsidRPr="009950A9">
        <w:rPr>
          <w:sz w:val="28"/>
          <w:szCs w:val="28"/>
        </w:rPr>
        <w:t xml:space="preserve"> мероприятия</w:t>
      </w:r>
      <w:r w:rsidR="009950A9" w:rsidRPr="009950A9">
        <w:rPr>
          <w:sz w:val="28"/>
          <w:szCs w:val="28"/>
        </w:rPr>
        <w:t xml:space="preserve"> </w:t>
      </w:r>
      <w:r w:rsidR="003240C7" w:rsidRPr="009950A9">
        <w:rPr>
          <w:sz w:val="28"/>
          <w:szCs w:val="28"/>
        </w:rPr>
        <w:t xml:space="preserve">рассматривались </w:t>
      </w:r>
      <w:r w:rsidR="009950A9" w:rsidRPr="009950A9">
        <w:rPr>
          <w:sz w:val="28"/>
          <w:szCs w:val="28"/>
        </w:rPr>
        <w:t xml:space="preserve">также </w:t>
      </w:r>
      <w:r w:rsidR="009950A9">
        <w:rPr>
          <w:sz w:val="28"/>
          <w:szCs w:val="28"/>
        </w:rPr>
        <w:t xml:space="preserve">последние </w:t>
      </w:r>
      <w:r w:rsidR="005F2D4F" w:rsidRPr="009950A9">
        <w:rPr>
          <w:sz w:val="28"/>
          <w:szCs w:val="28"/>
        </w:rPr>
        <w:t>изменения в</w:t>
      </w:r>
      <w:r w:rsidR="003240C7" w:rsidRPr="009950A9">
        <w:rPr>
          <w:sz w:val="28"/>
          <w:szCs w:val="28"/>
        </w:rPr>
        <w:t xml:space="preserve"> действующем</w:t>
      </w:r>
      <w:r w:rsidR="005F2D4F" w:rsidRPr="009950A9">
        <w:rPr>
          <w:sz w:val="28"/>
          <w:szCs w:val="28"/>
        </w:rPr>
        <w:t xml:space="preserve"> экологическом законодательстве </w:t>
      </w:r>
      <w:r w:rsidR="003240C7" w:rsidRPr="009950A9">
        <w:rPr>
          <w:sz w:val="28"/>
          <w:szCs w:val="28"/>
        </w:rPr>
        <w:t>в области</w:t>
      </w:r>
      <w:r w:rsidR="005F2D4F" w:rsidRPr="009950A9">
        <w:rPr>
          <w:sz w:val="28"/>
          <w:szCs w:val="28"/>
        </w:rPr>
        <w:t xml:space="preserve">  проведения г</w:t>
      </w:r>
      <w:r w:rsidR="003240C7" w:rsidRPr="009950A9">
        <w:rPr>
          <w:sz w:val="28"/>
          <w:szCs w:val="28"/>
        </w:rPr>
        <w:t>осударственного экологического надзора</w:t>
      </w:r>
      <w:r w:rsidR="005F2D4F" w:rsidRPr="009950A9">
        <w:rPr>
          <w:sz w:val="28"/>
          <w:szCs w:val="28"/>
        </w:rPr>
        <w:t>.</w:t>
      </w:r>
    </w:p>
    <w:p w:rsidR="00E64CB5" w:rsidRDefault="00F87238" w:rsidP="001C28B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4CB5" w:rsidRPr="005F2D4F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</w:t>
      </w:r>
      <w:r w:rsidR="00E64CB5" w:rsidRPr="005F2D4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осуществляется</w:t>
      </w:r>
      <w:r w:rsidR="00E64CB5" w:rsidRPr="005F2D4F">
        <w:rPr>
          <w:sz w:val="28"/>
          <w:szCs w:val="28"/>
        </w:rPr>
        <w:t xml:space="preserve"> государственный учёт объектов негативного воздействия</w:t>
      </w:r>
      <w:r>
        <w:rPr>
          <w:sz w:val="28"/>
          <w:szCs w:val="28"/>
        </w:rPr>
        <w:t xml:space="preserve"> на окружающую среду, что </w:t>
      </w:r>
      <w:r w:rsidR="00E64CB5" w:rsidRPr="005F2D4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важнейшим фактором </w:t>
      </w:r>
      <w:r w:rsidR="00E64CB5" w:rsidRPr="005F2D4F">
        <w:rPr>
          <w:sz w:val="28"/>
          <w:szCs w:val="28"/>
        </w:rPr>
        <w:t>переход</w:t>
      </w:r>
      <w:r>
        <w:rPr>
          <w:sz w:val="28"/>
          <w:szCs w:val="28"/>
        </w:rPr>
        <w:t>а</w:t>
      </w:r>
      <w:r w:rsidR="00E64CB5" w:rsidRPr="005F2D4F">
        <w:rPr>
          <w:sz w:val="28"/>
          <w:szCs w:val="28"/>
        </w:rPr>
        <w:t xml:space="preserve"> </w:t>
      </w:r>
      <w:r>
        <w:rPr>
          <w:sz w:val="28"/>
          <w:szCs w:val="28"/>
        </w:rPr>
        <w:t>к применению</w:t>
      </w:r>
      <w:r w:rsidR="00E64CB5" w:rsidRPr="005F2D4F">
        <w:rPr>
          <w:sz w:val="28"/>
          <w:szCs w:val="28"/>
        </w:rPr>
        <w:t xml:space="preserve"> риск-ориентированного подхода при </w:t>
      </w:r>
      <w:r>
        <w:rPr>
          <w:sz w:val="28"/>
          <w:szCs w:val="28"/>
        </w:rPr>
        <w:t>проведении</w:t>
      </w:r>
      <w:r w:rsidR="00E64CB5" w:rsidRPr="005F2D4F">
        <w:rPr>
          <w:sz w:val="28"/>
          <w:szCs w:val="28"/>
        </w:rPr>
        <w:t xml:space="preserve"> надзорных мероприятий в области государственного экологического надзора.</w:t>
      </w:r>
      <w:r w:rsidR="009950A9" w:rsidRPr="009950A9">
        <w:rPr>
          <w:sz w:val="28"/>
          <w:szCs w:val="28"/>
        </w:rPr>
        <w:t xml:space="preserve"> </w:t>
      </w:r>
      <w:r w:rsidR="009950A9">
        <w:rPr>
          <w:sz w:val="28"/>
          <w:szCs w:val="28"/>
        </w:rPr>
        <w:t xml:space="preserve">На 31.12.2016 </w:t>
      </w:r>
      <w:r w:rsidR="009950A9" w:rsidRPr="001C53AD">
        <w:rPr>
          <w:sz w:val="28"/>
          <w:szCs w:val="28"/>
        </w:rPr>
        <w:t xml:space="preserve">количество </w:t>
      </w:r>
      <w:r w:rsidR="009950A9" w:rsidRPr="001C53AD">
        <w:rPr>
          <w:sz w:val="28"/>
          <w:szCs w:val="28"/>
        </w:rPr>
        <w:lastRenderedPageBreak/>
        <w:t>объектов, поставленных на учет</w:t>
      </w:r>
      <w:r w:rsidR="000718C9">
        <w:rPr>
          <w:sz w:val="28"/>
          <w:szCs w:val="28"/>
        </w:rPr>
        <w:t xml:space="preserve"> Управлением</w:t>
      </w:r>
      <w:r w:rsidR="001C28B8">
        <w:rPr>
          <w:sz w:val="28"/>
          <w:szCs w:val="28"/>
        </w:rPr>
        <w:t>,</w:t>
      </w:r>
      <w:r w:rsidR="000718C9">
        <w:rPr>
          <w:sz w:val="28"/>
          <w:szCs w:val="28"/>
        </w:rPr>
        <w:t xml:space="preserve"> составило 140</w:t>
      </w:r>
      <w:r w:rsidR="001C28B8">
        <w:rPr>
          <w:sz w:val="28"/>
          <w:szCs w:val="28"/>
        </w:rPr>
        <w:t>.</w:t>
      </w:r>
      <w:r w:rsidR="000718C9">
        <w:rPr>
          <w:sz w:val="28"/>
          <w:szCs w:val="28"/>
        </w:rPr>
        <w:t xml:space="preserve"> </w:t>
      </w:r>
      <w:r w:rsidR="001C28B8">
        <w:rPr>
          <w:sz w:val="28"/>
          <w:szCs w:val="28"/>
        </w:rPr>
        <w:t>Н</w:t>
      </w:r>
      <w:r w:rsidR="00E64CB5" w:rsidRPr="005F2D4F">
        <w:rPr>
          <w:sz w:val="28"/>
          <w:szCs w:val="28"/>
        </w:rPr>
        <w:t xml:space="preserve">а </w:t>
      </w:r>
      <w:r w:rsidR="0054052A">
        <w:rPr>
          <w:sz w:val="28"/>
          <w:szCs w:val="28"/>
        </w:rPr>
        <w:t>текущий момент</w:t>
      </w:r>
      <w:r w:rsidR="00E64CB5" w:rsidRPr="005F2D4F">
        <w:rPr>
          <w:sz w:val="28"/>
          <w:szCs w:val="28"/>
        </w:rPr>
        <w:t xml:space="preserve"> на территории </w:t>
      </w:r>
      <w:r w:rsidR="00AB3031">
        <w:rPr>
          <w:sz w:val="28"/>
          <w:szCs w:val="28"/>
        </w:rPr>
        <w:t>Архангельской области</w:t>
      </w:r>
      <w:r w:rsidR="00E64CB5" w:rsidRPr="005F2D4F">
        <w:rPr>
          <w:sz w:val="28"/>
          <w:szCs w:val="28"/>
        </w:rPr>
        <w:t xml:space="preserve"> на государственный учет поставлено </w:t>
      </w:r>
      <w:r w:rsidR="00AB3031">
        <w:rPr>
          <w:sz w:val="28"/>
          <w:szCs w:val="28"/>
        </w:rPr>
        <w:t>1335</w:t>
      </w:r>
      <w:r w:rsidR="00E64CB5" w:rsidRPr="005F2D4F">
        <w:rPr>
          <w:sz w:val="28"/>
          <w:szCs w:val="28"/>
        </w:rPr>
        <w:t xml:space="preserve"> объектов</w:t>
      </w:r>
      <w:r w:rsidR="005F2D4F">
        <w:rPr>
          <w:sz w:val="28"/>
          <w:szCs w:val="28"/>
        </w:rPr>
        <w:t>,</w:t>
      </w:r>
      <w:r w:rsidR="006B1BDC">
        <w:rPr>
          <w:sz w:val="28"/>
          <w:szCs w:val="28"/>
        </w:rPr>
        <w:t xml:space="preserve"> из </w:t>
      </w:r>
      <w:r w:rsidR="0054052A">
        <w:rPr>
          <w:sz w:val="28"/>
          <w:szCs w:val="28"/>
        </w:rPr>
        <w:t>них</w:t>
      </w:r>
      <w:r w:rsidR="0054052A" w:rsidRPr="0054052A">
        <w:rPr>
          <w:sz w:val="28"/>
          <w:szCs w:val="28"/>
        </w:rPr>
        <w:t>:</w:t>
      </w:r>
      <w:r w:rsidR="0054052A">
        <w:rPr>
          <w:sz w:val="28"/>
          <w:szCs w:val="28"/>
        </w:rPr>
        <w:t xml:space="preserve"> 420</w:t>
      </w:r>
      <w:r w:rsidR="006B1BDC">
        <w:rPr>
          <w:sz w:val="28"/>
          <w:szCs w:val="28"/>
        </w:rPr>
        <w:t xml:space="preserve"> федерально</w:t>
      </w:r>
      <w:r w:rsidR="0054052A">
        <w:rPr>
          <w:sz w:val="28"/>
          <w:szCs w:val="28"/>
        </w:rPr>
        <w:t>го</w:t>
      </w:r>
      <w:r w:rsidR="006B1BDC">
        <w:rPr>
          <w:sz w:val="28"/>
          <w:szCs w:val="28"/>
        </w:rPr>
        <w:t xml:space="preserve"> уровн</w:t>
      </w:r>
      <w:r w:rsidR="0054052A">
        <w:rPr>
          <w:sz w:val="28"/>
          <w:szCs w:val="28"/>
        </w:rPr>
        <w:t>я</w:t>
      </w:r>
      <w:r w:rsidR="006B1BDC">
        <w:rPr>
          <w:sz w:val="28"/>
          <w:szCs w:val="28"/>
        </w:rPr>
        <w:t xml:space="preserve">, </w:t>
      </w:r>
      <w:r w:rsidR="006B1BDC" w:rsidRPr="006B1BDC">
        <w:rPr>
          <w:sz w:val="28"/>
          <w:szCs w:val="28"/>
        </w:rPr>
        <w:t xml:space="preserve">915 </w:t>
      </w:r>
      <w:r w:rsidR="0054052A">
        <w:rPr>
          <w:sz w:val="28"/>
          <w:szCs w:val="28"/>
        </w:rPr>
        <w:t>регионального</w:t>
      </w:r>
      <w:r w:rsidR="00AA0090">
        <w:rPr>
          <w:sz w:val="28"/>
          <w:szCs w:val="28"/>
        </w:rPr>
        <w:t>.</w:t>
      </w:r>
    </w:p>
    <w:p w:rsidR="009950A9" w:rsidRPr="00064DB3" w:rsidRDefault="00804392" w:rsidP="008043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4DB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52A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2637B" w:rsidRPr="005F2D4F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2637B" w:rsidRPr="005F2D4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F2637B" w:rsidRPr="005F2D4F">
        <w:rPr>
          <w:rFonts w:ascii="Times New Roman" w:hAnsi="Times New Roman" w:cs="Times New Roman"/>
          <w:sz w:val="28"/>
          <w:szCs w:val="28"/>
        </w:rPr>
        <w:t xml:space="preserve"> осуществление федерального государс</w:t>
      </w:r>
      <w:r w:rsidR="004251F1" w:rsidRPr="005F2D4F">
        <w:rPr>
          <w:rFonts w:ascii="Times New Roman" w:hAnsi="Times New Roman" w:cs="Times New Roman"/>
          <w:sz w:val="28"/>
          <w:szCs w:val="28"/>
        </w:rPr>
        <w:t xml:space="preserve">твенного экологического надзора. </w:t>
      </w:r>
    </w:p>
    <w:p w:rsidR="00BC057D" w:rsidRPr="00C227BA" w:rsidRDefault="000131A4" w:rsidP="00BC0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проведено </w:t>
      </w:r>
      <w:r w:rsidRPr="000131A4">
        <w:rPr>
          <w:rFonts w:ascii="Times New Roman" w:hAnsi="Times New Roman" w:cs="Times New Roman"/>
          <w:sz w:val="28"/>
          <w:szCs w:val="28"/>
        </w:rPr>
        <w:t>310 проверок, из которых: 31 плановая</w:t>
      </w:r>
      <w:r w:rsidR="00C227BA" w:rsidRPr="00C227BA">
        <w:rPr>
          <w:rFonts w:ascii="Times New Roman" w:hAnsi="Times New Roman" w:cs="Times New Roman"/>
          <w:sz w:val="28"/>
          <w:szCs w:val="28"/>
        </w:rPr>
        <w:t xml:space="preserve"> (</w:t>
      </w:r>
      <w:r w:rsidR="00C227BA">
        <w:rPr>
          <w:rFonts w:ascii="Times New Roman" w:hAnsi="Times New Roman" w:cs="Times New Roman"/>
          <w:sz w:val="28"/>
          <w:szCs w:val="28"/>
        </w:rPr>
        <w:t>6 лицензионных)</w:t>
      </w:r>
      <w:r w:rsidRPr="000131A4">
        <w:rPr>
          <w:rFonts w:ascii="Times New Roman" w:hAnsi="Times New Roman" w:cs="Times New Roman"/>
          <w:sz w:val="28"/>
          <w:szCs w:val="28"/>
        </w:rPr>
        <w:t>, 279 внеплановых (111 предлицензионный контроль)</w:t>
      </w:r>
      <w:r w:rsidR="00C227BA">
        <w:rPr>
          <w:rFonts w:ascii="Times New Roman" w:hAnsi="Times New Roman" w:cs="Times New Roman"/>
          <w:sz w:val="28"/>
          <w:szCs w:val="28"/>
        </w:rPr>
        <w:t xml:space="preserve">, 57 рейдовых осмотра территории. </w:t>
      </w:r>
      <w:r w:rsidR="00BC057D">
        <w:rPr>
          <w:rFonts w:ascii="Times New Roman" w:hAnsi="Times New Roman" w:cs="Times New Roman"/>
          <w:sz w:val="28"/>
          <w:szCs w:val="28"/>
        </w:rPr>
        <w:t>Выявлено 356 нарушений, выдано 329 предписаний, привлечено к административной ответственности 166 лиц.</w:t>
      </w:r>
    </w:p>
    <w:p w:rsidR="000131A4" w:rsidRPr="00C227BA" w:rsidRDefault="00C227BA" w:rsidP="000131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 года проведено 116</w:t>
      </w:r>
      <w:r w:rsidRPr="000131A4">
        <w:rPr>
          <w:rFonts w:ascii="Times New Roman" w:hAnsi="Times New Roman" w:cs="Times New Roman"/>
          <w:sz w:val="28"/>
          <w:szCs w:val="28"/>
        </w:rPr>
        <w:t xml:space="preserve"> проверок, из которых: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1A4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3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131A4">
        <w:rPr>
          <w:rFonts w:ascii="Times New Roman" w:hAnsi="Times New Roman" w:cs="Times New Roman"/>
          <w:sz w:val="28"/>
          <w:szCs w:val="28"/>
        </w:rPr>
        <w:t xml:space="preserve"> внеплановых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131A4">
        <w:rPr>
          <w:rFonts w:ascii="Times New Roman" w:hAnsi="Times New Roman" w:cs="Times New Roman"/>
          <w:sz w:val="28"/>
          <w:szCs w:val="28"/>
        </w:rPr>
        <w:t xml:space="preserve"> предлицензионный контроль)</w:t>
      </w:r>
      <w:r>
        <w:rPr>
          <w:rFonts w:ascii="Times New Roman" w:hAnsi="Times New Roman" w:cs="Times New Roman"/>
          <w:sz w:val="28"/>
          <w:szCs w:val="28"/>
        </w:rPr>
        <w:t>, 10 рейдовых осмотра территории.</w:t>
      </w:r>
      <w:r w:rsidR="00BC057D">
        <w:rPr>
          <w:rFonts w:ascii="Times New Roman" w:hAnsi="Times New Roman" w:cs="Times New Roman"/>
          <w:sz w:val="28"/>
          <w:szCs w:val="28"/>
        </w:rPr>
        <w:t xml:space="preserve"> Выявлено 31 нарушение, выдано 65 предписаний, привлечено к административной ответственности 16 лиц.</w:t>
      </w:r>
    </w:p>
    <w:p w:rsidR="000131A4" w:rsidRPr="006D017D" w:rsidRDefault="000131A4" w:rsidP="001061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7D">
        <w:rPr>
          <w:rFonts w:ascii="Times New Roman" w:hAnsi="Times New Roman" w:cs="Times New Roman"/>
          <w:sz w:val="28"/>
          <w:szCs w:val="28"/>
        </w:rPr>
        <w:t>Основными нарушениями в области обращения с отходами производства и потребления являются</w:t>
      </w:r>
      <w:r w:rsidR="00C20BB0" w:rsidRPr="00C20BB0">
        <w:rPr>
          <w:rFonts w:ascii="Times New Roman" w:hAnsi="Times New Roman" w:cs="Times New Roman"/>
          <w:sz w:val="28"/>
          <w:szCs w:val="28"/>
        </w:rPr>
        <w:t>:</w:t>
      </w:r>
      <w:r w:rsidRPr="006D017D">
        <w:rPr>
          <w:rFonts w:ascii="Times New Roman" w:hAnsi="Times New Roman" w:cs="Times New Roman"/>
          <w:sz w:val="28"/>
          <w:szCs w:val="28"/>
        </w:rPr>
        <w:t xml:space="preserve"> отсутствие паспортов опасных отходов, отсутствие разрешительных документов об утверждении нормативов образования отходов и лимитов на их размещение, непредставление или недостоверность отчетов 2-ТП (отходы).</w:t>
      </w:r>
      <w:r w:rsidR="001061BF">
        <w:rPr>
          <w:rFonts w:ascii="Times New Roman" w:hAnsi="Times New Roman" w:cs="Times New Roman"/>
          <w:sz w:val="28"/>
          <w:szCs w:val="28"/>
        </w:rPr>
        <w:t xml:space="preserve"> </w:t>
      </w:r>
      <w:r w:rsidRPr="006D017D">
        <w:rPr>
          <w:rFonts w:ascii="Times New Roman" w:hAnsi="Times New Roman" w:cs="Times New Roman"/>
          <w:sz w:val="28"/>
          <w:szCs w:val="28"/>
        </w:rPr>
        <w:t>К административной ответственности за нарушение законодательства в области обращения с отходами в 2016 году Управлением привлечено 64 лица, наложены штрафы на сумму 1</w:t>
      </w:r>
      <w:r w:rsidR="00AA0090">
        <w:rPr>
          <w:rFonts w:ascii="Times New Roman" w:hAnsi="Times New Roman" w:cs="Times New Roman"/>
          <w:sz w:val="28"/>
          <w:szCs w:val="28"/>
        </w:rPr>
        <w:t>,4 млн</w:t>
      </w:r>
      <w:r w:rsidRPr="006D017D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E82B54" w:rsidRPr="004E5A27" w:rsidRDefault="00E82B54" w:rsidP="00106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A27">
        <w:rPr>
          <w:rFonts w:ascii="Times New Roman" w:hAnsi="Times New Roman"/>
          <w:sz w:val="28"/>
          <w:szCs w:val="28"/>
        </w:rPr>
        <w:t>Основными нарушениями в области охраны атмосферного воздуха являются следующие: превышение установленных нормативов ПДВ, отсутствие инвентаризации источников выбросов ЗВ в атмосферу, отсутствие разрешения на выброс вредных (загрязняющих) веществ в атмосферу, эксплуатация УОГ с нарушениями установленных требований.</w:t>
      </w:r>
      <w:r w:rsidR="001061BF">
        <w:rPr>
          <w:rFonts w:ascii="Times New Roman" w:hAnsi="Times New Roman"/>
          <w:sz w:val="28"/>
          <w:szCs w:val="28"/>
        </w:rPr>
        <w:t xml:space="preserve"> </w:t>
      </w:r>
      <w:r w:rsidRPr="004E5A27">
        <w:rPr>
          <w:rFonts w:ascii="Times New Roman" w:hAnsi="Times New Roman"/>
          <w:sz w:val="28"/>
          <w:szCs w:val="28"/>
        </w:rPr>
        <w:t xml:space="preserve">К административной ответственности за нарушение законодательства в области охраны атмосферного воздуха в 2016 году Управлением привлечено 27 </w:t>
      </w:r>
      <w:r w:rsidR="00AA0090">
        <w:rPr>
          <w:rFonts w:ascii="Times New Roman" w:hAnsi="Times New Roman"/>
          <w:sz w:val="28"/>
          <w:szCs w:val="28"/>
        </w:rPr>
        <w:t>лиц, наложены штрафы на сумму 1,5</w:t>
      </w:r>
      <w:r w:rsidRPr="004E5A27">
        <w:rPr>
          <w:rFonts w:ascii="Times New Roman" w:hAnsi="Times New Roman"/>
          <w:sz w:val="28"/>
          <w:szCs w:val="28"/>
        </w:rPr>
        <w:t xml:space="preserve"> </w:t>
      </w:r>
      <w:r w:rsidR="00AA009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E5A27">
        <w:rPr>
          <w:rFonts w:ascii="Times New Roman" w:hAnsi="Times New Roman"/>
          <w:sz w:val="28"/>
          <w:szCs w:val="28"/>
        </w:rPr>
        <w:t>.р</w:t>
      </w:r>
      <w:proofErr w:type="gramEnd"/>
      <w:r w:rsidRPr="004E5A27">
        <w:rPr>
          <w:rFonts w:ascii="Times New Roman" w:hAnsi="Times New Roman"/>
          <w:sz w:val="28"/>
          <w:szCs w:val="28"/>
        </w:rPr>
        <w:t xml:space="preserve">уб. В 2015 году было привлечено 18 лиц, наложены штрафы на сумму 531 тыс.руб. </w:t>
      </w:r>
    </w:p>
    <w:p w:rsidR="00A226F8" w:rsidRPr="00355177" w:rsidRDefault="00AD6561" w:rsidP="001061BF">
      <w:pPr>
        <w:tabs>
          <w:tab w:val="left" w:pos="-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2B54" w:rsidRPr="00355177">
        <w:rPr>
          <w:rFonts w:ascii="Times New Roman" w:hAnsi="Times New Roman"/>
          <w:sz w:val="28"/>
          <w:szCs w:val="28"/>
        </w:rPr>
        <w:t xml:space="preserve">сновными нарушениями </w:t>
      </w:r>
      <w:r>
        <w:rPr>
          <w:rFonts w:ascii="Times New Roman" w:hAnsi="Times New Roman"/>
          <w:sz w:val="28"/>
          <w:szCs w:val="28"/>
        </w:rPr>
        <w:t>п</w:t>
      </w:r>
      <w:r w:rsidRPr="00355177">
        <w:rPr>
          <w:rFonts w:ascii="Times New Roman" w:hAnsi="Times New Roman"/>
          <w:sz w:val="28"/>
          <w:szCs w:val="28"/>
        </w:rPr>
        <w:t xml:space="preserve">ри осуществлении федерального государственного контроля и надзора за использованием и охраной водных объектов </w:t>
      </w:r>
      <w:r w:rsidR="00E82B54" w:rsidRPr="00355177">
        <w:rPr>
          <w:rFonts w:ascii="Times New Roman" w:hAnsi="Times New Roman"/>
          <w:sz w:val="28"/>
          <w:szCs w:val="28"/>
        </w:rPr>
        <w:t>являются:</w:t>
      </w:r>
      <w:r w:rsidR="002150E7">
        <w:rPr>
          <w:rFonts w:ascii="Times New Roman" w:hAnsi="Times New Roman"/>
          <w:sz w:val="28"/>
          <w:szCs w:val="28"/>
        </w:rPr>
        <w:t xml:space="preserve"> </w:t>
      </w:r>
      <w:r w:rsidR="00E82B54" w:rsidRPr="00355177">
        <w:rPr>
          <w:rFonts w:ascii="Times New Roman" w:hAnsi="Times New Roman"/>
          <w:sz w:val="28"/>
          <w:szCs w:val="28"/>
        </w:rPr>
        <w:t>невыполнение предписаний органов госконтроля</w:t>
      </w:r>
      <w:r w:rsidR="00E82B54" w:rsidRPr="00E82B54">
        <w:rPr>
          <w:rFonts w:ascii="Times New Roman" w:hAnsi="Times New Roman"/>
          <w:bCs/>
          <w:sz w:val="28"/>
          <w:szCs w:val="28"/>
        </w:rPr>
        <w:t>,</w:t>
      </w:r>
      <w:r w:rsidR="002150E7">
        <w:rPr>
          <w:rFonts w:ascii="Times New Roman" w:hAnsi="Times New Roman"/>
          <w:bCs/>
          <w:sz w:val="28"/>
          <w:szCs w:val="28"/>
        </w:rPr>
        <w:t xml:space="preserve"> </w:t>
      </w:r>
      <w:r w:rsidR="00E82B54" w:rsidRPr="00E82B54">
        <w:rPr>
          <w:rFonts w:ascii="Times New Roman" w:hAnsi="Times New Roman"/>
          <w:sz w:val="28"/>
          <w:szCs w:val="28"/>
        </w:rPr>
        <w:t>самовольное водопользование,</w:t>
      </w:r>
      <w:r w:rsidR="002150E7">
        <w:rPr>
          <w:rFonts w:ascii="Times New Roman" w:hAnsi="Times New Roman"/>
          <w:sz w:val="28"/>
          <w:szCs w:val="28"/>
        </w:rPr>
        <w:t xml:space="preserve"> </w:t>
      </w:r>
      <w:r w:rsidR="00E82B54" w:rsidRPr="00E82B54">
        <w:rPr>
          <w:rFonts w:ascii="Times New Roman" w:hAnsi="Times New Roman"/>
          <w:sz w:val="28"/>
          <w:szCs w:val="28"/>
        </w:rPr>
        <w:t>превышение нормативов ПДС (НДС) вредных веще</w:t>
      </w:r>
      <w:proofErr w:type="gramStart"/>
      <w:r w:rsidR="00E82B54" w:rsidRPr="00E82B54">
        <w:rPr>
          <w:rFonts w:ascii="Times New Roman" w:hAnsi="Times New Roman"/>
          <w:sz w:val="28"/>
          <w:szCs w:val="28"/>
        </w:rPr>
        <w:t>ств пр</w:t>
      </w:r>
      <w:proofErr w:type="gramEnd"/>
      <w:r w:rsidR="00E82B54" w:rsidRPr="00E82B54">
        <w:rPr>
          <w:rFonts w:ascii="Times New Roman" w:hAnsi="Times New Roman"/>
          <w:sz w:val="28"/>
          <w:szCs w:val="28"/>
        </w:rPr>
        <w:t>и сбросе сточных вод в водные объекты,</w:t>
      </w:r>
      <w:r w:rsidR="002150E7">
        <w:rPr>
          <w:rFonts w:ascii="Times New Roman" w:hAnsi="Times New Roman"/>
          <w:sz w:val="28"/>
          <w:szCs w:val="28"/>
        </w:rPr>
        <w:t xml:space="preserve"> </w:t>
      </w:r>
      <w:r w:rsidR="00E82B54" w:rsidRPr="00E82B54">
        <w:rPr>
          <w:rFonts w:ascii="Times New Roman" w:hAnsi="Times New Roman"/>
          <w:sz w:val="28"/>
          <w:szCs w:val="28"/>
        </w:rPr>
        <w:t>несоблюдение условий водопользования по разрешительным документам.</w:t>
      </w:r>
      <w:r w:rsidR="001061BF">
        <w:rPr>
          <w:rFonts w:ascii="Times New Roman" w:hAnsi="Times New Roman"/>
          <w:sz w:val="28"/>
          <w:szCs w:val="28"/>
        </w:rPr>
        <w:t xml:space="preserve"> </w:t>
      </w:r>
      <w:r w:rsidR="00D360B9" w:rsidRPr="00355177">
        <w:rPr>
          <w:rFonts w:ascii="Times New Roman" w:hAnsi="Times New Roman"/>
          <w:sz w:val="28"/>
          <w:szCs w:val="28"/>
        </w:rPr>
        <w:t xml:space="preserve">Должностными лицами отдела рассмотрено 74 административных дела, из них вынесено </w:t>
      </w:r>
      <w:r w:rsidR="00D360B9" w:rsidRPr="00355177">
        <w:rPr>
          <w:rFonts w:ascii="Times New Roman" w:hAnsi="Times New Roman"/>
          <w:bCs/>
          <w:sz w:val="28"/>
          <w:szCs w:val="28"/>
        </w:rPr>
        <w:t>постановлений о назначении административного наказания – 49 единиц (</w:t>
      </w:r>
      <w:r w:rsidR="00D360B9" w:rsidRPr="00355177">
        <w:rPr>
          <w:rFonts w:ascii="Times New Roman" w:hAnsi="Times New Roman"/>
          <w:sz w:val="28"/>
          <w:szCs w:val="28"/>
        </w:rPr>
        <w:t>привлечено к административной ответственности: 31</w:t>
      </w:r>
      <w:r w:rsidR="00D360B9" w:rsidRPr="00355177">
        <w:rPr>
          <w:rFonts w:ascii="Times New Roman" w:hAnsi="Times New Roman"/>
          <w:bCs/>
          <w:sz w:val="28"/>
          <w:szCs w:val="28"/>
        </w:rPr>
        <w:t xml:space="preserve"> юридическое лицо, 13 должностных лиц и 5 граждан)</w:t>
      </w:r>
      <w:r w:rsidR="00D360B9" w:rsidRPr="003551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26F8" w:rsidRPr="00355177">
        <w:rPr>
          <w:rFonts w:ascii="Times New Roman" w:hAnsi="Times New Roman"/>
          <w:sz w:val="28"/>
          <w:szCs w:val="28"/>
        </w:rPr>
        <w:t>Наложено 43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 административных штрафа на общую сумму </w:t>
      </w:r>
      <w:r w:rsidR="0003059F">
        <w:rPr>
          <w:rFonts w:ascii="Times New Roman" w:hAnsi="Times New Roman"/>
          <w:bCs/>
          <w:sz w:val="28"/>
          <w:szCs w:val="28"/>
        </w:rPr>
        <w:t xml:space="preserve">1,2 </w:t>
      </w:r>
      <w:r w:rsidR="0003059F">
        <w:rPr>
          <w:rFonts w:ascii="Times New Roman" w:hAnsi="Times New Roman" w:cs="Times New Roman"/>
          <w:sz w:val="28"/>
          <w:szCs w:val="28"/>
        </w:rPr>
        <w:t>млн</w:t>
      </w:r>
      <w:r w:rsidR="00A226F8" w:rsidRPr="00355177">
        <w:rPr>
          <w:rFonts w:ascii="Times New Roman" w:hAnsi="Times New Roman"/>
          <w:bCs/>
          <w:sz w:val="28"/>
          <w:szCs w:val="28"/>
        </w:rPr>
        <w:t>. рублей</w:t>
      </w:r>
      <w:r w:rsidR="00A226F8" w:rsidRPr="00355177">
        <w:rPr>
          <w:rFonts w:ascii="Times New Roman" w:hAnsi="Times New Roman"/>
          <w:sz w:val="28"/>
          <w:szCs w:val="28"/>
        </w:rPr>
        <w:t xml:space="preserve">, из них: 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на юридических лиц -  </w:t>
      </w:r>
      <w:r w:rsidR="0003059F">
        <w:rPr>
          <w:rFonts w:ascii="Times New Roman" w:hAnsi="Times New Roman"/>
          <w:bCs/>
          <w:sz w:val="28"/>
          <w:szCs w:val="28"/>
        </w:rPr>
        <w:t xml:space="preserve">1,1 </w:t>
      </w:r>
      <w:r w:rsidR="0003059F">
        <w:rPr>
          <w:rFonts w:ascii="Times New Roman" w:hAnsi="Times New Roman" w:cs="Times New Roman"/>
          <w:sz w:val="28"/>
          <w:szCs w:val="28"/>
        </w:rPr>
        <w:t>млн</w:t>
      </w:r>
      <w:r w:rsidR="00A226F8" w:rsidRPr="00355177">
        <w:rPr>
          <w:rFonts w:ascii="Times New Roman" w:hAnsi="Times New Roman"/>
          <w:bCs/>
          <w:sz w:val="28"/>
          <w:szCs w:val="28"/>
        </w:rPr>
        <w:t>. рублей, на должностных лиц –  66</w:t>
      </w:r>
      <w:r w:rsidR="00402E32">
        <w:rPr>
          <w:rFonts w:ascii="Times New Roman" w:hAnsi="Times New Roman"/>
          <w:bCs/>
          <w:sz w:val="28"/>
          <w:szCs w:val="28"/>
        </w:rPr>
        <w:t xml:space="preserve"> 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 </w:t>
      </w:r>
      <w:r w:rsidR="00402E32">
        <w:rPr>
          <w:rFonts w:ascii="Times New Roman" w:hAnsi="Times New Roman" w:cs="Times New Roman"/>
          <w:sz w:val="28"/>
          <w:szCs w:val="28"/>
        </w:rPr>
        <w:t>тыс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. рублей, на граждан </w:t>
      </w:r>
      <w:r w:rsidR="00402E32">
        <w:rPr>
          <w:rFonts w:ascii="Times New Roman" w:hAnsi="Times New Roman"/>
          <w:bCs/>
          <w:sz w:val="28"/>
          <w:szCs w:val="28"/>
        </w:rPr>
        <w:t>–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 1</w:t>
      </w:r>
      <w:r w:rsidR="00402E32">
        <w:rPr>
          <w:rFonts w:ascii="Times New Roman" w:hAnsi="Times New Roman"/>
          <w:bCs/>
          <w:sz w:val="28"/>
          <w:szCs w:val="28"/>
        </w:rPr>
        <w:t>,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5 </w:t>
      </w:r>
      <w:r w:rsidR="0003059F">
        <w:rPr>
          <w:rFonts w:ascii="Times New Roman" w:hAnsi="Times New Roman" w:cs="Times New Roman"/>
          <w:sz w:val="28"/>
          <w:szCs w:val="28"/>
        </w:rPr>
        <w:t>млн</w:t>
      </w:r>
      <w:r w:rsidR="00A226F8" w:rsidRPr="00355177">
        <w:rPr>
          <w:rFonts w:ascii="Times New Roman" w:hAnsi="Times New Roman"/>
          <w:bCs/>
          <w:sz w:val="28"/>
          <w:szCs w:val="28"/>
        </w:rPr>
        <w:t>. рублей</w:t>
      </w:r>
      <w:r w:rsidR="00A226F8" w:rsidRPr="00355177">
        <w:rPr>
          <w:rFonts w:ascii="Times New Roman" w:hAnsi="Times New Roman"/>
          <w:sz w:val="28"/>
          <w:szCs w:val="28"/>
        </w:rPr>
        <w:t>.</w:t>
      </w:r>
      <w:r w:rsidR="00A226F8" w:rsidRPr="0035517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6B6F54" w:rsidRPr="00064DB3" w:rsidRDefault="006B6F54" w:rsidP="006B6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7B3A">
        <w:rPr>
          <w:rFonts w:ascii="Times New Roman" w:hAnsi="Times New Roman"/>
          <w:sz w:val="28"/>
          <w:szCs w:val="28"/>
        </w:rPr>
        <w:lastRenderedPageBreak/>
        <w:t>Частыми нарушениями, выявленными при осуществлении государственного земельного надзора в 2016 году, являются правонарушения, предусмотренные ч. 2 ст. 8.6 КоАП РФ, выражающиеся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  <w:proofErr w:type="gramEnd"/>
      <w:r w:rsidRPr="00767B3A">
        <w:rPr>
          <w:rFonts w:ascii="Times New Roman" w:hAnsi="Times New Roman"/>
          <w:sz w:val="28"/>
          <w:szCs w:val="28"/>
        </w:rPr>
        <w:t xml:space="preserve"> По данным правонарушениям было вынесено 5 постановлений о назначении административного наказания.</w:t>
      </w:r>
    </w:p>
    <w:p w:rsidR="00401117" w:rsidRDefault="00B52310" w:rsidP="00B52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3B7">
        <w:rPr>
          <w:rFonts w:ascii="Times New Roman" w:hAnsi="Times New Roman"/>
          <w:sz w:val="28"/>
          <w:szCs w:val="28"/>
          <w:lang w:eastAsia="ru-RU"/>
        </w:rPr>
        <w:t xml:space="preserve">Управлением в 2016 году выявлено 19  нарушений, связанных с невыполнением условий пользования недрами участками недр. К </w:t>
      </w:r>
      <w:r w:rsidR="000E10CD">
        <w:rPr>
          <w:rFonts w:ascii="Times New Roman" w:hAnsi="Times New Roman"/>
          <w:sz w:val="28"/>
          <w:szCs w:val="28"/>
          <w:lang w:eastAsia="ru-RU"/>
        </w:rPr>
        <w:t>наиболее распространенным</w:t>
      </w:r>
      <w:r w:rsidRPr="008F33B7">
        <w:rPr>
          <w:rFonts w:ascii="Times New Roman" w:hAnsi="Times New Roman"/>
          <w:sz w:val="28"/>
          <w:szCs w:val="28"/>
          <w:lang w:eastAsia="ru-RU"/>
        </w:rPr>
        <w:t xml:space="preserve"> нарушениям </w:t>
      </w:r>
      <w:r w:rsidR="000E10CD">
        <w:rPr>
          <w:rFonts w:ascii="Times New Roman" w:hAnsi="Times New Roman"/>
          <w:sz w:val="28"/>
          <w:szCs w:val="28"/>
          <w:lang w:eastAsia="ru-RU"/>
        </w:rPr>
        <w:t>можно отнес</w:t>
      </w:r>
      <w:r w:rsidRPr="008F33B7">
        <w:rPr>
          <w:rFonts w:ascii="Times New Roman" w:hAnsi="Times New Roman"/>
          <w:sz w:val="28"/>
          <w:szCs w:val="28"/>
          <w:lang w:eastAsia="ru-RU"/>
        </w:rPr>
        <w:t>т</w:t>
      </w:r>
      <w:r w:rsidR="000E10CD">
        <w:rPr>
          <w:rFonts w:ascii="Times New Roman" w:hAnsi="Times New Roman"/>
          <w:sz w:val="28"/>
          <w:szCs w:val="28"/>
          <w:lang w:eastAsia="ru-RU"/>
        </w:rPr>
        <w:t>и</w:t>
      </w:r>
      <w:r w:rsidRPr="008F33B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F33B7">
        <w:rPr>
          <w:rFonts w:ascii="Times New Roman" w:hAnsi="Times New Roman"/>
          <w:sz w:val="28"/>
          <w:szCs w:val="28"/>
          <w:lang w:eastAsia="ru-RU"/>
        </w:rPr>
        <w:t>арушение стандартов (н</w:t>
      </w:r>
      <w:r>
        <w:rPr>
          <w:rFonts w:ascii="Times New Roman" w:hAnsi="Times New Roman"/>
          <w:sz w:val="28"/>
          <w:szCs w:val="28"/>
          <w:lang w:eastAsia="ru-RU"/>
        </w:rPr>
        <w:t>орм, правил) ведения работ, н</w:t>
      </w:r>
      <w:r w:rsidRPr="008F33B7">
        <w:rPr>
          <w:rFonts w:ascii="Times New Roman" w:hAnsi="Times New Roman"/>
          <w:sz w:val="28"/>
          <w:szCs w:val="28"/>
          <w:lang w:eastAsia="ru-RU"/>
        </w:rPr>
        <w:t>еисполнение предписаний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06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0CD">
        <w:rPr>
          <w:rFonts w:ascii="Times New Roman" w:hAnsi="Times New Roman"/>
          <w:sz w:val="28"/>
          <w:szCs w:val="28"/>
          <w:lang w:eastAsia="ru-RU"/>
        </w:rPr>
        <w:t>П</w:t>
      </w:r>
      <w:r w:rsidRPr="008F33B7">
        <w:rPr>
          <w:rFonts w:ascii="Times New Roman" w:hAnsi="Times New Roman"/>
          <w:sz w:val="28"/>
          <w:szCs w:val="28"/>
          <w:lang w:eastAsia="ru-RU"/>
        </w:rPr>
        <w:t xml:space="preserve">роизведено 8 расчетов вреда, причиненного недрам вследствие нарушений законодательства Российской Федерации о недрах, выявленных в результате контрольно-надзорной деятельности Управления на общую сумму </w:t>
      </w:r>
      <w:r w:rsidR="0003059F">
        <w:rPr>
          <w:rFonts w:ascii="Times New Roman" w:hAnsi="Times New Roman"/>
          <w:sz w:val="28"/>
          <w:szCs w:val="28"/>
          <w:lang w:eastAsia="ru-RU"/>
        </w:rPr>
        <w:t xml:space="preserve">27,5 </w:t>
      </w:r>
      <w:r w:rsidR="0003059F">
        <w:rPr>
          <w:rFonts w:ascii="Times New Roman" w:hAnsi="Times New Roman" w:cs="Times New Roman"/>
          <w:sz w:val="28"/>
          <w:szCs w:val="28"/>
        </w:rPr>
        <w:t>млн. руб.</w:t>
      </w:r>
    </w:p>
    <w:p w:rsidR="000E40C7" w:rsidRPr="005F2D4F" w:rsidRDefault="00B478DD" w:rsidP="00B52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Управления Росприроднадзора по Архангельской области </w:t>
      </w:r>
      <w:r w:rsidR="00983D08">
        <w:rPr>
          <w:rFonts w:ascii="Times New Roman" w:hAnsi="Times New Roman" w:cs="Times New Roman"/>
          <w:bCs/>
          <w:sz w:val="28"/>
          <w:szCs w:val="28"/>
        </w:rPr>
        <w:t>ответил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83D08">
        <w:rPr>
          <w:rFonts w:ascii="Times New Roman" w:hAnsi="Times New Roman" w:cs="Times New Roman"/>
          <w:bCs/>
          <w:sz w:val="28"/>
          <w:szCs w:val="28"/>
        </w:rPr>
        <w:t xml:space="preserve"> представителям</w:t>
      </w:r>
      <w:r w:rsidR="001112B7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983D08">
        <w:rPr>
          <w:rFonts w:ascii="Times New Roman" w:hAnsi="Times New Roman" w:cs="Times New Roman"/>
          <w:bCs/>
          <w:sz w:val="28"/>
          <w:szCs w:val="28"/>
        </w:rPr>
        <w:t>й</w:t>
      </w:r>
      <w:r w:rsidR="001112B7">
        <w:rPr>
          <w:rFonts w:ascii="Times New Roman" w:hAnsi="Times New Roman" w:cs="Times New Roman"/>
          <w:bCs/>
          <w:sz w:val="28"/>
          <w:szCs w:val="28"/>
        </w:rPr>
        <w:t xml:space="preserve"> на ранее направленные в адрес Управления вопросы. </w:t>
      </w:r>
    </w:p>
    <w:sectPr w:rsidR="000E40C7" w:rsidRPr="005F2D4F" w:rsidSect="00F1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37" w:rsidRDefault="000C3137" w:rsidP="00095506">
      <w:pPr>
        <w:spacing w:after="0" w:line="240" w:lineRule="auto"/>
      </w:pPr>
      <w:r>
        <w:separator/>
      </w:r>
    </w:p>
  </w:endnote>
  <w:endnote w:type="continuationSeparator" w:id="0">
    <w:p w:rsidR="000C3137" w:rsidRDefault="000C3137" w:rsidP="0009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37" w:rsidRDefault="000C3137" w:rsidP="00095506">
      <w:pPr>
        <w:spacing w:after="0" w:line="240" w:lineRule="auto"/>
      </w:pPr>
      <w:r>
        <w:separator/>
      </w:r>
    </w:p>
  </w:footnote>
  <w:footnote w:type="continuationSeparator" w:id="0">
    <w:p w:rsidR="000C3137" w:rsidRDefault="000C3137" w:rsidP="0009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556"/>
    <w:multiLevelType w:val="hybridMultilevel"/>
    <w:tmpl w:val="D77658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21A4"/>
    <w:multiLevelType w:val="hybridMultilevel"/>
    <w:tmpl w:val="72024F12"/>
    <w:lvl w:ilvl="0" w:tplc="EFA07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6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C8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0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C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E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E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7B"/>
    <w:rsid w:val="00010A13"/>
    <w:rsid w:val="000131A4"/>
    <w:rsid w:val="0003059F"/>
    <w:rsid w:val="0003371E"/>
    <w:rsid w:val="000718C9"/>
    <w:rsid w:val="000808B8"/>
    <w:rsid w:val="00095506"/>
    <w:rsid w:val="000C3137"/>
    <w:rsid w:val="000D1DD0"/>
    <w:rsid w:val="000E10CD"/>
    <w:rsid w:val="000E40C7"/>
    <w:rsid w:val="001022F1"/>
    <w:rsid w:val="001061BF"/>
    <w:rsid w:val="001112B7"/>
    <w:rsid w:val="001143A1"/>
    <w:rsid w:val="00155A33"/>
    <w:rsid w:val="00172017"/>
    <w:rsid w:val="001807A7"/>
    <w:rsid w:val="001A7427"/>
    <w:rsid w:val="001C28B8"/>
    <w:rsid w:val="001D599A"/>
    <w:rsid w:val="001F62BD"/>
    <w:rsid w:val="002150E7"/>
    <w:rsid w:val="00233A99"/>
    <w:rsid w:val="00285A40"/>
    <w:rsid w:val="002A47FA"/>
    <w:rsid w:val="002A795E"/>
    <w:rsid w:val="003146D1"/>
    <w:rsid w:val="003240C7"/>
    <w:rsid w:val="0039205E"/>
    <w:rsid w:val="003F046D"/>
    <w:rsid w:val="00401117"/>
    <w:rsid w:val="00401146"/>
    <w:rsid w:val="00402E32"/>
    <w:rsid w:val="004251F1"/>
    <w:rsid w:val="00441349"/>
    <w:rsid w:val="00443191"/>
    <w:rsid w:val="0047304C"/>
    <w:rsid w:val="00487F32"/>
    <w:rsid w:val="004A7B20"/>
    <w:rsid w:val="004F5E72"/>
    <w:rsid w:val="0054052A"/>
    <w:rsid w:val="005450E1"/>
    <w:rsid w:val="00561647"/>
    <w:rsid w:val="00591A91"/>
    <w:rsid w:val="005B6438"/>
    <w:rsid w:val="005B7D8C"/>
    <w:rsid w:val="005C5823"/>
    <w:rsid w:val="005E1AF0"/>
    <w:rsid w:val="005F2D4F"/>
    <w:rsid w:val="00623E34"/>
    <w:rsid w:val="006508F0"/>
    <w:rsid w:val="0068576C"/>
    <w:rsid w:val="006B1BDC"/>
    <w:rsid w:val="006B6F54"/>
    <w:rsid w:val="00703D1A"/>
    <w:rsid w:val="00722B58"/>
    <w:rsid w:val="007A5F71"/>
    <w:rsid w:val="007D1E18"/>
    <w:rsid w:val="00804392"/>
    <w:rsid w:val="008859FF"/>
    <w:rsid w:val="008D4CDD"/>
    <w:rsid w:val="008E1BE3"/>
    <w:rsid w:val="008E4681"/>
    <w:rsid w:val="00901221"/>
    <w:rsid w:val="00967023"/>
    <w:rsid w:val="00983D08"/>
    <w:rsid w:val="009950A9"/>
    <w:rsid w:val="009C3E60"/>
    <w:rsid w:val="009C528A"/>
    <w:rsid w:val="00A226F8"/>
    <w:rsid w:val="00A25D31"/>
    <w:rsid w:val="00A4002A"/>
    <w:rsid w:val="00A4511E"/>
    <w:rsid w:val="00A67DA2"/>
    <w:rsid w:val="00A74A56"/>
    <w:rsid w:val="00AA0090"/>
    <w:rsid w:val="00AB3031"/>
    <w:rsid w:val="00AD6561"/>
    <w:rsid w:val="00B102D6"/>
    <w:rsid w:val="00B24605"/>
    <w:rsid w:val="00B47613"/>
    <w:rsid w:val="00B478DD"/>
    <w:rsid w:val="00B47D9B"/>
    <w:rsid w:val="00B52310"/>
    <w:rsid w:val="00B97DA3"/>
    <w:rsid w:val="00BC057D"/>
    <w:rsid w:val="00BC6D86"/>
    <w:rsid w:val="00C12109"/>
    <w:rsid w:val="00C20BB0"/>
    <w:rsid w:val="00C227BA"/>
    <w:rsid w:val="00C263E7"/>
    <w:rsid w:val="00C335BB"/>
    <w:rsid w:val="00C41802"/>
    <w:rsid w:val="00C468B4"/>
    <w:rsid w:val="00C72CA1"/>
    <w:rsid w:val="00C7689A"/>
    <w:rsid w:val="00C9253F"/>
    <w:rsid w:val="00CA6B64"/>
    <w:rsid w:val="00CB73BB"/>
    <w:rsid w:val="00CC786D"/>
    <w:rsid w:val="00CE5FB0"/>
    <w:rsid w:val="00D058D4"/>
    <w:rsid w:val="00D125F9"/>
    <w:rsid w:val="00D1468D"/>
    <w:rsid w:val="00D360B9"/>
    <w:rsid w:val="00D447FC"/>
    <w:rsid w:val="00D45792"/>
    <w:rsid w:val="00D46897"/>
    <w:rsid w:val="00D54EAA"/>
    <w:rsid w:val="00D9105A"/>
    <w:rsid w:val="00DC0667"/>
    <w:rsid w:val="00DE0356"/>
    <w:rsid w:val="00DF3737"/>
    <w:rsid w:val="00E00D3D"/>
    <w:rsid w:val="00E319AB"/>
    <w:rsid w:val="00E44B72"/>
    <w:rsid w:val="00E64CB5"/>
    <w:rsid w:val="00E82B54"/>
    <w:rsid w:val="00E8601C"/>
    <w:rsid w:val="00EA02C0"/>
    <w:rsid w:val="00EA4EF5"/>
    <w:rsid w:val="00EB08FF"/>
    <w:rsid w:val="00ED5C8B"/>
    <w:rsid w:val="00F04438"/>
    <w:rsid w:val="00F104FD"/>
    <w:rsid w:val="00F1076B"/>
    <w:rsid w:val="00F2637B"/>
    <w:rsid w:val="00F339EC"/>
    <w:rsid w:val="00F40801"/>
    <w:rsid w:val="00F52850"/>
    <w:rsid w:val="00F71399"/>
    <w:rsid w:val="00F87238"/>
    <w:rsid w:val="00F922BF"/>
    <w:rsid w:val="00FA3C76"/>
    <w:rsid w:val="00FB2B97"/>
    <w:rsid w:val="00FE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B"/>
  </w:style>
  <w:style w:type="paragraph" w:styleId="1">
    <w:name w:val="heading 1"/>
    <w:basedOn w:val="a"/>
    <w:next w:val="a"/>
    <w:link w:val="10"/>
    <w:uiPriority w:val="9"/>
    <w:qFormat/>
    <w:rsid w:val="008E1B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95506"/>
  </w:style>
  <w:style w:type="paragraph" w:styleId="a3">
    <w:name w:val="Normal (Web)"/>
    <w:basedOn w:val="a"/>
    <w:unhideWhenUsed/>
    <w:rsid w:val="00095506"/>
    <w:pPr>
      <w:spacing w:before="225" w:after="225" w:line="240" w:lineRule="auto"/>
      <w:ind w:left="285" w:right="2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0955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95506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506"/>
  </w:style>
  <w:style w:type="paragraph" w:styleId="a7">
    <w:name w:val="footer"/>
    <w:basedOn w:val="a"/>
    <w:link w:val="a8"/>
    <w:uiPriority w:val="99"/>
    <w:unhideWhenUsed/>
    <w:rsid w:val="0009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506"/>
  </w:style>
  <w:style w:type="character" w:styleId="a9">
    <w:name w:val="page number"/>
    <w:basedOn w:val="a0"/>
    <w:uiPriority w:val="99"/>
    <w:unhideWhenUsed/>
    <w:rsid w:val="00095506"/>
  </w:style>
  <w:style w:type="paragraph" w:styleId="aa">
    <w:name w:val="List Paragraph"/>
    <w:basedOn w:val="a"/>
    <w:uiPriority w:val="34"/>
    <w:qFormat/>
    <w:rsid w:val="00155A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BE3"/>
    <w:rPr>
      <w:rFonts w:ascii="Calibri Light" w:eastAsia="Times New Roman" w:hAnsi="Calibri Light" w:cs="Mangal"/>
      <w:b/>
      <w:bCs/>
      <w:color w:val="000000"/>
      <w:kern w:val="32"/>
      <w:sz w:val="32"/>
      <w:szCs w:val="29"/>
      <w:lang w:eastAsia="ru-RU" w:bidi="hi-IN"/>
    </w:rPr>
  </w:style>
  <w:style w:type="character" w:customStyle="1" w:styleId="0pt">
    <w:name w:val="Основной текст + Полужирный;Курсив;Интервал 0 pt"/>
    <w:basedOn w:val="a4"/>
    <w:rsid w:val="00ED5C8B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85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8601C"/>
    <w:rPr>
      <w:b/>
      <w:bCs/>
    </w:rPr>
  </w:style>
  <w:style w:type="paragraph" w:customStyle="1" w:styleId="11">
    <w:name w:val="Абзац списка1"/>
    <w:basedOn w:val="a"/>
    <w:rsid w:val="006B6F5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8082-F7E9-469A-929B-3E53607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gornikh</cp:lastModifiedBy>
  <cp:revision>11</cp:revision>
  <cp:lastPrinted>2017-05-22T15:00:00Z</cp:lastPrinted>
  <dcterms:created xsi:type="dcterms:W3CDTF">2017-05-30T11:04:00Z</dcterms:created>
  <dcterms:modified xsi:type="dcterms:W3CDTF">2017-05-30T11:22:00Z</dcterms:modified>
</cp:coreProperties>
</file>