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начале работы экспертной комиссии государственной экологической экспертизы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осударственной экологической экспертизы и </w:t>
      </w:r>
      <w:r>
        <w:rPr>
          <w:rFonts w:ascii="Times New Roman" w:hAnsi="Times New Roman" w:cs="Times New Roman"/>
          <w:sz w:val="24"/>
          <w:szCs w:val="24"/>
        </w:rPr>
        <w:t xml:space="preserve">разрешительной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природопользования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информирует </w:t>
      </w:r>
      <w:r>
        <w:rPr>
          <w:rFonts w:ascii="Times New Roman" w:hAnsi="Times New Roman" w:cs="Times New Roman"/>
          <w:sz w:val="24"/>
          <w:szCs w:val="24"/>
        </w:rPr>
        <w:t xml:space="preserve">о начале работы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экспертной комиссии государственной экологической экспертизы, организованной приказом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ния Федеральной службы по надзору в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сфере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природопользования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от 02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.07.2024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 558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-ПР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по объекту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проектн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ая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документация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</w:rPr>
        <w:t xml:space="preserve">«Строительство котельной </w:t>
        <w:br/>
        <w:t xml:space="preserve">по адресу: Приморский район, д. Повракульская»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Срок проведения государственной экологической экспертизы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  <w:t xml:space="preserve">42 рабочих дня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ff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Организационное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заседание экспертной комиссии государственной экол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огической экспертизы состоится 07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2024</w:t>
      </w:r>
      <w:r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мин.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 Санкт-Петербург, </w:t>
      </w:r>
      <w:r>
        <w:rPr>
          <w:rFonts w:ascii="Times New Roman" w:hAnsi="Times New Roman" w:cs="Times New Roman"/>
          <w:sz w:val="24"/>
          <w:szCs w:val="24"/>
        </w:rPr>
        <w:t xml:space="preserve">Литейный проспект, д.39 </w:t>
      </w:r>
      <w:r>
        <w:rPr>
          <w:rFonts w:ascii="Times New Roman" w:hAnsi="Times New Roman" w:cs="Times New Roman"/>
          <w:sz w:val="24"/>
          <w:szCs w:val="24"/>
        </w:rPr>
        <w:t xml:space="preserve">в режиме видеоконференцсвязи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ignatev.mv</cp:lastModifiedBy>
  <cp:revision>4</cp:revision>
  <dcterms:created xsi:type="dcterms:W3CDTF">2025-07-01T12:54:00Z</dcterms:created>
  <dcterms:modified xsi:type="dcterms:W3CDTF">2025-07-02T10:40:09Z</dcterms:modified>
</cp:coreProperties>
</file>