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B" w:rsidRDefault="00C150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0FB" w:rsidRDefault="00C150FB">
      <w:pPr>
        <w:pStyle w:val="ConsPlusNormal"/>
        <w:jc w:val="both"/>
        <w:outlineLvl w:val="0"/>
      </w:pPr>
    </w:p>
    <w:p w:rsidR="00C150FB" w:rsidRDefault="00C150FB">
      <w:pPr>
        <w:pStyle w:val="ConsPlusNormal"/>
        <w:outlineLvl w:val="0"/>
      </w:pPr>
      <w:r>
        <w:t>Зарегистрировано в Минюсте России 21 сентября 2020 г. N 59967</w:t>
      </w:r>
    </w:p>
    <w:p w:rsidR="00C150FB" w:rsidRDefault="00C15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r>
        <w:t>МИНИСТЕРСТВО ПРИРОДНЫХ РЕСУРСОВ И ЭКОЛОГИИ</w:t>
      </w:r>
    </w:p>
    <w:p w:rsidR="00C150FB" w:rsidRDefault="00C150FB">
      <w:pPr>
        <w:pStyle w:val="ConsPlusTitle"/>
        <w:jc w:val="center"/>
      </w:pPr>
      <w:r>
        <w:t>РОССИЙСКОЙ ФЕДЕРАЦИИ</w:t>
      </w:r>
    </w:p>
    <w:p w:rsidR="00C150FB" w:rsidRDefault="00C150FB">
      <w:pPr>
        <w:pStyle w:val="ConsPlusTitle"/>
        <w:jc w:val="center"/>
      </w:pPr>
    </w:p>
    <w:p w:rsidR="00C150FB" w:rsidRDefault="00C150FB">
      <w:pPr>
        <w:pStyle w:val="ConsPlusTitle"/>
        <w:jc w:val="center"/>
      </w:pPr>
      <w:r>
        <w:t>ПРИКАЗ</w:t>
      </w:r>
    </w:p>
    <w:p w:rsidR="00C150FB" w:rsidRDefault="00C150FB">
      <w:pPr>
        <w:pStyle w:val="ConsPlusTitle"/>
        <w:jc w:val="center"/>
      </w:pPr>
      <w:r>
        <w:t>от 12 августа 2020 г. N 591</w:t>
      </w:r>
    </w:p>
    <w:p w:rsidR="00C150FB" w:rsidRDefault="00C150FB">
      <w:pPr>
        <w:pStyle w:val="ConsPlusTitle"/>
        <w:jc w:val="center"/>
      </w:pPr>
    </w:p>
    <w:p w:rsidR="00C150FB" w:rsidRDefault="00C150FB">
      <w:pPr>
        <w:pStyle w:val="ConsPlusTitle"/>
        <w:jc w:val="center"/>
      </w:pPr>
      <w:r>
        <w:t>ОБ УСТАНОВЛЕНИИ</w:t>
      </w:r>
    </w:p>
    <w:p w:rsidR="00C150FB" w:rsidRDefault="00C150FB">
      <w:pPr>
        <w:pStyle w:val="ConsPlusTitle"/>
        <w:jc w:val="center"/>
      </w:pPr>
      <w:r>
        <w:t>ПОРЯДКА ОРГАНИЗАЦИИ ДЕЯТЕЛЬНОСТИ ОБЩЕСТВЕННЫХ ИНСПЕКТОРОВ</w:t>
      </w:r>
    </w:p>
    <w:p w:rsidR="00C150FB" w:rsidRDefault="00C150FB">
      <w:pPr>
        <w:pStyle w:val="ConsPlusTitle"/>
        <w:jc w:val="center"/>
      </w:pPr>
      <w:r>
        <w:t>В ОБЛАСТИ ОБРАЩЕНИЯ С ЖИВОТНЫМИ, ПОРЯДКА ВЗАИМОДЕЙСТВИЯ</w:t>
      </w:r>
    </w:p>
    <w:p w:rsidR="00C150FB" w:rsidRDefault="00C150FB">
      <w:pPr>
        <w:pStyle w:val="ConsPlusTitle"/>
        <w:jc w:val="center"/>
      </w:pPr>
      <w:r>
        <w:t>ТАКИХ ИНСПЕКТОРОВ С ОРГАНАМИ ГОСУДАРСТВЕННОГО НАДЗОРА</w:t>
      </w:r>
    </w:p>
    <w:p w:rsidR="00C150FB" w:rsidRDefault="00C150FB">
      <w:pPr>
        <w:pStyle w:val="ConsPlusTitle"/>
        <w:jc w:val="center"/>
      </w:pPr>
      <w:r>
        <w:t>В ОБЛАСТИ ОБРАЩЕНИЯ С ЖИВОТНЫМИ, ПОРЯДКА ВЫДАЧИ</w:t>
      </w:r>
    </w:p>
    <w:p w:rsidR="00C150FB" w:rsidRDefault="00C150FB">
      <w:pPr>
        <w:pStyle w:val="ConsPlusTitle"/>
        <w:jc w:val="center"/>
      </w:pPr>
      <w:r>
        <w:t>УДОСТОВЕРЕНИЯ, И ЕГО ФОРМЫ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и с </w:t>
      </w:r>
      <w:hyperlink r:id="rId6" w:history="1">
        <w:r>
          <w:rPr>
            <w:color w:val="0000FF"/>
          </w:rPr>
          <w:t>подпунктом 5.2.41(2)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6586; 2019, N 29, ст. 4027), приказываю утвердить: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2. </w:t>
      </w:r>
      <w:hyperlink w:anchor="P64" w:history="1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Порядок</w:t>
        </w:r>
      </w:hyperlink>
      <w:r>
        <w:t xml:space="preserve"> выдачи удостоверения общественным инспекторам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4. </w:t>
      </w:r>
      <w:hyperlink w:anchor="P142" w:history="1">
        <w:r>
          <w:rPr>
            <w:color w:val="0000FF"/>
          </w:rPr>
          <w:t>Форму</w:t>
        </w:r>
      </w:hyperlink>
      <w:r>
        <w:t xml:space="preserve"> удостоверения общественных инспекторов в области обращения с животными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</w:pPr>
      <w:r>
        <w:t>Исполняющий обязанности Министра</w:t>
      </w:r>
    </w:p>
    <w:p w:rsidR="00C150FB" w:rsidRDefault="00C150FB">
      <w:pPr>
        <w:pStyle w:val="ConsPlusNormal"/>
        <w:jc w:val="right"/>
      </w:pPr>
      <w:r>
        <w:t>Д.Г.ХРАМОВ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1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bookmarkStart w:id="0" w:name="P34"/>
      <w:bookmarkEnd w:id="0"/>
      <w:r>
        <w:t>ПОРЯДОК</w:t>
      </w:r>
    </w:p>
    <w:p w:rsidR="00C150FB" w:rsidRDefault="00C150FB">
      <w:pPr>
        <w:pStyle w:val="ConsPlusTitle"/>
        <w:jc w:val="center"/>
      </w:pPr>
      <w:r>
        <w:t>ОРГАНИЗАЦИИ ДЕЯТЕЛЬНОСТИ ОБЩЕСТВЕННЫХ ИНСПЕКТОРОВ В ОБЛАСТИ</w:t>
      </w:r>
    </w:p>
    <w:p w:rsidR="00C150FB" w:rsidRDefault="00C150FB">
      <w:pPr>
        <w:pStyle w:val="ConsPlusTitle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 xml:space="preserve">1. Гражданин, намеренный оказывать содействие органам государственного надзора и </w:t>
      </w:r>
      <w:r>
        <w:lastRenderedPageBreak/>
        <w:t xml:space="preserve">получивший удостоверение общественного инспектора в области обращения с животными по форме согласно </w:t>
      </w:r>
      <w:hyperlink w:anchor="P142" w:history="1">
        <w:r>
          <w:rPr>
            <w:color w:val="0000FF"/>
          </w:rPr>
          <w:t>Приложению 4</w:t>
        </w:r>
      </w:hyperlink>
      <w:r>
        <w:t xml:space="preserve"> к настоящему приказу, в порядке, установленном </w:t>
      </w:r>
      <w:hyperlink w:anchor="P98" w:history="1">
        <w:r>
          <w:rPr>
            <w:color w:val="0000FF"/>
          </w:rPr>
          <w:t>Приложением 3</w:t>
        </w:r>
      </w:hyperlink>
      <w:r>
        <w:t xml:space="preserve"> к настоящему приказу, уполномочен осуществлять общественный контроль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2. Общественные инспекторы в области обращения с животными имеют права и несут обязанности, установленные </w:t>
      </w:r>
      <w:hyperlink r:id="rId7" w:history="1">
        <w:r>
          <w:rPr>
            <w:color w:val="0000FF"/>
          </w:rPr>
          <w:t>частями 5</w:t>
        </w:r>
      </w:hyperlink>
      <w:r>
        <w:t xml:space="preserve"> и </w:t>
      </w:r>
      <w:hyperlink r:id="rId8" w:history="1">
        <w:r>
          <w:rPr>
            <w:color w:val="0000FF"/>
          </w:rPr>
          <w:t>6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(далее - Федеральный закон N 498-ФЗ).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Общественные инспекторы в области обращения с животными имеют право самостоятельного доступа только на территорию приюта для животных и в его помещения.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 &lt;*&gt;.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7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>4. 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осуществляется путем фиксации, в том числе с помощью фото- и видеосъемки, правонарушений в области обращения с животными и направлении соответствующих материалов в органы государственного надзора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5. Участие общественных инспекторов в области обращения с животными в работе по просвещению населения в области обращения с животными осуществляется путем оказания содействия органам государственного надзора в области обращения с животными в реализации мер, направленных на воспитание у населения нравственного и гуманного отношения к животным.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6. В целях оказания содействия органам государственного надзора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животными, а также в реализации мер, направленных на воспитание у населения нравственного и гуманного отношения к животным, общественный инспектор в области обращения с животными располагает знаниями: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правах и обязанностях общественных инспекторов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видах и признаках правонарушений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требованиях к содержанию и использованию животных;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задачах государственного надзора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7. Гражданин, намеренный прекратить свои полномочия по оказанию содействия органам государственного надзора в качестве общественного инспектора в области обращения с </w:t>
      </w:r>
      <w:r>
        <w:lastRenderedPageBreak/>
        <w:t>животными, подает в территориальный орган Федеральной службы по надзору в сфере природопользования, осуществляющий полномочия в границах субъекта Российской Федерации, в котором гражданин зарегистрирован по месту жительства (далее - территориальный орган Росприроднадзора), заявление о прекращении полномочий общественного инспектора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8. Заявление о прекращении полномочий регистрируется территориальным органом Росприроднадзора в течение одного рабочего дня с момента поступления.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9. После регистрации заявления о прекращении полномочий территориальным органом Росприроднадзора полномочия гражданина по оказанию содействия органам государственного надзора в качестве общественного инспектора в области обращения с животными, подавшего заявление, считаются прекращенными.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2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bookmarkStart w:id="1" w:name="P64"/>
      <w:bookmarkEnd w:id="1"/>
      <w:r>
        <w:t>ПОРЯДОК</w:t>
      </w:r>
    </w:p>
    <w:p w:rsidR="00C150FB" w:rsidRDefault="00C150FB">
      <w:pPr>
        <w:pStyle w:val="ConsPlusTitle"/>
        <w:jc w:val="center"/>
      </w:pPr>
      <w:r>
        <w:t>ВЗАИМОДЕЙСТВИЯ ОБЩЕСТВЕННЫХ ИНСПЕКТОРОВ В ОБЛАСТИ ОБРАЩЕНИЯ</w:t>
      </w:r>
    </w:p>
    <w:p w:rsidR="00C150FB" w:rsidRDefault="00C150FB">
      <w:pPr>
        <w:pStyle w:val="ConsPlusTitle"/>
        <w:jc w:val="center"/>
      </w:pPr>
      <w:r>
        <w:t>С ЖИВОТНЫМИ С ОРГАНАМИ ГОСУДАРСТВЕННОГО НАДЗОРА В ОБЛАСТИ</w:t>
      </w:r>
    </w:p>
    <w:p w:rsidR="00C150FB" w:rsidRDefault="00C150FB">
      <w:pPr>
        <w:pStyle w:val="ConsPlusTitle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bookmarkStart w:id="2" w:name="P69"/>
      <w:bookmarkEnd w:id="2"/>
      <w:r>
        <w:t>1. Общественные инспектора в области обращения с животными взаимодействуют: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1.1. с федеральными органами исполнительной власти, уполномоченными Правительством Российской Федерации;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1.2. с уполномоченными органами исполнительной власти субъектов Российской Федерации.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2. При взаимодействии общественных инспекторов в области обращения с животными с органами государственного надзора, указанными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настоящего Приложения (далее - органы государственного надзора), не допускается реализация полномочий органов государственного надзора общественными инспекторами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3. Общественные инспекторы в области обращения с животными оказывают содействие органам государственного надзора при осуществлении ими государственного надзора в области обращения с животными по проверкам, проводимым в соответствии с законодательством Российской Федерации о государственном контроле (надзоре), путем предупреждения и выявления нарушений требований законодательства Российской Федерации и иных нормативных правовых актов в области обращения с животными и их фиксации.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4. В случае привлечения органом государственного надзора общественного инспектора в области обращения с животными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в распоряжении или приказе руководителя, заместителя руководителя органа государственного надзора (его территориального органа) о проведении таких мероприятий указываются фамилия, имя, отчество (при наличии) общественного инспектора в области обращения с животными, а также реквизиты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5. Для общественного инспектора в области обращения с животными, привлеченного к </w:t>
      </w:r>
      <w:r>
        <w:lastRenderedPageBreak/>
        <w:t>мероприятиям по контролю, проводится инструктаж.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6. Инструктаж проводится перед каждым мероприятиям по контролю должностными лицами органа государственного надзора, уполномоченными на проведение соответствующего мероприятия.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7. Зафиксированные общественным инспектором в области обращения с животными, в том числе с помощью фото- и видеосъемки, факты, а также материалы, свидетельствующие о нарушении законодательства в области обращения с животными, направляются в соответствующий компетентный орган государственного надзора в области обращения с животными для принятия по ним решения.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8. Компетентный орган государственного надзора осуществляет регистрацию и рассмотрение материалов, свидетельствующих о нарушении законодательства в области обращения с животными, принятие по ним решений в срок, установленный законодательством Российской Федерации.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9. 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10. Итоговый документ содержит следующую информацию: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о количестве направленных общественным инспектором в области обращения с животными в органы государственного надзора материалов, содержащих данные, указывающие на наличие признаков правонарушений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о привлечении органами государственного надзора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об участии общественного инспектора в области обращения с животными в работе по просвещению населения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иную информацию о содействии органам государственного надзора при осуществлении ими государственного надзора в области обращения с животными, которую общественный инспектор в области обращения с животными считает необходимым сообщить.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11. Общественный инспектор в области обращения с животными направляет итоговый документ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 &lt;*&gt;.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3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bookmarkStart w:id="3" w:name="P98"/>
      <w:bookmarkEnd w:id="3"/>
      <w:r>
        <w:t>ПОРЯДОК</w:t>
      </w:r>
    </w:p>
    <w:p w:rsidR="00C150FB" w:rsidRDefault="00C150FB">
      <w:pPr>
        <w:pStyle w:val="ConsPlusTitle"/>
        <w:jc w:val="center"/>
      </w:pPr>
      <w:r>
        <w:t>ВЫДАЧИ УДОСТОВЕРЕНИЯ ОБЩЕСТВЕННЫМ ИНСПЕКТОРАМ В ОБЛАСТИ</w:t>
      </w:r>
    </w:p>
    <w:p w:rsidR="00C150FB" w:rsidRDefault="00C150FB">
      <w:pPr>
        <w:pStyle w:val="ConsPlusTitle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 xml:space="preserve">1. Гражданин, намеренный оказывать содействие органам государственного надзора, указанным в </w:t>
      </w:r>
      <w:hyperlink r:id="rId11" w:history="1">
        <w:r>
          <w:rPr>
            <w:color w:val="0000FF"/>
          </w:rPr>
          <w:t>части 2 статьи 19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на добровольной и безвозмездной основе в качестве общественного инспектора в области обращения с животными (далее - гражданин), подает в территориальный орган Росприроднадзора заявление о выдаче удостоверения общественного инспектора в области обращения с животными (далее - удостоверение, заявление).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2. В целях организации взаимодействия и оформления удостоверения в заявлении гражданина указываются: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3. К заявлению прилагаются: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две цветные фотографии размером 3 x 4 сантиметра.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4. Заявление о выдаче удостоверения общественного инспектора в области обращения с животными регистрируется территориальным органом Росприроднадзора в течение одного рабочего дня с момента поступления.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5. Удостоверение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животными, подписывается руководителем (заместителем руководителя) территориального органа Росприроднадзора и вручается гражданину лично.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6. О выдаче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7. Удостоверение оформляется по форме согласно </w:t>
      </w:r>
      <w:hyperlink w:anchor="P142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8. Номер удостоверения имеет следующую структуру: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АААА/БББ-ВВВ, где: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lastRenderedPageBreak/>
        <w:t>а) "АААА" - порядковый номер удостоверения;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в) "ВВВ" принимает следующее буквенное обозначение: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РПН - территориальный орган Росприроднадзора.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9. Удостоверения подлежат регистрации и учету, которые осуществляются территориальными органами Росприроднадзора.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10. Срок действия удостоверения составляет 1 год.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11. Срок действия удостоверения может быть продлен путем подачи общественным инспектором в области обращения с животными в территориальный орган Росприроднадзора заявления о продлении срока действия удостоверения (далее - заявление о продлении срока).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12. Заявление о продлении срока регистрируется территориальным органом Росприроднадзора в течение одного рабочего дня с момента поступления.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13. Продление срока действия удостоверения осуществляется в течение 5 рабочих дней со дня регистрации заявления о продлении срока, затем удостоверение вручается гражданину лично.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14. О продлении срока действия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15. В случае подачи гражданином заявления о прекращении полномочий общественного инспектора в области обращения с животными удостоверение подлежит сдаче в территориальный орган Росприроднадзора.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16. Территориальный орган Росприроднадзора в течение одного рабочего дня с момента подачи гражданином заявления о прекращении полномочий общественного инспектора в области обращения с животными письменно извещает гражданина о необходимости сдачи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17. В случае порчи (или утраты) удостоверения общественный инспектор в области обращения с животными вправе обратиться в территориальный орган Росприроднадзора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18. Дубликат удостоверения выдается общественному инспектору в области обращения с животными в течение 7 рабочих дней после подачи заявления о выдаче дубликата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19. Территориальный орган Росприроднадзора в течение одного рабочего дня с момента подачи гражданином заявления о выдаче дубликата удостоверения письменно извещает гражданина о необходимости получения дубликата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20. Дубликат оформляется в соответствии с </w:t>
      </w:r>
      <w:hyperlink w:anchor="P114" w:history="1">
        <w:r>
          <w:rPr>
            <w:color w:val="0000FF"/>
          </w:rPr>
          <w:t>пунктом 7</w:t>
        </w:r>
      </w:hyperlink>
      <w:r>
        <w:t xml:space="preserve"> настоящего Порядка с пометкой "Дубликат". Ранее выданное удостоверение аннулируется территориальным органом Росприроднадзора.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4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center"/>
      </w:pPr>
      <w:bookmarkStart w:id="5" w:name="P142"/>
      <w:bookmarkEnd w:id="5"/>
      <w:r>
        <w:t>ФОРМА</w:t>
      </w:r>
    </w:p>
    <w:p w:rsidR="00C150FB" w:rsidRDefault="00C150FB">
      <w:pPr>
        <w:pStyle w:val="ConsPlusNormal"/>
        <w:jc w:val="center"/>
      </w:pPr>
      <w:r>
        <w:t>УДОСТОВЕРЕНИЯ ОБЩЕСТВЕННЫХ ИНСПЕКТОРОВ В ОБЛАСТИ</w:t>
      </w:r>
    </w:p>
    <w:p w:rsidR="00C150FB" w:rsidRDefault="00C150FB">
      <w:pPr>
        <w:pStyle w:val="ConsPlusNormal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</w:pPr>
      <w:r>
        <w:t>Форма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1"/>
      </w:pPr>
      <w:r>
        <w:t>Внешний разворот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>Обложка удостоверения общественного инспектора в области обращения с животными изготавливается из твердого материала красного цвета.</w:t>
      </w:r>
    </w:p>
    <w:p w:rsidR="00C150FB" w:rsidRDefault="00C150F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912"/>
        <w:gridCol w:w="397"/>
        <w:gridCol w:w="794"/>
      </w:tblGrid>
      <w:tr w:rsidR="00C150F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/\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0FB" w:rsidRDefault="00C150FB">
            <w:pPr>
              <w:pStyle w:val="ConsPlusNormal"/>
              <w:jc w:val="both"/>
            </w:pPr>
            <w:r>
              <w:t>80 мм</w:t>
            </w:r>
          </w:p>
        </w:tc>
      </w:tr>
      <w:tr w:rsidR="00C150FB"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left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&lt;-----------------------------------------------------------------------------------------------&gt;</w:t>
            </w:r>
          </w:p>
          <w:p w:rsidR="00C150FB" w:rsidRDefault="00C150FB">
            <w:pPr>
              <w:pStyle w:val="ConsPlusNormal"/>
              <w:jc w:val="center"/>
            </w:pPr>
            <w:r>
              <w:t>200 мм</w:t>
            </w:r>
          </w:p>
        </w:tc>
      </w:tr>
    </w:tbl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1"/>
      </w:pPr>
      <w:r>
        <w:t>Внутренний разворот</w:t>
      </w:r>
    </w:p>
    <w:p w:rsidR="00C150FB" w:rsidRDefault="00C150FB">
      <w:pPr>
        <w:pStyle w:val="ConsPlusNormal"/>
        <w:jc w:val="both"/>
      </w:pPr>
    </w:p>
    <w:p w:rsidR="00C150FB" w:rsidRDefault="00C150FB">
      <w:pPr>
        <w:sectPr w:rsidR="00C150FB" w:rsidSect="001D3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340"/>
        <w:gridCol w:w="2721"/>
        <w:gridCol w:w="340"/>
        <w:gridCol w:w="340"/>
        <w:gridCol w:w="1552"/>
        <w:gridCol w:w="337"/>
        <w:gridCol w:w="342"/>
        <w:gridCol w:w="535"/>
        <w:gridCol w:w="958"/>
        <w:gridCol w:w="340"/>
        <w:gridCol w:w="340"/>
        <w:gridCol w:w="907"/>
      </w:tblGrid>
      <w:tr w:rsidR="00C150FB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3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общественный инспектор в области обращения с животными имеет право:</w:t>
            </w:r>
          </w:p>
          <w:p w:rsidR="00C150FB" w:rsidRDefault="00C150FB">
            <w:pPr>
              <w:pStyle w:val="ConsPlusNormal"/>
              <w:jc w:val="both"/>
            </w:pPr>
            <w:r>
      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C150FB" w:rsidRDefault="00C150FB">
            <w:pPr>
              <w:pStyle w:val="ConsPlusNormal"/>
              <w:jc w:val="both"/>
            </w:pPr>
            <w: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C150FB" w:rsidRDefault="00C150FB">
            <w:pPr>
              <w:pStyle w:val="ConsPlusNormal"/>
              <w:jc w:val="both"/>
            </w:pPr>
            <w:r>
              <w:t>3) участвовать в работе по просвещению населения в области обращения с животными;</w:t>
            </w:r>
          </w:p>
          <w:p w:rsidR="00C150FB" w:rsidRDefault="00C150FB">
            <w:pPr>
              <w:pStyle w:val="ConsPlusNormal"/>
              <w:jc w:val="both"/>
            </w:pPr>
            <w:r>
      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</w:t>
            </w:r>
            <w:r>
              <w:lastRenderedPageBreak/>
              <w:t>отдельные публичные полномочия.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FB" w:rsidRDefault="00C150FB">
            <w:pPr>
              <w:pStyle w:val="ConsPlusNormal"/>
              <w:jc w:val="center"/>
            </w:pPr>
            <w:r>
              <w:lastRenderedPageBreak/>
              <w:t>/\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lastRenderedPageBreak/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0FB" w:rsidRDefault="00C150FB">
            <w:pPr>
              <w:pStyle w:val="ConsPlusNormal"/>
              <w:jc w:val="center"/>
            </w:pPr>
            <w:r>
              <w:lastRenderedPageBreak/>
              <w:t>80 мм</w:t>
            </w:r>
          </w:p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FB" w:rsidRDefault="00C150FB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(наименование органа, выдавшего удостоверение)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фамилия,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4988" w:type="dxa"/>
            <w:gridSpan w:val="5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  <w:jc w:val="both"/>
            </w:pPr>
            <w:r>
              <w:t>является общественным инспектором в области обращения с животными</w:t>
            </w:r>
          </w:p>
          <w:p w:rsidR="00C150FB" w:rsidRDefault="00C150FB">
            <w:pPr>
              <w:pStyle w:val="ConsPlusNormal"/>
              <w:jc w:val="center"/>
            </w:pPr>
            <w:r>
              <w:t>"__" _________ 20__ г.</w:t>
            </w:r>
          </w:p>
          <w:p w:rsidR="00C150FB" w:rsidRDefault="00C150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4988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C150FB" w:rsidRDefault="00C150FB">
            <w:pPr>
              <w:pStyle w:val="ConsPlusNormal"/>
            </w:pPr>
            <w:r>
              <w:t>срок действия: _______________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blPrEx>
          <w:tblBorders>
            <w:left w:val="nil"/>
          </w:tblBorders>
        </w:tblPrEx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&lt;--------------------------------------------------------------------------------------------------&gt;</w:t>
            </w:r>
          </w:p>
          <w:p w:rsidR="00C150FB" w:rsidRDefault="00C150FB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</w:tbl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D4E" w:rsidRDefault="00B95D4E">
      <w:bookmarkStart w:id="6" w:name="_GoBack"/>
      <w:bookmarkEnd w:id="6"/>
    </w:p>
    <w:sectPr w:rsidR="00B95D4E" w:rsidSect="00106A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FB"/>
    <w:rsid w:val="00B95D4E"/>
    <w:rsid w:val="00C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009A-FAB7-41CC-9A0C-83BAC41E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FB61144D458CCAC3A8631F5A92350047EF33FD56FD2160BA67DA0B7C543C2057008BD7534EBDE397A5911CBFAAACA14C10E82DFFF32A8aDnBM" TargetMode="External"/><Relationship Id="rId13" Type="http://schemas.openxmlformats.org/officeDocument/2006/relationships/hyperlink" Target="consultantplus://offline/ref=444FB61144D458CCAC3A8631F5A92350047EF33FD56FD2160BA67DA0B7C543C2057008BD7534E8D73C7A5911CBFAAACA14C10E82DFFF32A8aDn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FB61144D458CCAC3A8631F5A92350047EF33FD56FD2160BA67DA0B7C543C2057008BD7534E8D73C7A5911CBFAAACA14C10E82DFFF32A8aDnBM" TargetMode="External"/><Relationship Id="rId12" Type="http://schemas.openxmlformats.org/officeDocument/2006/relationships/hyperlink" Target="consultantplus://offline/ref=444FB61144D458CCAC3A8631F5A92350067EFB3FDC69D2160BA67DA0B7C543C2177050B17431F7DE3A6F0F408DaAn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FB61144D458CCAC3A8631F5A92350047CFB37D86ED2160BA67DA0B7C543C2057008B97C3FBD8F7D2400418AB1A7C80FDD0E83aCn0M" TargetMode="External"/><Relationship Id="rId11" Type="http://schemas.openxmlformats.org/officeDocument/2006/relationships/hyperlink" Target="consultantplus://offline/ref=444FB61144D458CCAC3A8631F5A92350047EF33FD56FD2160BA67DA0B7C543C2057008BD7534EBDD317A5911CBFAAACA14C10E82DFFF32A8aDnBM" TargetMode="External"/><Relationship Id="rId5" Type="http://schemas.openxmlformats.org/officeDocument/2006/relationships/hyperlink" Target="consultantplus://offline/ref=444FB61144D458CCAC3A8631F5A92350047EF33FD56FD2160BA67DA0B7C543C2057008BD7534E9DB3A7A5911CBFAAACA14C10E82DFFF32A8aDn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4FB61144D458CCAC3A8631F5A92350047EF33FD56FD2160BA67DA0B7C543C2057008BD7534E8D73B7A5911CBFAAACA14C10E82DFFF32A8aDn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4FB61144D458CCAC3A8631F5A92350047EF33FD56FD2160BA67DA0B7C543C2057008BD7534EBDE3A7A5911CBFAAACA14C10E82DFFF32A8aDn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Ирина Михайловна</dc:creator>
  <cp:keywords/>
  <dc:description/>
  <cp:lastModifiedBy>Емельянова Ирина Михайловна</cp:lastModifiedBy>
  <cp:revision>1</cp:revision>
  <dcterms:created xsi:type="dcterms:W3CDTF">2021-03-15T12:39:00Z</dcterms:created>
  <dcterms:modified xsi:type="dcterms:W3CDTF">2021-03-15T12:39:00Z</dcterms:modified>
</cp:coreProperties>
</file>