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60EBA" w14:textId="77777777" w:rsidR="00F052DB" w:rsidRPr="00F052DB" w:rsidRDefault="00F052DB" w:rsidP="00F052DB">
      <w:pPr>
        <w:tabs>
          <w:tab w:val="left" w:pos="281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2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Заседание комиссии </w:t>
      </w:r>
      <w:bookmarkStart w:id="0" w:name="_Hlk184054277"/>
      <w:bookmarkStart w:id="1" w:name="_Hlk184045009"/>
      <w:r w:rsidRPr="00F05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Черноморо-Азовского морского управления Федеральной службы по надзору в сфере природопользования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Pr="00F05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соблюдению требований к служебному поведению федеральных государственных гражданских служащих и урегулированию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Pr="00F05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конфликта интересов</w:t>
      </w:r>
      <w:bookmarkEnd w:id="0"/>
      <w:r w:rsidRPr="00F05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29.04.2026 года</w:t>
      </w:r>
    </w:p>
    <w:p w14:paraId="1ACFB8DC" w14:textId="77777777" w:rsidR="00F052DB" w:rsidRPr="00F052DB" w:rsidRDefault="00F052DB" w:rsidP="00F05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387BF" w14:textId="77777777" w:rsidR="00F052DB" w:rsidRPr="00F052DB" w:rsidRDefault="00F052DB" w:rsidP="00F05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F0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F0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F0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состоялось заседание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052D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Черноморо-Азовского морского управления Федеральной службы по надзору в сфере природопользования по соблюдению требований к служебному поведению федеральных государственных гражданских служащих и урегулированию конфликта интересов (далее – Комиссия).</w:t>
      </w:r>
    </w:p>
    <w:p w14:paraId="72AB6A39" w14:textId="77777777" w:rsidR="00F052DB" w:rsidRPr="00F052DB" w:rsidRDefault="00F052DB" w:rsidP="00F05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7039F" w14:textId="69EA68A7" w:rsidR="00F052DB" w:rsidRPr="00F052DB" w:rsidRDefault="00F052DB" w:rsidP="00F05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Комиссии рассмотрено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поступившее уведомление коммерческой организации</w:t>
      </w:r>
      <w:r w:rsidRPr="00F052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 заключении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 гражданином, замещавшим </w:t>
      </w:r>
      <w:r w:rsidR="002167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</w:t>
      </w:r>
      <w:r w:rsidRPr="00F052D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Черноморо-Азовском морском управлении Росприроднадзора</w:t>
      </w:r>
      <w:r w:rsidR="000B20EE" w:rsidRPr="000B20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B20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должность государственной 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B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включенную </w:t>
      </w:r>
      <w:r w:rsidR="000B20EE" w:rsidRPr="00F052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перечень должностей, утвержденный нормативным правовым актом Российской Федерации</w:t>
      </w:r>
      <w:r w:rsidR="000B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трудового договора, </w:t>
      </w:r>
      <w:r w:rsidR="000B20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r w:rsidR="00623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отдельные функции государственного управления данной организации входили в его должностные (служебные) обязанности, исполняемые во время замещения должности в</w:t>
      </w:r>
      <w:r w:rsidR="00623AAC" w:rsidRPr="00623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Черноморо-Азовском морском управлении Росприроднадзора</w:t>
      </w:r>
      <w:r w:rsidR="00623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B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23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  о</w:t>
      </w:r>
      <w:proofErr w:type="gramEnd"/>
      <w:r w:rsidR="00623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даче согласия такому гражданину на замещение должности в коммерческой организации Комиссией не рассматривался.</w:t>
      </w:r>
    </w:p>
    <w:p w14:paraId="4EF2A86D" w14:textId="77777777" w:rsidR="00F052DB" w:rsidRPr="00F052DB" w:rsidRDefault="00F052DB" w:rsidP="00623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344A3E" w14:textId="77777777" w:rsidR="00F052DB" w:rsidRPr="00F052DB" w:rsidRDefault="00F052DB" w:rsidP="00623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заседания Комиссии было принято следующее решение:</w:t>
      </w:r>
    </w:p>
    <w:p w14:paraId="471114E6" w14:textId="77777777" w:rsidR="00623AAC" w:rsidRPr="00623AAC" w:rsidRDefault="00623AAC" w:rsidP="00623AAC">
      <w:pPr>
        <w:tabs>
          <w:tab w:val="right" w:pos="0"/>
          <w:tab w:val="left" w:pos="567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установить, что замещение гражданином на условиях трудового договора должности в коммерческой организации нарушают требовани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статьи 12 Федерального закона </w:t>
      </w:r>
      <w:r w:rsidRPr="00623A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25.12.2008 № 273-ФЗ «О противодействии коррупции»;</w:t>
      </w:r>
    </w:p>
    <w:p w14:paraId="755B965D" w14:textId="77777777" w:rsidR="00623AAC" w:rsidRPr="00623AAC" w:rsidRDefault="00623AAC" w:rsidP="00623AAC">
      <w:pPr>
        <w:tabs>
          <w:tab w:val="right" w:pos="0"/>
          <w:tab w:val="left" w:pos="567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A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рекомендовать Руководителю Черноморо-Азовск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23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23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23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Росприроднадзора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проинформировать </w:t>
      </w:r>
      <w:r w:rsidRPr="00623A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указанных обстоятельствах органы прокуратуры и уведомившую организацию.</w:t>
      </w:r>
    </w:p>
    <w:p w14:paraId="55A473AE" w14:textId="77777777" w:rsidR="00F052DB" w:rsidRPr="00F052DB" w:rsidRDefault="00F052DB" w:rsidP="00F052DB">
      <w:pPr>
        <w:tabs>
          <w:tab w:val="right" w:pos="0"/>
          <w:tab w:val="left" w:pos="567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F6CAD5" w14:textId="25EF5707" w:rsidR="00B60A3C" w:rsidRPr="002167B9" w:rsidRDefault="00580695" w:rsidP="0058069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заседания членами Комиссии также заслушана информация </w:t>
      </w:r>
      <w:r w:rsidR="002167B9" w:rsidRPr="00216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2167B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рассмотрения уведомлений о трудоустройстве бывших государственных гражданских служащих в коммерческие (некоммерческие) органи</w:t>
      </w:r>
      <w:bookmarkStart w:id="2" w:name="_GoBack"/>
      <w:bookmarkEnd w:id="2"/>
      <w:r w:rsidRPr="002167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зации.</w:t>
      </w:r>
    </w:p>
    <w:sectPr w:rsidR="00B60A3C" w:rsidRPr="00216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B3"/>
    <w:rsid w:val="0008642A"/>
    <w:rsid w:val="000B20EE"/>
    <w:rsid w:val="001374B3"/>
    <w:rsid w:val="002167B9"/>
    <w:rsid w:val="00580695"/>
    <w:rsid w:val="00623AAC"/>
    <w:rsid w:val="00B60A3C"/>
    <w:rsid w:val="00F0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4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1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Черкесова Ю.М.</dc:creator>
  <cp:keywords/>
  <dc:description/>
  <cp:lastModifiedBy>Черкесова Ю.М.</cp:lastModifiedBy>
  <cp:revision>3</cp:revision>
  <dcterms:created xsi:type="dcterms:W3CDTF">2026-04-29T14:55:00Z</dcterms:created>
  <dcterms:modified xsi:type="dcterms:W3CDTF">2026-04-30T11:35:00Z</dcterms:modified>
</cp:coreProperties>
</file>