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F4C1E" w14:textId="77777777" w:rsidR="003A4D25" w:rsidRPr="001F2911" w:rsidRDefault="003A4D25" w:rsidP="00CB7105">
      <w:pPr>
        <w:spacing w:line="240" w:lineRule="exact"/>
        <w:ind w:left="4536"/>
        <w:jc w:val="center"/>
        <w:rPr>
          <w:rFonts w:ascii="Times New Roman" w:hAnsi="Times New Roman" w:cs="Times New Roman"/>
          <w:sz w:val="28"/>
          <w:szCs w:val="28"/>
        </w:rPr>
      </w:pPr>
      <w:r w:rsidRPr="001F2911">
        <w:rPr>
          <w:rFonts w:ascii="Times New Roman" w:hAnsi="Times New Roman" w:cs="Times New Roman"/>
          <w:sz w:val="28"/>
          <w:szCs w:val="28"/>
        </w:rPr>
        <w:t>Приложение 2</w:t>
      </w:r>
    </w:p>
    <w:p w14:paraId="23581196" w14:textId="77777777" w:rsidR="003A4D25" w:rsidRPr="001F2911" w:rsidRDefault="003A4D25" w:rsidP="00CB7105">
      <w:pPr>
        <w:spacing w:line="240" w:lineRule="exact"/>
        <w:ind w:left="4536"/>
        <w:jc w:val="center"/>
        <w:rPr>
          <w:rFonts w:ascii="Times New Roman" w:hAnsi="Times New Roman" w:cs="Times New Roman"/>
          <w:sz w:val="28"/>
          <w:szCs w:val="28"/>
        </w:rPr>
      </w:pPr>
      <w:r w:rsidRPr="001F2911">
        <w:rPr>
          <w:rFonts w:ascii="Times New Roman" w:hAnsi="Times New Roman" w:cs="Times New Roman"/>
          <w:sz w:val="28"/>
          <w:szCs w:val="28"/>
        </w:rPr>
        <w:t>к приказу Федеральной службы по надзору в сфере природопользования</w:t>
      </w:r>
    </w:p>
    <w:p w14:paraId="04A7768C" w14:textId="77777777" w:rsidR="00CB7105" w:rsidRPr="001F2911" w:rsidRDefault="00CB7105" w:rsidP="00CB7105">
      <w:pPr>
        <w:ind w:left="4536"/>
        <w:jc w:val="center"/>
        <w:rPr>
          <w:rFonts w:ascii="Times New Roman" w:hAnsi="Times New Roman" w:cs="Times New Roman"/>
          <w:sz w:val="28"/>
          <w:szCs w:val="28"/>
        </w:rPr>
      </w:pPr>
    </w:p>
    <w:p w14:paraId="277B7E2D" w14:textId="77777777" w:rsidR="00B525E7" w:rsidRDefault="003A4D25">
      <w:pPr>
        <w:ind w:left="5103"/>
        <w:jc w:val="center"/>
        <w:rPr>
          <w:rFonts w:ascii="Times New Roman" w:hAnsi="Times New Roman" w:cs="Times New Roman"/>
          <w:sz w:val="28"/>
          <w:szCs w:val="28"/>
        </w:rPr>
      </w:pPr>
      <w:r w:rsidRPr="001F2911">
        <w:rPr>
          <w:rFonts w:ascii="Times New Roman" w:hAnsi="Times New Roman" w:cs="Times New Roman"/>
          <w:sz w:val="28"/>
          <w:szCs w:val="28"/>
        </w:rPr>
        <w:t>от «__</w:t>
      </w:r>
      <w:proofErr w:type="gramStart"/>
      <w:r w:rsidRPr="001F2911">
        <w:rPr>
          <w:rFonts w:ascii="Times New Roman" w:hAnsi="Times New Roman" w:cs="Times New Roman"/>
          <w:sz w:val="28"/>
          <w:szCs w:val="28"/>
        </w:rPr>
        <w:t>_»_</w:t>
      </w:r>
      <w:proofErr w:type="gramEnd"/>
      <w:r w:rsidRPr="001F2911">
        <w:rPr>
          <w:rFonts w:ascii="Times New Roman" w:hAnsi="Times New Roman" w:cs="Times New Roman"/>
          <w:sz w:val="28"/>
          <w:szCs w:val="28"/>
        </w:rPr>
        <w:t>_______ № ______</w:t>
      </w:r>
    </w:p>
    <w:p w14:paraId="47A4495B" w14:textId="77777777" w:rsidR="000D2CCA" w:rsidRPr="001F2911" w:rsidRDefault="000D2CCA" w:rsidP="000D2CCA">
      <w:pPr>
        <w:spacing w:line="240" w:lineRule="exact"/>
        <w:ind w:left="4536"/>
        <w:jc w:val="center"/>
        <w:rPr>
          <w:rFonts w:ascii="Times New Roman" w:hAnsi="Times New Roman" w:cs="Times New Roman"/>
          <w:sz w:val="28"/>
          <w:szCs w:val="28"/>
        </w:rPr>
      </w:pPr>
    </w:p>
    <w:p w14:paraId="049F0D11" w14:textId="77777777" w:rsidR="00CB7105" w:rsidRPr="001F2911" w:rsidRDefault="00CB7105" w:rsidP="000D2CCA">
      <w:pPr>
        <w:spacing w:line="240" w:lineRule="exact"/>
        <w:ind w:left="4536"/>
        <w:jc w:val="center"/>
        <w:rPr>
          <w:rFonts w:ascii="Times New Roman" w:hAnsi="Times New Roman" w:cs="Times New Roman"/>
          <w:sz w:val="28"/>
          <w:szCs w:val="28"/>
        </w:rPr>
      </w:pPr>
    </w:p>
    <w:p w14:paraId="64C4F2F4" w14:textId="37EEFAAE" w:rsidR="00307ACB" w:rsidRPr="001F2911" w:rsidRDefault="00430E1B" w:rsidP="004F2F7A">
      <w:pPr>
        <w:spacing w:line="240" w:lineRule="exact"/>
        <w:ind w:left="567" w:right="567"/>
        <w:jc w:val="center"/>
        <w:rPr>
          <w:rFonts w:ascii="Times New Roman" w:hAnsi="Times New Roman" w:cs="Times New Roman"/>
          <w:sz w:val="28"/>
          <w:szCs w:val="28"/>
        </w:rPr>
      </w:pPr>
      <w:r w:rsidRPr="001F2911">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sidRPr="001F2911">
        <w:rPr>
          <w:rFonts w:ascii="Times New Roman" w:hAnsi="Times New Roman" w:cs="Times New Roman"/>
          <w:sz w:val="28"/>
          <w:szCs w:val="28"/>
        </w:rPr>
        <w:t xml:space="preserve">по федеральному государственному </w:t>
      </w:r>
      <w:r w:rsidR="00936663" w:rsidRPr="001F2911">
        <w:rPr>
          <w:rFonts w:ascii="Times New Roman" w:hAnsi="Times New Roman" w:cs="Times New Roman"/>
          <w:sz w:val="28"/>
          <w:szCs w:val="28"/>
        </w:rPr>
        <w:t>земельному</w:t>
      </w:r>
      <w:r w:rsidR="00A300EC" w:rsidRPr="001F2911">
        <w:rPr>
          <w:rFonts w:ascii="Times New Roman" w:hAnsi="Times New Roman" w:cs="Times New Roman"/>
          <w:sz w:val="28"/>
          <w:szCs w:val="28"/>
        </w:rPr>
        <w:t xml:space="preserve"> контролю (надзору)</w:t>
      </w:r>
      <w:r w:rsidR="00B45061">
        <w:rPr>
          <w:rFonts w:ascii="Times New Roman" w:hAnsi="Times New Roman" w:cs="Times New Roman"/>
          <w:sz w:val="28"/>
          <w:szCs w:val="28"/>
        </w:rPr>
        <w:t xml:space="preserve"> на 202</w:t>
      </w:r>
      <w:r w:rsidR="00010A3C">
        <w:rPr>
          <w:rFonts w:ascii="Times New Roman" w:hAnsi="Times New Roman" w:cs="Times New Roman"/>
          <w:sz w:val="28"/>
          <w:szCs w:val="28"/>
        </w:rPr>
        <w:t>5</w:t>
      </w:r>
      <w:r w:rsidR="00B45061">
        <w:rPr>
          <w:rFonts w:ascii="Times New Roman" w:hAnsi="Times New Roman" w:cs="Times New Roman"/>
          <w:sz w:val="28"/>
          <w:szCs w:val="28"/>
        </w:rPr>
        <w:t xml:space="preserve"> год</w:t>
      </w:r>
    </w:p>
    <w:p w14:paraId="72A97A2A" w14:textId="77777777" w:rsidR="00A300EC" w:rsidRPr="001F2911" w:rsidRDefault="00A300EC" w:rsidP="00430E1B">
      <w:pPr>
        <w:jc w:val="both"/>
        <w:rPr>
          <w:rFonts w:ascii="Times New Roman" w:hAnsi="Times New Roman" w:cs="Times New Roman"/>
          <w:sz w:val="28"/>
          <w:szCs w:val="28"/>
        </w:rPr>
      </w:pPr>
    </w:p>
    <w:p w14:paraId="6AC0A34D" w14:textId="77777777" w:rsidR="00A300EC" w:rsidRPr="001F2911" w:rsidRDefault="0002515E" w:rsidP="004F2F7A">
      <w:pPr>
        <w:spacing w:line="240" w:lineRule="exact"/>
        <w:ind w:left="567" w:right="567"/>
        <w:jc w:val="center"/>
        <w:rPr>
          <w:rFonts w:ascii="Times New Roman" w:hAnsi="Times New Roman" w:cs="Times New Roman"/>
          <w:sz w:val="28"/>
          <w:szCs w:val="28"/>
        </w:rPr>
      </w:pPr>
      <w:r w:rsidRPr="001F2911">
        <w:rPr>
          <w:rFonts w:ascii="Times New Roman" w:hAnsi="Times New Roman" w:cs="Times New Roman"/>
          <w:sz w:val="28"/>
          <w:szCs w:val="28"/>
        </w:rPr>
        <w:t xml:space="preserve">Раздел </w:t>
      </w:r>
      <w:r w:rsidRPr="001F2911">
        <w:rPr>
          <w:rFonts w:ascii="Times New Roman" w:hAnsi="Times New Roman" w:cs="Times New Roman"/>
          <w:sz w:val="28"/>
          <w:szCs w:val="28"/>
          <w:lang w:val="en-US"/>
        </w:rPr>
        <w:t>I</w:t>
      </w:r>
      <w:r w:rsidRPr="001F2911">
        <w:rPr>
          <w:rFonts w:ascii="Times New Roman" w:hAnsi="Times New Roman" w:cs="Times New Roman"/>
          <w:sz w:val="28"/>
          <w:szCs w:val="28"/>
        </w:rPr>
        <w:t xml:space="preserve">. Анализ текущего состояния осуществления </w:t>
      </w:r>
      <w:r w:rsidR="00CB7105" w:rsidRPr="001F2911">
        <w:rPr>
          <w:rFonts w:ascii="Times New Roman" w:hAnsi="Times New Roman" w:cs="Times New Roman"/>
          <w:sz w:val="28"/>
          <w:szCs w:val="28"/>
        </w:rPr>
        <w:br/>
      </w:r>
      <w:r w:rsidRPr="001F2911">
        <w:rPr>
          <w:rFonts w:ascii="Times New Roman" w:hAnsi="Times New Roman" w:cs="Times New Roman"/>
          <w:sz w:val="28"/>
          <w:szCs w:val="28"/>
        </w:rPr>
        <w:t xml:space="preserve">федерального государственного </w:t>
      </w:r>
      <w:r w:rsidR="00936663" w:rsidRPr="001F2911">
        <w:rPr>
          <w:rFonts w:ascii="Times New Roman" w:hAnsi="Times New Roman" w:cs="Times New Roman"/>
          <w:sz w:val="28"/>
          <w:szCs w:val="28"/>
        </w:rPr>
        <w:t>земельного</w:t>
      </w:r>
      <w:r w:rsidRPr="001F2911">
        <w:rPr>
          <w:rFonts w:ascii="Times New Roman" w:hAnsi="Times New Roman" w:cs="Times New Roman"/>
          <w:sz w:val="28"/>
          <w:szCs w:val="28"/>
        </w:rPr>
        <w:t xml:space="preserve"> контроля (надзора), описание текущего развития профилактической деятельности Федеральной службы по надзору в сфере природопользования</w:t>
      </w:r>
      <w:r w:rsidR="00936663" w:rsidRPr="001F2911">
        <w:rPr>
          <w:rFonts w:ascii="Times New Roman" w:hAnsi="Times New Roman" w:cs="Times New Roman"/>
          <w:sz w:val="28"/>
          <w:szCs w:val="28"/>
        </w:rPr>
        <w:t xml:space="preserve"> </w:t>
      </w:r>
      <w:r w:rsidR="00CB7105" w:rsidRPr="001F2911">
        <w:rPr>
          <w:rFonts w:ascii="Times New Roman" w:hAnsi="Times New Roman" w:cs="Times New Roman"/>
          <w:sz w:val="28"/>
          <w:szCs w:val="28"/>
        </w:rPr>
        <w:br/>
      </w:r>
      <w:r w:rsidR="00936663" w:rsidRPr="001F2911">
        <w:rPr>
          <w:rFonts w:ascii="Times New Roman" w:hAnsi="Times New Roman" w:cs="Times New Roman"/>
          <w:sz w:val="28"/>
          <w:szCs w:val="28"/>
        </w:rPr>
        <w:t>и ее территориальных органов</w:t>
      </w:r>
      <w:r w:rsidRPr="001F2911">
        <w:rPr>
          <w:rFonts w:ascii="Times New Roman" w:hAnsi="Times New Roman" w:cs="Times New Roman"/>
          <w:sz w:val="28"/>
          <w:szCs w:val="28"/>
        </w:rPr>
        <w:t xml:space="preserve">, характеристика проблем, </w:t>
      </w:r>
      <w:r w:rsidR="00CB7105" w:rsidRPr="001F2911">
        <w:rPr>
          <w:rFonts w:ascii="Times New Roman" w:hAnsi="Times New Roman" w:cs="Times New Roman"/>
          <w:sz w:val="28"/>
          <w:szCs w:val="28"/>
        </w:rPr>
        <w:br/>
      </w:r>
      <w:r w:rsidRPr="001F2911">
        <w:rPr>
          <w:rFonts w:ascii="Times New Roman" w:hAnsi="Times New Roman" w:cs="Times New Roman"/>
          <w:sz w:val="28"/>
          <w:szCs w:val="28"/>
        </w:rPr>
        <w:t>на решение которых направлена программа профилактики</w:t>
      </w:r>
    </w:p>
    <w:p w14:paraId="7B45BF86" w14:textId="77777777" w:rsidR="0002515E" w:rsidRPr="001F2911" w:rsidRDefault="0002515E" w:rsidP="00430E1B">
      <w:pPr>
        <w:jc w:val="both"/>
        <w:rPr>
          <w:rFonts w:ascii="Times New Roman" w:hAnsi="Times New Roman" w:cs="Times New Roman"/>
          <w:sz w:val="28"/>
          <w:szCs w:val="28"/>
        </w:rPr>
      </w:pPr>
    </w:p>
    <w:p w14:paraId="3DD16FDD" w14:textId="77777777" w:rsidR="0002515E" w:rsidRPr="001F2911" w:rsidRDefault="006F47BC" w:rsidP="00C24710">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Федеральный государственный </w:t>
      </w:r>
      <w:r w:rsidR="00936663" w:rsidRPr="001F2911">
        <w:rPr>
          <w:rFonts w:ascii="Times New Roman" w:hAnsi="Times New Roman" w:cs="Times New Roman"/>
          <w:sz w:val="28"/>
          <w:szCs w:val="28"/>
        </w:rPr>
        <w:t>земельный</w:t>
      </w:r>
      <w:r w:rsidRPr="001F2911">
        <w:rPr>
          <w:rFonts w:ascii="Times New Roman" w:hAnsi="Times New Roman" w:cs="Times New Roman"/>
          <w:sz w:val="28"/>
          <w:szCs w:val="28"/>
        </w:rPr>
        <w:t xml:space="preserve"> контроль (надзор) осуществляется на осн</w:t>
      </w:r>
      <w:bookmarkStart w:id="0" w:name="_GoBack"/>
      <w:bookmarkEnd w:id="0"/>
      <w:r w:rsidRPr="001F2911">
        <w:rPr>
          <w:rFonts w:ascii="Times New Roman" w:hAnsi="Times New Roman" w:cs="Times New Roman"/>
          <w:sz w:val="28"/>
          <w:szCs w:val="28"/>
        </w:rPr>
        <w:t>овании статьи </w:t>
      </w:r>
      <w:r w:rsidR="00936663" w:rsidRPr="001F2911">
        <w:rPr>
          <w:rFonts w:ascii="Times New Roman" w:hAnsi="Times New Roman" w:cs="Times New Roman"/>
          <w:sz w:val="28"/>
          <w:szCs w:val="28"/>
        </w:rPr>
        <w:t>71</w:t>
      </w:r>
      <w:r w:rsidRPr="001F2911">
        <w:rPr>
          <w:rFonts w:ascii="Times New Roman" w:hAnsi="Times New Roman" w:cs="Times New Roman"/>
          <w:sz w:val="28"/>
          <w:szCs w:val="28"/>
        </w:rPr>
        <w:t xml:space="preserve"> </w:t>
      </w:r>
      <w:r w:rsidR="00936663" w:rsidRPr="001F2911">
        <w:rPr>
          <w:rFonts w:ascii="Times New Roman" w:hAnsi="Times New Roman" w:cs="Times New Roman"/>
          <w:sz w:val="28"/>
          <w:szCs w:val="28"/>
        </w:rPr>
        <w:t>Земельного кодекса Российской Федерации</w:t>
      </w:r>
      <w:r w:rsidRPr="001F2911">
        <w:rPr>
          <w:rFonts w:ascii="Times New Roman" w:hAnsi="Times New Roman" w:cs="Times New Roman"/>
          <w:sz w:val="28"/>
          <w:szCs w:val="28"/>
        </w:rPr>
        <w:t xml:space="preserve"> и Положения о </w:t>
      </w:r>
      <w:r w:rsidR="009764CC" w:rsidRPr="001F2911">
        <w:rPr>
          <w:rFonts w:ascii="Times New Roman" w:hAnsi="Times New Roman" w:cs="Times New Roman"/>
          <w:sz w:val="28"/>
          <w:szCs w:val="28"/>
        </w:rPr>
        <w:t xml:space="preserve">федеральном государственном </w:t>
      </w:r>
      <w:r w:rsidR="00936663" w:rsidRPr="001F2911">
        <w:rPr>
          <w:rFonts w:ascii="Times New Roman" w:hAnsi="Times New Roman" w:cs="Times New Roman"/>
          <w:sz w:val="28"/>
          <w:szCs w:val="28"/>
        </w:rPr>
        <w:t>земельном</w:t>
      </w:r>
      <w:r w:rsidR="009764CC" w:rsidRPr="001F2911">
        <w:rPr>
          <w:rFonts w:ascii="Times New Roman" w:hAnsi="Times New Roman" w:cs="Times New Roman"/>
          <w:sz w:val="28"/>
          <w:szCs w:val="28"/>
        </w:rPr>
        <w:t xml:space="preserve"> контроле (надзоре), утвержденного постановлением Правительства Российской Федерации от</w:t>
      </w:r>
      <w:r w:rsidR="001F2911">
        <w:rPr>
          <w:rFonts w:ascii="Times New Roman" w:hAnsi="Times New Roman" w:cs="Times New Roman"/>
          <w:sz w:val="28"/>
          <w:szCs w:val="28"/>
        </w:rPr>
        <w:t xml:space="preserve"> </w:t>
      </w:r>
      <w:r w:rsidR="009764CC" w:rsidRPr="001F2911">
        <w:rPr>
          <w:rFonts w:ascii="Times New Roman" w:hAnsi="Times New Roman" w:cs="Times New Roman"/>
          <w:sz w:val="28"/>
          <w:szCs w:val="28"/>
        </w:rPr>
        <w:t>30.06.2021 № 10</w:t>
      </w:r>
      <w:r w:rsidR="00936663" w:rsidRPr="001F2911">
        <w:rPr>
          <w:rFonts w:ascii="Times New Roman" w:hAnsi="Times New Roman" w:cs="Times New Roman"/>
          <w:sz w:val="28"/>
          <w:szCs w:val="28"/>
        </w:rPr>
        <w:t>81</w:t>
      </w:r>
      <w:r w:rsidR="009764CC" w:rsidRPr="001F2911">
        <w:rPr>
          <w:rFonts w:ascii="Times New Roman" w:hAnsi="Times New Roman" w:cs="Times New Roman"/>
          <w:sz w:val="28"/>
          <w:szCs w:val="28"/>
        </w:rPr>
        <w:t>.</w:t>
      </w:r>
    </w:p>
    <w:p w14:paraId="26BD589D" w14:textId="77777777" w:rsidR="00B525E7" w:rsidRDefault="009764CC">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Предметом федерального государственного </w:t>
      </w:r>
      <w:r w:rsidR="00936663" w:rsidRPr="001F2911">
        <w:rPr>
          <w:rFonts w:ascii="Times New Roman" w:hAnsi="Times New Roman" w:cs="Times New Roman"/>
          <w:sz w:val="28"/>
          <w:szCs w:val="28"/>
        </w:rPr>
        <w:t>земельного</w:t>
      </w:r>
      <w:r w:rsidRPr="001F2911">
        <w:rPr>
          <w:rFonts w:ascii="Times New Roman" w:hAnsi="Times New Roman" w:cs="Times New Roman"/>
          <w:sz w:val="28"/>
          <w:szCs w:val="28"/>
        </w:rPr>
        <w:t xml:space="preserve"> контроля (надзора) явля</w:t>
      </w:r>
      <w:r w:rsidR="00936663" w:rsidRPr="001F2911">
        <w:rPr>
          <w:rFonts w:ascii="Times New Roman" w:hAnsi="Times New Roman" w:cs="Times New Roman"/>
          <w:sz w:val="28"/>
          <w:szCs w:val="28"/>
        </w:rPr>
        <w:t>ю</w:t>
      </w:r>
      <w:r w:rsidRPr="001F2911">
        <w:rPr>
          <w:rFonts w:ascii="Times New Roman" w:hAnsi="Times New Roman" w:cs="Times New Roman"/>
          <w:sz w:val="28"/>
          <w:szCs w:val="28"/>
        </w:rPr>
        <w:t>тся:</w:t>
      </w:r>
    </w:p>
    <w:p w14:paraId="48FD4505" w14:textId="77777777" w:rsidR="00936663" w:rsidRPr="001F2911" w:rsidRDefault="00936663" w:rsidP="00FF3716">
      <w:pPr>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соблюдение юридическими лицами, индивидуальными предпринимателями, гражданами, органами государственной власти </w:t>
      </w:r>
      <w:r w:rsidR="00A50C39">
        <w:rPr>
          <w:rFonts w:ascii="Times New Roman" w:hAnsi="Times New Roman" w:cs="Times New Roman"/>
          <w:sz w:val="28"/>
          <w:szCs w:val="28"/>
        </w:rPr>
        <w:br/>
      </w:r>
      <w:r w:rsidRPr="001F2911">
        <w:rPr>
          <w:rFonts w:ascii="Times New Roman" w:hAnsi="Times New Roman" w:cs="Times New Roman"/>
          <w:sz w:val="28"/>
          <w:szCs w:val="28"/>
        </w:rPr>
        <w:t xml:space="preserve">и органами местного самоуправления (далее </w:t>
      </w:r>
      <w:r w:rsidR="001F2911">
        <w:rPr>
          <w:rFonts w:ascii="Times New Roman" w:hAnsi="Times New Roman" w:cs="Times New Roman"/>
          <w:sz w:val="28"/>
          <w:szCs w:val="28"/>
        </w:rPr>
        <w:t>–</w:t>
      </w:r>
      <w:r w:rsidR="001F2911" w:rsidRPr="001F2911">
        <w:rPr>
          <w:rFonts w:ascii="Times New Roman" w:hAnsi="Times New Roman" w:cs="Times New Roman"/>
          <w:sz w:val="28"/>
          <w:szCs w:val="28"/>
        </w:rPr>
        <w:t xml:space="preserve"> </w:t>
      </w:r>
      <w:r w:rsidRPr="001F2911">
        <w:rPr>
          <w:rFonts w:ascii="Times New Roman" w:hAnsi="Times New Roman" w:cs="Times New Roman"/>
          <w:sz w:val="28"/>
          <w:szCs w:val="28"/>
        </w:rPr>
        <w:t>контролируемые лица) обязательных требований к использованию и охран</w:t>
      </w:r>
      <w:r w:rsidR="00AB090E" w:rsidRPr="001F2911">
        <w:rPr>
          <w:rFonts w:ascii="Times New Roman" w:hAnsi="Times New Roman" w:cs="Times New Roman"/>
          <w:sz w:val="28"/>
          <w:szCs w:val="28"/>
        </w:rPr>
        <w:t>е объектов земельных отношений,</w:t>
      </w:r>
      <w:r w:rsidR="00CB7105" w:rsidRPr="001F2911">
        <w:rPr>
          <w:rFonts w:ascii="Times New Roman" w:hAnsi="Times New Roman" w:cs="Times New Roman"/>
          <w:sz w:val="28"/>
          <w:szCs w:val="28"/>
        </w:rPr>
        <w:t xml:space="preserve"> </w:t>
      </w:r>
      <w:r w:rsidRPr="001F2911">
        <w:rPr>
          <w:rFonts w:ascii="Times New Roman" w:hAnsi="Times New Roman" w:cs="Times New Roman"/>
          <w:sz w:val="28"/>
          <w:szCs w:val="28"/>
        </w:rPr>
        <w:t>за нарушение которых законодательством Российской Федерации предусмотрена административная ответственность;</w:t>
      </w:r>
    </w:p>
    <w:p w14:paraId="374D9D52" w14:textId="77777777" w:rsidR="00936663" w:rsidRPr="001F2911" w:rsidRDefault="00936663" w:rsidP="00FF3716">
      <w:pPr>
        <w:ind w:firstLine="709"/>
        <w:jc w:val="both"/>
        <w:rPr>
          <w:rFonts w:ascii="Times New Roman" w:hAnsi="Times New Roman" w:cs="Times New Roman"/>
          <w:sz w:val="28"/>
          <w:szCs w:val="28"/>
        </w:rPr>
      </w:pPr>
      <w:r w:rsidRPr="001F2911">
        <w:rPr>
          <w:rFonts w:ascii="Times New Roman" w:hAnsi="Times New Roman" w:cs="Times New Roman"/>
          <w:sz w:val="28"/>
          <w:szCs w:val="28"/>
        </w:rPr>
        <w:t>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14:paraId="379917B9" w14:textId="77777777" w:rsidR="00B525E7" w:rsidRDefault="00936663">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Объектом федерального государственного земельного контроля (надзора) являются объекты земельных отношений (земли, земельные участки или части земельных участков),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14:paraId="072FF23F" w14:textId="77777777" w:rsidR="00B525E7" w:rsidRDefault="00936663">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Федеральная </w:t>
      </w:r>
      <w:bookmarkStart w:id="1" w:name="Par0"/>
      <w:bookmarkEnd w:id="1"/>
      <w:r w:rsidRPr="001F2911">
        <w:rPr>
          <w:rFonts w:ascii="Times New Roman" w:hAnsi="Times New Roman" w:cs="Times New Roman"/>
          <w:sz w:val="28"/>
          <w:szCs w:val="28"/>
        </w:rPr>
        <w:t>служба по над</w:t>
      </w:r>
      <w:r w:rsidR="00AB090E" w:rsidRPr="001F2911">
        <w:rPr>
          <w:rFonts w:ascii="Times New Roman" w:hAnsi="Times New Roman" w:cs="Times New Roman"/>
          <w:sz w:val="28"/>
          <w:szCs w:val="28"/>
        </w:rPr>
        <w:t>зору в сфере природопользования</w:t>
      </w:r>
      <w:r w:rsidR="00CB7105"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(ее территориальные органы) осуществляет федеральный государственный земельный контроль (надзор) за соблюдением:</w:t>
      </w:r>
    </w:p>
    <w:p w14:paraId="556D0CCA" w14:textId="77777777"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а)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обязательных требований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w:t>
      </w:r>
      <w:r w:rsidR="00A50C39">
        <w:rPr>
          <w:rFonts w:ascii="Times New Roman" w:hAnsi="Times New Roman" w:cs="Times New Roman"/>
          <w:sz w:val="28"/>
          <w:szCs w:val="28"/>
        </w:rPr>
        <w:br/>
      </w:r>
      <w:r w:rsidRPr="001F2911">
        <w:rPr>
          <w:rFonts w:ascii="Times New Roman" w:hAnsi="Times New Roman" w:cs="Times New Roman"/>
          <w:sz w:val="28"/>
          <w:szCs w:val="28"/>
        </w:rPr>
        <w:t xml:space="preserve">для внутрихозяйственных или собственных надобностей, а также после </w:t>
      </w:r>
      <w:r w:rsidRPr="001F2911">
        <w:rPr>
          <w:rFonts w:ascii="Times New Roman" w:hAnsi="Times New Roman" w:cs="Times New Roman"/>
          <w:sz w:val="28"/>
          <w:szCs w:val="28"/>
        </w:rPr>
        <w:lastRenderedPageBreak/>
        <w:t>завершения строительства, реконструкции и (или) эксп</w:t>
      </w:r>
      <w:r w:rsidR="00AB090E" w:rsidRPr="001F2911">
        <w:rPr>
          <w:rFonts w:ascii="Times New Roman" w:hAnsi="Times New Roman" w:cs="Times New Roman"/>
          <w:sz w:val="28"/>
          <w:szCs w:val="28"/>
        </w:rPr>
        <w:t xml:space="preserve">луатации объектов, </w:t>
      </w:r>
      <w:r w:rsidR="00A50C39">
        <w:rPr>
          <w:rFonts w:ascii="Times New Roman" w:hAnsi="Times New Roman" w:cs="Times New Roman"/>
          <w:sz w:val="28"/>
          <w:szCs w:val="28"/>
        </w:rPr>
        <w:br/>
      </w:r>
      <w:r w:rsidR="00AB090E" w:rsidRPr="001F2911">
        <w:rPr>
          <w:rFonts w:ascii="Times New Roman" w:hAnsi="Times New Roman" w:cs="Times New Roman"/>
          <w:sz w:val="28"/>
          <w:szCs w:val="28"/>
        </w:rPr>
        <w:t>не связанных</w:t>
      </w:r>
      <w:r w:rsidR="00A50C39">
        <w:rPr>
          <w:rFonts w:ascii="Times New Roman" w:hAnsi="Times New Roman" w:cs="Times New Roman"/>
          <w:sz w:val="28"/>
          <w:szCs w:val="28"/>
        </w:rPr>
        <w:t xml:space="preserve"> </w:t>
      </w:r>
      <w:r w:rsidRPr="001F2911">
        <w:rPr>
          <w:rFonts w:ascii="Times New Roman" w:hAnsi="Times New Roman" w:cs="Times New Roman"/>
          <w:sz w:val="28"/>
          <w:szCs w:val="28"/>
        </w:rPr>
        <w:t>с созданием лесной инфраструктуры, сноса объектов лесной инфраструктуры;</w:t>
      </w:r>
    </w:p>
    <w:p w14:paraId="53907A2C" w14:textId="77777777"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б)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обязательных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14:paraId="68ABCD30" w14:textId="77777777"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в)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обязательных требований по и</w:t>
      </w:r>
      <w:r w:rsidR="00AB090E" w:rsidRPr="001F2911">
        <w:rPr>
          <w:rFonts w:ascii="Times New Roman" w:hAnsi="Times New Roman" w:cs="Times New Roman"/>
          <w:sz w:val="28"/>
          <w:szCs w:val="28"/>
        </w:rPr>
        <w:t>спользованию земельных участков</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и лесов в водоохранных зонах и прибрежных полосах водных объектов;</w:t>
      </w:r>
    </w:p>
    <w:p w14:paraId="21EB9729" w14:textId="77777777"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г)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обязательных требований о запрете самовольного снятия, перемещения и уничтожения плодородного слоя почвы, а также порчи земель </w:t>
      </w:r>
      <w:r w:rsidR="00A50C39">
        <w:rPr>
          <w:rFonts w:ascii="Times New Roman" w:hAnsi="Times New Roman" w:cs="Times New Roman"/>
          <w:sz w:val="28"/>
          <w:szCs w:val="28"/>
        </w:rPr>
        <w:br/>
      </w:r>
      <w:r w:rsidRPr="001F2911">
        <w:rPr>
          <w:rFonts w:ascii="Times New Roman" w:hAnsi="Times New Roman" w:cs="Times New Roman"/>
          <w:sz w:val="28"/>
          <w:szCs w:val="28"/>
        </w:rPr>
        <w:t>в результате нарушения правил обращения с пестицидами и агрохимикатами или иными опасными для окружающей среды вещ</w:t>
      </w:r>
      <w:r w:rsidR="00AB090E" w:rsidRPr="001F2911">
        <w:rPr>
          <w:rFonts w:ascii="Times New Roman" w:hAnsi="Times New Roman" w:cs="Times New Roman"/>
          <w:sz w:val="28"/>
          <w:szCs w:val="28"/>
        </w:rPr>
        <w:t>ествами и отходами производства</w:t>
      </w:r>
      <w:r w:rsidR="00A50C39">
        <w:rPr>
          <w:rFonts w:ascii="Times New Roman" w:hAnsi="Times New Roman" w:cs="Times New Roman"/>
          <w:sz w:val="28"/>
          <w:szCs w:val="28"/>
        </w:rPr>
        <w:t xml:space="preserve"> </w:t>
      </w:r>
      <w:r w:rsidRPr="001F2911">
        <w:rPr>
          <w:rFonts w:ascii="Times New Roman" w:hAnsi="Times New Roman" w:cs="Times New Roman"/>
          <w:sz w:val="28"/>
          <w:szCs w:val="28"/>
        </w:rPr>
        <w:t>и потребления;</w:t>
      </w:r>
    </w:p>
    <w:p w14:paraId="6612C8DF" w14:textId="4C960FE6" w:rsidR="00936663" w:rsidRPr="001F2911" w:rsidRDefault="00936663"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д)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исполнения предписаний об устранении нарушений обязательных требований, выданных должностными лицами Федеральной службы по надзору в сфере природопользования (ее территориальных органов)</w:t>
      </w:r>
      <w:r w:rsidR="00F45C70">
        <w:rPr>
          <w:rFonts w:ascii="Times New Roman" w:hAnsi="Times New Roman" w:cs="Times New Roman"/>
          <w:sz w:val="28"/>
          <w:szCs w:val="28"/>
        </w:rPr>
        <w:t>,</w:t>
      </w:r>
      <w:r w:rsidR="00AB090E" w:rsidRPr="001F2911">
        <w:rPr>
          <w:rFonts w:ascii="Times New Roman" w:hAnsi="Times New Roman" w:cs="Times New Roman"/>
          <w:sz w:val="28"/>
          <w:szCs w:val="28"/>
        </w:rPr>
        <w:t xml:space="preserve"> в пределах</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их компетенции.</w:t>
      </w:r>
    </w:p>
    <w:p w14:paraId="79B11010" w14:textId="33ECD182" w:rsidR="00936663" w:rsidRPr="001F2911" w:rsidRDefault="00936663" w:rsidP="00FF3716">
      <w:pPr>
        <w:ind w:firstLine="709"/>
        <w:jc w:val="both"/>
        <w:rPr>
          <w:rFonts w:ascii="Times New Roman" w:hAnsi="Times New Roman" w:cs="Times New Roman"/>
          <w:sz w:val="28"/>
          <w:szCs w:val="28"/>
        </w:rPr>
      </w:pPr>
      <w:r w:rsidRPr="001F2911">
        <w:rPr>
          <w:rFonts w:ascii="Times New Roman" w:hAnsi="Times New Roman" w:cs="Times New Roman"/>
          <w:sz w:val="28"/>
          <w:szCs w:val="28"/>
        </w:rPr>
        <w:t>Указанные полномочия осуществляются в отношении земель всех категорий, за исключением земель сельскохозяйственного назначения, оборот которых регулируется Федеральным законом от</w:t>
      </w:r>
      <w:r w:rsidR="001F2911">
        <w:rPr>
          <w:rFonts w:ascii="Times New Roman" w:hAnsi="Times New Roman" w:cs="Times New Roman"/>
          <w:sz w:val="28"/>
          <w:szCs w:val="28"/>
        </w:rPr>
        <w:t xml:space="preserve"> </w:t>
      </w:r>
      <w:r w:rsidRPr="001F2911">
        <w:rPr>
          <w:rFonts w:ascii="Times New Roman" w:hAnsi="Times New Roman" w:cs="Times New Roman"/>
          <w:sz w:val="28"/>
          <w:szCs w:val="28"/>
        </w:rPr>
        <w:t>24.07.2002 №</w:t>
      </w:r>
      <w:r w:rsidR="004E182B">
        <w:rPr>
          <w:rFonts w:ascii="Times New Roman" w:hAnsi="Times New Roman" w:cs="Times New Roman"/>
          <w:sz w:val="28"/>
          <w:szCs w:val="28"/>
        </w:rPr>
        <w:t> </w:t>
      </w:r>
      <w:r w:rsidRPr="001F2911">
        <w:rPr>
          <w:rFonts w:ascii="Times New Roman" w:hAnsi="Times New Roman" w:cs="Times New Roman"/>
          <w:sz w:val="28"/>
          <w:szCs w:val="28"/>
        </w:rPr>
        <w:t xml:space="preserve">101-ФЗ </w:t>
      </w:r>
      <w:r w:rsidR="004E182B">
        <w:rPr>
          <w:rFonts w:ascii="Times New Roman" w:hAnsi="Times New Roman" w:cs="Times New Roman"/>
          <w:sz w:val="28"/>
          <w:szCs w:val="28"/>
        </w:rPr>
        <w:br/>
      </w:r>
      <w:r w:rsidRPr="001F2911">
        <w:rPr>
          <w:rFonts w:ascii="Times New Roman" w:hAnsi="Times New Roman" w:cs="Times New Roman"/>
          <w:sz w:val="28"/>
          <w:szCs w:val="28"/>
        </w:rPr>
        <w:t>«Об</w:t>
      </w:r>
      <w:r w:rsidR="004E182B">
        <w:rPr>
          <w:rFonts w:ascii="Times New Roman" w:hAnsi="Times New Roman" w:cs="Times New Roman"/>
          <w:sz w:val="28"/>
          <w:szCs w:val="28"/>
        </w:rPr>
        <w:t xml:space="preserve"> </w:t>
      </w:r>
      <w:r w:rsidRPr="001F2911">
        <w:rPr>
          <w:rFonts w:ascii="Times New Roman" w:hAnsi="Times New Roman" w:cs="Times New Roman"/>
          <w:sz w:val="28"/>
          <w:szCs w:val="28"/>
        </w:rPr>
        <w:t>обороте земель сельскохозяйственного назначения», виноградопригодных земель и земельных участков, предоставленных подведомственным Федеральной службе безопасности Рос</w:t>
      </w:r>
      <w:r w:rsidR="00AB090E" w:rsidRPr="001F2911">
        <w:rPr>
          <w:rFonts w:ascii="Times New Roman" w:hAnsi="Times New Roman" w:cs="Times New Roman"/>
          <w:sz w:val="28"/>
          <w:szCs w:val="28"/>
        </w:rPr>
        <w:t>сийской Федерации организациям,</w:t>
      </w:r>
      <w:r w:rsidR="00CB7105"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на которых расположены объекты, используемые такими организациями.</w:t>
      </w:r>
    </w:p>
    <w:p w14:paraId="5ECFB6DD" w14:textId="30B97565" w:rsidR="00DD6E06" w:rsidRPr="006A29C9" w:rsidRDefault="00DD6E06" w:rsidP="00DD6E06">
      <w:pPr>
        <w:pStyle w:val="a3"/>
        <w:numPr>
          <w:ilvl w:val="1"/>
          <w:numId w:val="1"/>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255C21">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010A3C">
        <w:rPr>
          <w:rFonts w:ascii="Times New Roman" w:hAnsi="Times New Roman" w:cs="Times New Roman"/>
          <w:sz w:val="28"/>
          <w:szCs w:val="28"/>
        </w:rPr>
        <w:t>3</w:t>
      </w:r>
      <w:r w:rsidRPr="006A29C9">
        <w:rPr>
          <w:rFonts w:ascii="Times New Roman" w:hAnsi="Times New Roman" w:cs="Times New Roman"/>
          <w:sz w:val="28"/>
          <w:szCs w:val="28"/>
        </w:rPr>
        <w:t xml:space="preserve"> году: </w:t>
      </w:r>
    </w:p>
    <w:tbl>
      <w:tblPr>
        <w:tblStyle w:val="a6"/>
        <w:tblW w:w="9578" w:type="dxa"/>
        <w:tblInd w:w="108" w:type="dxa"/>
        <w:tblLook w:val="04A0" w:firstRow="1" w:lastRow="0" w:firstColumn="1" w:lastColumn="0" w:noHBand="0" w:noVBand="1"/>
      </w:tblPr>
      <w:tblGrid>
        <w:gridCol w:w="8109"/>
        <w:gridCol w:w="1469"/>
      </w:tblGrid>
      <w:tr w:rsidR="00010A3C" w:rsidRPr="00AF1B39" w14:paraId="61F08DAB" w14:textId="77777777" w:rsidTr="00087974">
        <w:trPr>
          <w:cantSplit/>
          <w:trHeight w:val="659"/>
        </w:trPr>
        <w:tc>
          <w:tcPr>
            <w:tcW w:w="9578" w:type="dxa"/>
            <w:gridSpan w:val="2"/>
            <w:vAlign w:val="center"/>
          </w:tcPr>
          <w:p w14:paraId="3B87C07F" w14:textId="7D3864CC" w:rsidR="00010A3C" w:rsidRPr="00AF1B39" w:rsidRDefault="00010A3C" w:rsidP="000879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земельный</w:t>
            </w:r>
            <w:r w:rsidRPr="00AF1B39">
              <w:rPr>
                <w:rFonts w:ascii="Times New Roman" w:hAnsi="Times New Roman" w:cs="Times New Roman"/>
                <w:sz w:val="24"/>
                <w:szCs w:val="24"/>
              </w:rPr>
              <w:t xml:space="preserve"> контроль (надзор)</w:t>
            </w:r>
          </w:p>
        </w:tc>
      </w:tr>
      <w:tr w:rsidR="00010A3C" w:rsidRPr="00AF1B39" w14:paraId="79B0CE88" w14:textId="77777777" w:rsidTr="00087974">
        <w:trPr>
          <w:cantSplit/>
        </w:trPr>
        <w:tc>
          <w:tcPr>
            <w:tcW w:w="8109" w:type="dxa"/>
          </w:tcPr>
          <w:p w14:paraId="6477C88A" w14:textId="016290E9" w:rsidR="00010A3C" w:rsidRPr="00AF1B39" w:rsidRDefault="00010A3C" w:rsidP="0044459F">
            <w:pPr>
              <w:spacing w:line="240" w:lineRule="exact"/>
              <w:rPr>
                <w:rFonts w:ascii="Times New Roman" w:hAnsi="Times New Roman" w:cs="Times New Roman"/>
                <w:sz w:val="24"/>
                <w:szCs w:val="24"/>
              </w:rPr>
            </w:pPr>
            <w:r w:rsidRPr="00BF0F92">
              <w:rPr>
                <w:rFonts w:ascii="Times New Roman" w:hAnsi="Times New Roman" w:cs="Times New Roman"/>
                <w:sz w:val="24"/>
                <w:szCs w:val="24"/>
              </w:rPr>
              <w:t>Количество проведенных профилактических мероприятий</w:t>
            </w:r>
            <w:r w:rsidR="0044459F">
              <w:rPr>
                <w:rFonts w:ascii="Times New Roman" w:hAnsi="Times New Roman" w:cs="Times New Roman"/>
                <w:sz w:val="24"/>
                <w:szCs w:val="24"/>
              </w:rPr>
              <w:t xml:space="preserve"> – </w:t>
            </w:r>
            <w:r w:rsidRPr="00BF0F92">
              <w:rPr>
                <w:rFonts w:ascii="Times New Roman" w:hAnsi="Times New Roman" w:cs="Times New Roman"/>
                <w:sz w:val="24"/>
                <w:szCs w:val="24"/>
              </w:rPr>
              <w:t xml:space="preserve">всего, </w:t>
            </w:r>
            <w:r w:rsidR="00255C21">
              <w:rPr>
                <w:rFonts w:ascii="Times New Roman" w:hAnsi="Times New Roman" w:cs="Times New Roman"/>
                <w:sz w:val="24"/>
                <w:szCs w:val="24"/>
              </w:rPr>
              <w:br/>
            </w:r>
            <w:r w:rsidRPr="00BF0F92">
              <w:rPr>
                <w:rFonts w:ascii="Times New Roman" w:hAnsi="Times New Roman" w:cs="Times New Roman"/>
                <w:sz w:val="24"/>
                <w:szCs w:val="24"/>
              </w:rPr>
              <w:t>в том числе:</w:t>
            </w:r>
          </w:p>
        </w:tc>
        <w:tc>
          <w:tcPr>
            <w:tcW w:w="1469" w:type="dxa"/>
          </w:tcPr>
          <w:p w14:paraId="625533CB" w14:textId="3FD4DFE0" w:rsidR="00010A3C" w:rsidRPr="00AF1B39" w:rsidRDefault="00010A3C"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8144</w:t>
            </w:r>
          </w:p>
        </w:tc>
      </w:tr>
      <w:tr w:rsidR="00010A3C" w:rsidRPr="00AF1B39" w14:paraId="53D88FCD" w14:textId="77777777" w:rsidTr="00087974">
        <w:trPr>
          <w:cantSplit/>
        </w:trPr>
        <w:tc>
          <w:tcPr>
            <w:tcW w:w="8109" w:type="dxa"/>
          </w:tcPr>
          <w:p w14:paraId="0EF024CE" w14:textId="09EDB95D" w:rsidR="00010A3C" w:rsidRPr="00AF1B39" w:rsidRDefault="00010A3C" w:rsidP="0044459F">
            <w:pPr>
              <w:spacing w:line="240" w:lineRule="exact"/>
              <w:rPr>
                <w:rFonts w:ascii="Times New Roman" w:hAnsi="Times New Roman" w:cs="Times New Roman"/>
                <w:sz w:val="24"/>
                <w:szCs w:val="24"/>
              </w:rPr>
            </w:pPr>
            <w:r w:rsidRPr="00BF0F92">
              <w:rPr>
                <w:rFonts w:ascii="Times New Roman" w:hAnsi="Times New Roman" w:cs="Times New Roman"/>
                <w:sz w:val="24"/>
                <w:szCs w:val="24"/>
              </w:rPr>
              <w:t>информирование (количество фактов размещения информации</w:t>
            </w:r>
            <w:r w:rsidR="0044459F">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w:t>
            </w:r>
          </w:p>
        </w:tc>
        <w:tc>
          <w:tcPr>
            <w:tcW w:w="1469" w:type="dxa"/>
          </w:tcPr>
          <w:p w14:paraId="2DC0ADCE" w14:textId="649D74BB" w:rsidR="00010A3C" w:rsidRPr="00AF1B39" w:rsidRDefault="00010A3C"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602</w:t>
            </w:r>
          </w:p>
        </w:tc>
      </w:tr>
      <w:tr w:rsidR="00010A3C" w:rsidRPr="00AF1B39" w14:paraId="065A66EA" w14:textId="77777777" w:rsidTr="00087974">
        <w:trPr>
          <w:cantSplit/>
        </w:trPr>
        <w:tc>
          <w:tcPr>
            <w:tcW w:w="8109" w:type="dxa"/>
          </w:tcPr>
          <w:p w14:paraId="36118EC1" w14:textId="3C9EA617" w:rsidR="00010A3C" w:rsidRPr="00AF1B39" w:rsidRDefault="00010A3C" w:rsidP="0044459F">
            <w:pPr>
              <w:spacing w:line="240" w:lineRule="exact"/>
              <w:rPr>
                <w:rFonts w:ascii="Times New Roman" w:hAnsi="Times New Roman" w:cs="Times New Roman"/>
                <w:sz w:val="24"/>
                <w:szCs w:val="24"/>
              </w:rPr>
            </w:pPr>
            <w:r w:rsidRPr="00BF0F92">
              <w:rPr>
                <w:rFonts w:ascii="Times New Roman" w:hAnsi="Times New Roman" w:cs="Times New Roman"/>
                <w:sz w:val="24"/>
                <w:szCs w:val="24"/>
              </w:rPr>
              <w:t>обобщение правоприменительной практики (количество докладов</w:t>
            </w:r>
            <w:r w:rsidR="0044459F">
              <w:rPr>
                <w:rFonts w:ascii="Times New Roman" w:hAnsi="Times New Roman" w:cs="Times New Roman"/>
                <w:sz w:val="24"/>
                <w:szCs w:val="24"/>
              </w:rPr>
              <w:br/>
            </w:r>
            <w:r w:rsidRPr="00BF0F92">
              <w:rPr>
                <w:rFonts w:ascii="Times New Roman" w:hAnsi="Times New Roman" w:cs="Times New Roman"/>
                <w:sz w:val="24"/>
                <w:szCs w:val="24"/>
              </w:rPr>
              <w:t>о правоприменительной практике, размещенных на официальном сайте контрольного (надзорного) органа)</w:t>
            </w:r>
          </w:p>
        </w:tc>
        <w:tc>
          <w:tcPr>
            <w:tcW w:w="1469" w:type="dxa"/>
          </w:tcPr>
          <w:p w14:paraId="5A9E4F70" w14:textId="07941A68" w:rsidR="00010A3C" w:rsidRPr="00AF1B39" w:rsidRDefault="00010A3C"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010A3C" w:rsidRPr="00AF1B39" w14:paraId="58300E47" w14:textId="77777777" w:rsidTr="00087974">
        <w:trPr>
          <w:cantSplit/>
        </w:trPr>
        <w:tc>
          <w:tcPr>
            <w:tcW w:w="8109" w:type="dxa"/>
          </w:tcPr>
          <w:p w14:paraId="552ACFB6" w14:textId="77777777" w:rsidR="00010A3C" w:rsidRPr="00AF1B39" w:rsidRDefault="00010A3C"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меры стимулирования добросовестности (количество проведенных мероприятий)</w:t>
            </w:r>
          </w:p>
        </w:tc>
        <w:tc>
          <w:tcPr>
            <w:tcW w:w="1469" w:type="dxa"/>
          </w:tcPr>
          <w:p w14:paraId="666F5580" w14:textId="57C5AD8B" w:rsidR="00010A3C" w:rsidRPr="00AF1B39" w:rsidRDefault="00010A3C"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010A3C" w:rsidRPr="00AF1B39" w14:paraId="3E143643" w14:textId="77777777" w:rsidTr="00087974">
        <w:trPr>
          <w:cantSplit/>
        </w:trPr>
        <w:tc>
          <w:tcPr>
            <w:tcW w:w="8109" w:type="dxa"/>
          </w:tcPr>
          <w:p w14:paraId="46A0A085" w14:textId="77777777" w:rsidR="00010A3C" w:rsidRPr="00AF1B39" w:rsidRDefault="00010A3C" w:rsidP="00087974">
            <w:pPr>
              <w:spacing w:line="240" w:lineRule="exact"/>
              <w:rPr>
                <w:rFonts w:ascii="Times New Roman" w:hAnsi="Times New Roman" w:cs="Times New Roman"/>
                <w:sz w:val="24"/>
                <w:szCs w:val="24"/>
              </w:rPr>
            </w:pPr>
            <w:r>
              <w:rPr>
                <w:rFonts w:ascii="Times New Roman" w:hAnsi="Times New Roman" w:cs="Times New Roman"/>
                <w:sz w:val="24"/>
                <w:szCs w:val="24"/>
              </w:rPr>
              <w:t>объявление предостережения, из них:</w:t>
            </w:r>
          </w:p>
        </w:tc>
        <w:tc>
          <w:tcPr>
            <w:tcW w:w="1469" w:type="dxa"/>
          </w:tcPr>
          <w:p w14:paraId="1B3AE948" w14:textId="559F9C50" w:rsidR="00010A3C" w:rsidRPr="00AF1B39" w:rsidRDefault="00010A3C"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4085</w:t>
            </w:r>
          </w:p>
        </w:tc>
      </w:tr>
      <w:tr w:rsidR="00010A3C" w:rsidRPr="00AF1B39" w14:paraId="4B408DE3" w14:textId="77777777" w:rsidTr="00087974">
        <w:trPr>
          <w:cantSplit/>
        </w:trPr>
        <w:tc>
          <w:tcPr>
            <w:tcW w:w="8109" w:type="dxa"/>
          </w:tcPr>
          <w:p w14:paraId="287290A4" w14:textId="77777777" w:rsidR="00010A3C" w:rsidRDefault="00010A3C" w:rsidP="00087974">
            <w:pPr>
              <w:spacing w:line="240" w:lineRule="exact"/>
              <w:rPr>
                <w:rFonts w:ascii="Times New Roman" w:hAnsi="Times New Roman" w:cs="Times New Roman"/>
              </w:rPr>
            </w:pPr>
            <w:r>
              <w:rPr>
                <w:rFonts w:ascii="Times New Roman" w:hAnsi="Times New Roman" w:cs="Times New Roman"/>
              </w:rPr>
              <w:t>поступило возражений на предостережения</w:t>
            </w:r>
          </w:p>
        </w:tc>
        <w:tc>
          <w:tcPr>
            <w:tcW w:w="1469" w:type="dxa"/>
          </w:tcPr>
          <w:p w14:paraId="4E23B76C" w14:textId="1CBD4AE5" w:rsidR="00010A3C" w:rsidRPr="00BF0F92" w:rsidRDefault="00010A3C" w:rsidP="00087974">
            <w:pPr>
              <w:spacing w:line="240" w:lineRule="exact"/>
              <w:jc w:val="center"/>
              <w:rPr>
                <w:rFonts w:ascii="Times New Roman" w:hAnsi="Times New Roman" w:cs="Times New Roman"/>
              </w:rPr>
            </w:pPr>
            <w:r>
              <w:rPr>
                <w:rFonts w:ascii="Times New Roman" w:hAnsi="Times New Roman" w:cs="Times New Roman"/>
              </w:rPr>
              <w:t>247</w:t>
            </w:r>
          </w:p>
        </w:tc>
      </w:tr>
      <w:tr w:rsidR="00010A3C" w:rsidRPr="00AF1B39" w14:paraId="2554B289" w14:textId="77777777" w:rsidTr="00087974">
        <w:trPr>
          <w:cantSplit/>
        </w:trPr>
        <w:tc>
          <w:tcPr>
            <w:tcW w:w="8109" w:type="dxa"/>
          </w:tcPr>
          <w:p w14:paraId="06902DA3" w14:textId="77777777" w:rsidR="00010A3C" w:rsidRDefault="00010A3C" w:rsidP="00087974">
            <w:pPr>
              <w:spacing w:line="240" w:lineRule="exact"/>
              <w:rPr>
                <w:rFonts w:ascii="Times New Roman" w:hAnsi="Times New Roman" w:cs="Times New Roman"/>
                <w:sz w:val="24"/>
                <w:szCs w:val="24"/>
              </w:rPr>
            </w:pPr>
            <w:r w:rsidRPr="00BF0F92">
              <w:rPr>
                <w:rFonts w:ascii="Times New Roman" w:hAnsi="Times New Roman" w:cs="Times New Roman"/>
                <w:sz w:val="24"/>
                <w:szCs w:val="24"/>
              </w:rPr>
              <w:t xml:space="preserve">консультирование </w:t>
            </w:r>
          </w:p>
        </w:tc>
        <w:tc>
          <w:tcPr>
            <w:tcW w:w="1469" w:type="dxa"/>
          </w:tcPr>
          <w:p w14:paraId="64337677" w14:textId="673C9BB3" w:rsidR="00010A3C" w:rsidRPr="00B02FBA" w:rsidRDefault="00010A3C"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885</w:t>
            </w:r>
          </w:p>
        </w:tc>
      </w:tr>
      <w:tr w:rsidR="00010A3C" w:rsidRPr="00AF1B39" w14:paraId="2DECB256" w14:textId="77777777" w:rsidTr="00087974">
        <w:trPr>
          <w:cantSplit/>
        </w:trPr>
        <w:tc>
          <w:tcPr>
            <w:tcW w:w="8109" w:type="dxa"/>
          </w:tcPr>
          <w:p w14:paraId="3D51FC8C" w14:textId="6FF8AFBA" w:rsidR="00010A3C" w:rsidRPr="00AF1B39" w:rsidRDefault="00010A3C" w:rsidP="0044459F">
            <w:pPr>
              <w:spacing w:line="240" w:lineRule="exact"/>
              <w:rPr>
                <w:rFonts w:ascii="Times New Roman" w:hAnsi="Times New Roman" w:cs="Times New Roman"/>
              </w:rPr>
            </w:pPr>
            <w:r w:rsidRPr="00BF0F92">
              <w:rPr>
                <w:rFonts w:ascii="Times New Roman" w:hAnsi="Times New Roman" w:cs="Times New Roman"/>
                <w:sz w:val="24"/>
                <w:szCs w:val="24"/>
              </w:rPr>
              <w:t>самообследование (количество фактов прохождения самообследования</w:t>
            </w:r>
            <w:r w:rsidR="0044459F">
              <w:rPr>
                <w:rFonts w:ascii="Times New Roman" w:hAnsi="Times New Roman" w:cs="Times New Roman"/>
                <w:sz w:val="24"/>
                <w:szCs w:val="24"/>
              </w:rPr>
              <w:br/>
            </w:r>
            <w:r w:rsidRPr="00BF0F92">
              <w:rPr>
                <w:rFonts w:ascii="Times New Roman" w:hAnsi="Times New Roman" w:cs="Times New Roman"/>
                <w:sz w:val="24"/>
                <w:szCs w:val="24"/>
              </w:rPr>
              <w:t>на официальном сайте контрольного (надзорного) органа), из них:</w:t>
            </w:r>
          </w:p>
        </w:tc>
        <w:tc>
          <w:tcPr>
            <w:tcW w:w="1469" w:type="dxa"/>
          </w:tcPr>
          <w:p w14:paraId="0D526B57" w14:textId="1B2E1EC9" w:rsidR="00010A3C" w:rsidRDefault="00010A3C" w:rsidP="00087974">
            <w:pPr>
              <w:spacing w:line="240" w:lineRule="exact"/>
              <w:jc w:val="center"/>
              <w:rPr>
                <w:rFonts w:ascii="Times New Roman" w:hAnsi="Times New Roman" w:cs="Times New Roman"/>
              </w:rPr>
            </w:pPr>
            <w:r>
              <w:rPr>
                <w:rFonts w:ascii="Times New Roman" w:hAnsi="Times New Roman" w:cs="Times New Roman"/>
              </w:rPr>
              <w:t>215</w:t>
            </w:r>
          </w:p>
        </w:tc>
      </w:tr>
      <w:tr w:rsidR="00010A3C" w:rsidRPr="00AF1B39" w14:paraId="0A94BC63" w14:textId="77777777" w:rsidTr="00087974">
        <w:trPr>
          <w:cantSplit/>
        </w:trPr>
        <w:tc>
          <w:tcPr>
            <w:tcW w:w="8109" w:type="dxa"/>
          </w:tcPr>
          <w:p w14:paraId="6C825CE3" w14:textId="1E472B0B" w:rsidR="00010A3C" w:rsidRPr="00AF1B39" w:rsidRDefault="00010A3C" w:rsidP="0044459F">
            <w:pPr>
              <w:spacing w:line="240" w:lineRule="exact"/>
              <w:rPr>
                <w:rFonts w:ascii="Times New Roman" w:hAnsi="Times New Roman" w:cs="Times New Roman"/>
              </w:rPr>
            </w:pPr>
            <w:r w:rsidRPr="00BF0F92">
              <w:rPr>
                <w:rFonts w:ascii="Times New Roman" w:hAnsi="Times New Roman" w:cs="Times New Roman"/>
                <w:sz w:val="24"/>
                <w:szCs w:val="24"/>
              </w:rPr>
              <w:t>количество самообследований, по результатам которых приняты</w:t>
            </w:r>
            <w:r w:rsidR="0044459F">
              <w:rPr>
                <w:rFonts w:ascii="Times New Roman" w:hAnsi="Times New Roman" w:cs="Times New Roman"/>
                <w:sz w:val="24"/>
                <w:szCs w:val="24"/>
              </w:rPr>
              <w:br/>
            </w:r>
            <w:r w:rsidRPr="00BF0F92">
              <w:rPr>
                <w:rFonts w:ascii="Times New Roman" w:hAnsi="Times New Roman" w:cs="Times New Roman"/>
                <w:sz w:val="24"/>
                <w:szCs w:val="24"/>
              </w:rPr>
              <w:t>и размещены на официальном сайте контрольного (надзорного) органа декларации соблюдения обязательных требований</w:t>
            </w:r>
          </w:p>
        </w:tc>
        <w:tc>
          <w:tcPr>
            <w:tcW w:w="1469" w:type="dxa"/>
          </w:tcPr>
          <w:p w14:paraId="603273E3" w14:textId="535FC90E" w:rsidR="00010A3C" w:rsidRDefault="00010A3C" w:rsidP="00087974">
            <w:pPr>
              <w:spacing w:line="240" w:lineRule="exact"/>
              <w:jc w:val="center"/>
              <w:rPr>
                <w:rFonts w:ascii="Times New Roman" w:hAnsi="Times New Roman" w:cs="Times New Roman"/>
              </w:rPr>
            </w:pPr>
            <w:r>
              <w:rPr>
                <w:rFonts w:ascii="Times New Roman" w:hAnsi="Times New Roman" w:cs="Times New Roman"/>
              </w:rPr>
              <w:t>0</w:t>
            </w:r>
          </w:p>
        </w:tc>
      </w:tr>
      <w:tr w:rsidR="00010A3C" w:rsidRPr="00AF1B39" w14:paraId="0B53E494" w14:textId="77777777" w:rsidTr="00087974">
        <w:trPr>
          <w:cantSplit/>
        </w:trPr>
        <w:tc>
          <w:tcPr>
            <w:tcW w:w="8109" w:type="dxa"/>
          </w:tcPr>
          <w:p w14:paraId="070BCB2E" w14:textId="77777777" w:rsidR="00010A3C" w:rsidRPr="00AF1B39" w:rsidRDefault="00010A3C" w:rsidP="00087974">
            <w:pPr>
              <w:spacing w:line="240" w:lineRule="exact"/>
              <w:rPr>
                <w:rFonts w:ascii="Times New Roman" w:hAnsi="Times New Roman" w:cs="Times New Roman"/>
              </w:rPr>
            </w:pPr>
            <w:r w:rsidRPr="00BF0F92">
              <w:rPr>
                <w:rFonts w:ascii="Times New Roman" w:hAnsi="Times New Roman" w:cs="Times New Roman"/>
                <w:sz w:val="24"/>
                <w:szCs w:val="24"/>
              </w:rPr>
              <w:t>профилактический визит, из них:</w:t>
            </w:r>
          </w:p>
        </w:tc>
        <w:tc>
          <w:tcPr>
            <w:tcW w:w="1469" w:type="dxa"/>
          </w:tcPr>
          <w:p w14:paraId="6A7E5370" w14:textId="1CB0F53B" w:rsidR="00010A3C" w:rsidRDefault="00010A3C" w:rsidP="00087974">
            <w:pPr>
              <w:spacing w:line="240" w:lineRule="exact"/>
              <w:jc w:val="center"/>
              <w:rPr>
                <w:rFonts w:ascii="Times New Roman" w:hAnsi="Times New Roman" w:cs="Times New Roman"/>
              </w:rPr>
            </w:pPr>
            <w:r>
              <w:rPr>
                <w:rFonts w:ascii="Times New Roman" w:hAnsi="Times New Roman" w:cs="Times New Roman"/>
              </w:rPr>
              <w:t>2355</w:t>
            </w:r>
          </w:p>
        </w:tc>
      </w:tr>
      <w:tr w:rsidR="00010A3C" w:rsidRPr="00AF1B39" w14:paraId="1923BC70" w14:textId="77777777" w:rsidTr="00087974">
        <w:trPr>
          <w:cantSplit/>
        </w:trPr>
        <w:tc>
          <w:tcPr>
            <w:tcW w:w="8109" w:type="dxa"/>
          </w:tcPr>
          <w:p w14:paraId="2C74C308" w14:textId="77777777" w:rsidR="00010A3C" w:rsidRPr="00AF1B39" w:rsidRDefault="00010A3C" w:rsidP="00087974">
            <w:pPr>
              <w:spacing w:line="240" w:lineRule="exact"/>
              <w:rPr>
                <w:rFonts w:ascii="Times New Roman" w:hAnsi="Times New Roman" w:cs="Times New Roman"/>
              </w:rPr>
            </w:pPr>
            <w:r w:rsidRPr="00BF0F92">
              <w:rPr>
                <w:rFonts w:ascii="Times New Roman" w:hAnsi="Times New Roman" w:cs="Times New Roman"/>
                <w:sz w:val="24"/>
                <w:szCs w:val="24"/>
              </w:rPr>
              <w:t>обязательный профилактический визит</w:t>
            </w:r>
          </w:p>
        </w:tc>
        <w:tc>
          <w:tcPr>
            <w:tcW w:w="1469" w:type="dxa"/>
          </w:tcPr>
          <w:p w14:paraId="166AC567" w14:textId="4BBC956D" w:rsidR="00010A3C" w:rsidRDefault="00010A3C" w:rsidP="00087974">
            <w:pPr>
              <w:spacing w:line="240" w:lineRule="exact"/>
              <w:jc w:val="center"/>
              <w:rPr>
                <w:rFonts w:ascii="Times New Roman" w:hAnsi="Times New Roman" w:cs="Times New Roman"/>
              </w:rPr>
            </w:pPr>
            <w:r>
              <w:rPr>
                <w:rFonts w:ascii="Times New Roman" w:hAnsi="Times New Roman" w:cs="Times New Roman"/>
              </w:rPr>
              <w:t>2355</w:t>
            </w:r>
          </w:p>
        </w:tc>
      </w:tr>
    </w:tbl>
    <w:p w14:paraId="76CDA5EF" w14:textId="77777777" w:rsidR="00010A3C" w:rsidRDefault="00010A3C" w:rsidP="00DD6E06">
      <w:pPr>
        <w:pStyle w:val="a3"/>
        <w:tabs>
          <w:tab w:val="left" w:pos="1134"/>
        </w:tabs>
        <w:ind w:left="624"/>
        <w:jc w:val="both"/>
        <w:rPr>
          <w:rFonts w:ascii="Times New Roman" w:hAnsi="Times New Roman" w:cs="Times New Roman"/>
          <w:sz w:val="28"/>
          <w:szCs w:val="28"/>
        </w:rPr>
      </w:pPr>
    </w:p>
    <w:p w14:paraId="5534174A" w14:textId="7E10C8E6" w:rsidR="00DD6E06" w:rsidRDefault="00DD6E06" w:rsidP="00DD6E06">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lastRenderedPageBreak/>
        <w:t>Информация о развитии профилактической деятельности Федеральной службы по надзору в сфере природопользования</w:t>
      </w:r>
      <w:r w:rsidR="00E96C84">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полугодии</w:t>
      </w:r>
      <w:r w:rsidRPr="006A29C9">
        <w:rPr>
          <w:rFonts w:ascii="Times New Roman" w:hAnsi="Times New Roman" w:cs="Times New Roman"/>
          <w:sz w:val="28"/>
          <w:szCs w:val="28"/>
        </w:rPr>
        <w:t xml:space="preserve"> 202</w:t>
      </w:r>
      <w:r w:rsidR="00010A3C">
        <w:rPr>
          <w:rFonts w:ascii="Times New Roman" w:hAnsi="Times New Roman" w:cs="Times New Roman"/>
          <w:sz w:val="28"/>
          <w:szCs w:val="28"/>
        </w:rPr>
        <w:t>4</w:t>
      </w:r>
      <w:r w:rsidRPr="006A29C9">
        <w:rPr>
          <w:rFonts w:ascii="Times New Roman" w:hAnsi="Times New Roman" w:cs="Times New Roman"/>
          <w:sz w:val="28"/>
          <w:szCs w:val="28"/>
        </w:rPr>
        <w:t xml:space="preserve"> год</w:t>
      </w:r>
      <w:r>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588" w:type="dxa"/>
        <w:tblInd w:w="108" w:type="dxa"/>
        <w:tblLook w:val="04A0" w:firstRow="1" w:lastRow="0" w:firstColumn="1" w:lastColumn="0" w:noHBand="0" w:noVBand="1"/>
      </w:tblPr>
      <w:tblGrid>
        <w:gridCol w:w="4514"/>
        <w:gridCol w:w="2063"/>
        <w:gridCol w:w="1928"/>
        <w:gridCol w:w="1083"/>
      </w:tblGrid>
      <w:tr w:rsidR="00DD6E06" w:rsidRPr="00AF1B39" w14:paraId="40E33EF7" w14:textId="77777777" w:rsidTr="00C667E6">
        <w:trPr>
          <w:cantSplit/>
          <w:trHeight w:val="461"/>
        </w:trPr>
        <w:tc>
          <w:tcPr>
            <w:tcW w:w="9588" w:type="dxa"/>
            <w:gridSpan w:val="4"/>
            <w:vAlign w:val="center"/>
          </w:tcPr>
          <w:p w14:paraId="3120582B" w14:textId="5F030353" w:rsidR="00DD6E06" w:rsidRPr="00AF1B39" w:rsidRDefault="00DD6E06" w:rsidP="00C667E6">
            <w:pPr>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земельный</w:t>
            </w:r>
            <w:r w:rsidRPr="00AF1B39">
              <w:rPr>
                <w:rFonts w:ascii="Times New Roman" w:hAnsi="Times New Roman" w:cs="Times New Roman"/>
                <w:sz w:val="24"/>
                <w:szCs w:val="24"/>
              </w:rPr>
              <w:t xml:space="preserve"> контроль (надзор)</w:t>
            </w:r>
          </w:p>
        </w:tc>
      </w:tr>
      <w:tr w:rsidR="00DD6E06" w:rsidRPr="00AF1B39" w14:paraId="2D8862DD" w14:textId="77777777" w:rsidTr="00C667E6">
        <w:trPr>
          <w:cantSplit/>
          <w:trHeight w:val="412"/>
        </w:trPr>
        <w:tc>
          <w:tcPr>
            <w:tcW w:w="4514" w:type="dxa"/>
          </w:tcPr>
          <w:p w14:paraId="68F35F4C" w14:textId="77777777" w:rsidR="00DD6E06" w:rsidRPr="00AF1B39" w:rsidRDefault="00DD6E06" w:rsidP="00C667E6">
            <w:pPr>
              <w:ind w:firstLine="709"/>
              <w:jc w:val="both"/>
              <w:rPr>
                <w:rFonts w:ascii="Times New Roman" w:hAnsi="Times New Roman" w:cs="Times New Roman"/>
                <w:sz w:val="24"/>
                <w:szCs w:val="24"/>
              </w:rPr>
            </w:pPr>
          </w:p>
        </w:tc>
        <w:tc>
          <w:tcPr>
            <w:tcW w:w="2063" w:type="dxa"/>
            <w:vAlign w:val="center"/>
          </w:tcPr>
          <w:p w14:paraId="5B9BD115" w14:textId="77777777" w:rsidR="00DD6E06" w:rsidRPr="00AF1B39" w:rsidRDefault="00DD6E06"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 xml:space="preserve">I </w:t>
            </w:r>
            <w:r w:rsidRPr="00AF1B39">
              <w:rPr>
                <w:rFonts w:ascii="Times New Roman" w:hAnsi="Times New Roman" w:cs="Times New Roman"/>
                <w:sz w:val="24"/>
                <w:szCs w:val="24"/>
              </w:rPr>
              <w:t>кв.</w:t>
            </w:r>
          </w:p>
        </w:tc>
        <w:tc>
          <w:tcPr>
            <w:tcW w:w="1928" w:type="dxa"/>
            <w:vAlign w:val="center"/>
          </w:tcPr>
          <w:p w14:paraId="03B0F0BE" w14:textId="77777777" w:rsidR="00DD6E06" w:rsidRPr="0094190A" w:rsidRDefault="00DD6E06"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361061E5" w14:textId="77777777" w:rsidR="00DD6E06" w:rsidRPr="00AF1B39" w:rsidRDefault="00DD6E06" w:rsidP="00C667E6">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DD6E06" w:rsidRPr="00AF1B39" w14:paraId="6AEA1BDD" w14:textId="77777777" w:rsidTr="00C667E6">
        <w:trPr>
          <w:cantSplit/>
        </w:trPr>
        <w:tc>
          <w:tcPr>
            <w:tcW w:w="4514" w:type="dxa"/>
          </w:tcPr>
          <w:p w14:paraId="64457580" w14:textId="77777777" w:rsidR="00DD6E06" w:rsidRPr="00AF1B39" w:rsidRDefault="00DD6E06"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выданных предостережений </w:t>
            </w:r>
            <w:r>
              <w:rPr>
                <w:rFonts w:ascii="Times New Roman" w:hAnsi="Times New Roman" w:cs="Times New Roman"/>
                <w:sz w:val="24"/>
                <w:szCs w:val="24"/>
              </w:rPr>
              <w:br/>
            </w:r>
            <w:r w:rsidRPr="00AF1B39">
              <w:rPr>
                <w:rFonts w:ascii="Times New Roman" w:hAnsi="Times New Roman" w:cs="Times New Roman"/>
                <w:sz w:val="24"/>
                <w:szCs w:val="24"/>
              </w:rPr>
              <w:t>о недопустимости нарушения обязательных требований</w:t>
            </w:r>
          </w:p>
        </w:tc>
        <w:tc>
          <w:tcPr>
            <w:tcW w:w="2063" w:type="dxa"/>
          </w:tcPr>
          <w:p w14:paraId="57B998B3" w14:textId="2B86C5EE"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828</w:t>
            </w:r>
          </w:p>
        </w:tc>
        <w:tc>
          <w:tcPr>
            <w:tcW w:w="1928" w:type="dxa"/>
          </w:tcPr>
          <w:p w14:paraId="0623E5C5" w14:textId="6C63FDC5" w:rsidR="00DD6E06" w:rsidRPr="006A29C9" w:rsidRDefault="00010A3C" w:rsidP="00C667E6">
            <w:pPr>
              <w:jc w:val="center"/>
              <w:rPr>
                <w:rFonts w:ascii="Times New Roman" w:hAnsi="Times New Roman" w:cs="Times New Roman"/>
                <w:sz w:val="24"/>
                <w:szCs w:val="24"/>
              </w:rPr>
            </w:pPr>
            <w:r>
              <w:rPr>
                <w:rFonts w:ascii="Times New Roman" w:hAnsi="Times New Roman" w:cs="Times New Roman"/>
                <w:sz w:val="24"/>
                <w:szCs w:val="24"/>
              </w:rPr>
              <w:t>1342</w:t>
            </w:r>
          </w:p>
        </w:tc>
        <w:tc>
          <w:tcPr>
            <w:tcW w:w="1083" w:type="dxa"/>
          </w:tcPr>
          <w:p w14:paraId="2A3268C5" w14:textId="2942A5CD"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2170</w:t>
            </w:r>
          </w:p>
        </w:tc>
      </w:tr>
      <w:tr w:rsidR="00DD6E06" w:rsidRPr="00AF1B39" w14:paraId="703E90B1" w14:textId="77777777" w:rsidTr="00C667E6">
        <w:trPr>
          <w:cantSplit/>
        </w:trPr>
        <w:tc>
          <w:tcPr>
            <w:tcW w:w="4514" w:type="dxa"/>
          </w:tcPr>
          <w:p w14:paraId="323BE65F" w14:textId="77777777" w:rsidR="00DD6E06" w:rsidRPr="00AF1B39" w:rsidRDefault="00DD6E06"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поступивших возражений</w:t>
            </w:r>
          </w:p>
        </w:tc>
        <w:tc>
          <w:tcPr>
            <w:tcW w:w="2063" w:type="dxa"/>
          </w:tcPr>
          <w:p w14:paraId="3F01925E" w14:textId="530B6541"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51</w:t>
            </w:r>
          </w:p>
        </w:tc>
        <w:tc>
          <w:tcPr>
            <w:tcW w:w="1928" w:type="dxa"/>
          </w:tcPr>
          <w:p w14:paraId="3A590168" w14:textId="77383DA9" w:rsidR="00DD6E06" w:rsidRPr="006A29C9" w:rsidRDefault="00010A3C" w:rsidP="00C667E6">
            <w:pPr>
              <w:jc w:val="center"/>
              <w:rPr>
                <w:rFonts w:ascii="Times New Roman" w:hAnsi="Times New Roman" w:cs="Times New Roman"/>
                <w:sz w:val="24"/>
                <w:szCs w:val="24"/>
              </w:rPr>
            </w:pPr>
            <w:r>
              <w:rPr>
                <w:rFonts w:ascii="Times New Roman" w:hAnsi="Times New Roman" w:cs="Times New Roman"/>
                <w:sz w:val="24"/>
                <w:szCs w:val="24"/>
              </w:rPr>
              <w:t>62</w:t>
            </w:r>
          </w:p>
        </w:tc>
        <w:tc>
          <w:tcPr>
            <w:tcW w:w="1083" w:type="dxa"/>
          </w:tcPr>
          <w:p w14:paraId="0397C3C8" w14:textId="7CDF8136"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113</w:t>
            </w:r>
          </w:p>
        </w:tc>
      </w:tr>
      <w:tr w:rsidR="00DD6E06" w:rsidRPr="00AF1B39" w14:paraId="369B2DB1" w14:textId="77777777" w:rsidTr="00C667E6">
        <w:trPr>
          <w:cantSplit/>
        </w:trPr>
        <w:tc>
          <w:tcPr>
            <w:tcW w:w="4514" w:type="dxa"/>
          </w:tcPr>
          <w:p w14:paraId="317029E5" w14:textId="77777777" w:rsidR="00DD6E06" w:rsidRPr="00AF1B39" w:rsidRDefault="00DD6E06"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2063" w:type="dxa"/>
          </w:tcPr>
          <w:p w14:paraId="3703F32F" w14:textId="34AE62A3"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465</w:t>
            </w:r>
          </w:p>
        </w:tc>
        <w:tc>
          <w:tcPr>
            <w:tcW w:w="1928" w:type="dxa"/>
          </w:tcPr>
          <w:p w14:paraId="2D95265F" w14:textId="210ADD9C" w:rsidR="00DD6E06" w:rsidRPr="006A29C9" w:rsidRDefault="00010A3C" w:rsidP="00C667E6">
            <w:pPr>
              <w:jc w:val="center"/>
              <w:rPr>
                <w:rFonts w:ascii="Times New Roman" w:hAnsi="Times New Roman" w:cs="Times New Roman"/>
                <w:sz w:val="24"/>
                <w:szCs w:val="24"/>
              </w:rPr>
            </w:pPr>
            <w:r>
              <w:rPr>
                <w:rFonts w:ascii="Times New Roman" w:hAnsi="Times New Roman" w:cs="Times New Roman"/>
                <w:sz w:val="24"/>
                <w:szCs w:val="24"/>
              </w:rPr>
              <w:t>1593</w:t>
            </w:r>
          </w:p>
        </w:tc>
        <w:tc>
          <w:tcPr>
            <w:tcW w:w="1083" w:type="dxa"/>
          </w:tcPr>
          <w:p w14:paraId="4DEDCB40" w14:textId="256CE95C"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2058</w:t>
            </w:r>
          </w:p>
        </w:tc>
      </w:tr>
      <w:tr w:rsidR="00DD6E06" w:rsidRPr="00AF1B39" w14:paraId="4A786B2F" w14:textId="77777777" w:rsidTr="00C667E6">
        <w:trPr>
          <w:cantSplit/>
        </w:trPr>
        <w:tc>
          <w:tcPr>
            <w:tcW w:w="4514" w:type="dxa"/>
          </w:tcPr>
          <w:p w14:paraId="7A34B82A" w14:textId="77777777" w:rsidR="00DD6E06" w:rsidRPr="00AF1B39" w:rsidRDefault="00DD6E06"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отказов контролируемого лица от проведения обязательного профилактического визита</w:t>
            </w:r>
          </w:p>
        </w:tc>
        <w:tc>
          <w:tcPr>
            <w:tcW w:w="2063" w:type="dxa"/>
          </w:tcPr>
          <w:p w14:paraId="538A0D6E" w14:textId="38E47936"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51</w:t>
            </w:r>
          </w:p>
        </w:tc>
        <w:tc>
          <w:tcPr>
            <w:tcW w:w="1928" w:type="dxa"/>
          </w:tcPr>
          <w:p w14:paraId="72321DA2" w14:textId="300ACC0C" w:rsidR="00DD6E06" w:rsidRPr="006A29C9" w:rsidRDefault="00010A3C" w:rsidP="00C667E6">
            <w:pPr>
              <w:jc w:val="center"/>
              <w:rPr>
                <w:rFonts w:ascii="Times New Roman" w:hAnsi="Times New Roman" w:cs="Times New Roman"/>
                <w:sz w:val="24"/>
                <w:szCs w:val="24"/>
              </w:rPr>
            </w:pPr>
            <w:r>
              <w:rPr>
                <w:rFonts w:ascii="Times New Roman" w:hAnsi="Times New Roman" w:cs="Times New Roman"/>
                <w:sz w:val="24"/>
                <w:szCs w:val="24"/>
              </w:rPr>
              <w:t>239</w:t>
            </w:r>
          </w:p>
        </w:tc>
        <w:tc>
          <w:tcPr>
            <w:tcW w:w="1083" w:type="dxa"/>
          </w:tcPr>
          <w:p w14:paraId="07A7C68B" w14:textId="3A4F6B23"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290</w:t>
            </w:r>
          </w:p>
        </w:tc>
      </w:tr>
      <w:tr w:rsidR="00DD6E06" w:rsidRPr="00AF1B39" w14:paraId="743C6612" w14:textId="77777777" w:rsidTr="00C667E6">
        <w:trPr>
          <w:cantSplit/>
        </w:trPr>
        <w:tc>
          <w:tcPr>
            <w:tcW w:w="4514" w:type="dxa"/>
          </w:tcPr>
          <w:p w14:paraId="08B4B5C1" w14:textId="77777777" w:rsidR="00DD6E06" w:rsidRDefault="00DD6E06" w:rsidP="00C667E6">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консультирований</w:t>
            </w:r>
          </w:p>
        </w:tc>
        <w:tc>
          <w:tcPr>
            <w:tcW w:w="2063" w:type="dxa"/>
          </w:tcPr>
          <w:p w14:paraId="17AD7220" w14:textId="53370882"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345</w:t>
            </w:r>
          </w:p>
        </w:tc>
        <w:tc>
          <w:tcPr>
            <w:tcW w:w="1928" w:type="dxa"/>
          </w:tcPr>
          <w:p w14:paraId="73FFF443" w14:textId="014E520D" w:rsidR="00DD6E06" w:rsidRPr="006A29C9" w:rsidRDefault="00010A3C" w:rsidP="00C667E6">
            <w:pPr>
              <w:jc w:val="center"/>
              <w:rPr>
                <w:rFonts w:ascii="Times New Roman" w:hAnsi="Times New Roman" w:cs="Times New Roman"/>
                <w:sz w:val="24"/>
                <w:szCs w:val="24"/>
              </w:rPr>
            </w:pPr>
            <w:r>
              <w:rPr>
                <w:rFonts w:ascii="Times New Roman" w:hAnsi="Times New Roman" w:cs="Times New Roman"/>
                <w:sz w:val="24"/>
                <w:szCs w:val="24"/>
              </w:rPr>
              <w:t>314</w:t>
            </w:r>
          </w:p>
        </w:tc>
        <w:tc>
          <w:tcPr>
            <w:tcW w:w="1083" w:type="dxa"/>
          </w:tcPr>
          <w:p w14:paraId="3D4AA8D9" w14:textId="13CDE9C5" w:rsidR="00DD6E06" w:rsidRPr="00AF1B39" w:rsidRDefault="00010A3C" w:rsidP="00C667E6">
            <w:pPr>
              <w:jc w:val="center"/>
              <w:rPr>
                <w:rFonts w:ascii="Times New Roman" w:hAnsi="Times New Roman" w:cs="Times New Roman"/>
                <w:sz w:val="24"/>
                <w:szCs w:val="24"/>
              </w:rPr>
            </w:pPr>
            <w:r>
              <w:rPr>
                <w:rFonts w:ascii="Times New Roman" w:hAnsi="Times New Roman" w:cs="Times New Roman"/>
                <w:sz w:val="24"/>
                <w:szCs w:val="24"/>
              </w:rPr>
              <w:t>659</w:t>
            </w:r>
          </w:p>
        </w:tc>
      </w:tr>
    </w:tbl>
    <w:p w14:paraId="4C24A731" w14:textId="77777777" w:rsidR="00DD6E06" w:rsidRDefault="00DD6E06" w:rsidP="00DD6E06">
      <w:pPr>
        <w:tabs>
          <w:tab w:val="left" w:pos="1134"/>
        </w:tabs>
        <w:jc w:val="both"/>
        <w:rPr>
          <w:rFonts w:ascii="Times New Roman" w:hAnsi="Times New Roman" w:cs="Times New Roman"/>
          <w:sz w:val="28"/>
          <w:szCs w:val="28"/>
        </w:rPr>
      </w:pPr>
    </w:p>
    <w:p w14:paraId="352ED6CC" w14:textId="5C9ED405" w:rsidR="00DD6E06" w:rsidRDefault="00DD6E06" w:rsidP="00DD6E06">
      <w:pPr>
        <w:pStyle w:val="a3"/>
        <w:numPr>
          <w:ilvl w:val="1"/>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земельного контроля (надзора) за </w:t>
      </w:r>
      <w:r w:rsidRPr="00935C7C">
        <w:rPr>
          <w:rFonts w:ascii="Times New Roman" w:hAnsi="Times New Roman" w:cs="Times New Roman"/>
          <w:sz w:val="28"/>
          <w:szCs w:val="28"/>
        </w:rPr>
        <w:t>I</w:t>
      </w:r>
      <w:r>
        <w:rPr>
          <w:rFonts w:ascii="Times New Roman" w:hAnsi="Times New Roman" w:cs="Times New Roman"/>
          <w:sz w:val="28"/>
          <w:szCs w:val="28"/>
        </w:rPr>
        <w:t xml:space="preserve"> </w:t>
      </w:r>
      <w:r w:rsidR="00010A3C">
        <w:rPr>
          <w:rFonts w:ascii="Times New Roman" w:hAnsi="Times New Roman" w:cs="Times New Roman"/>
          <w:sz w:val="28"/>
          <w:szCs w:val="28"/>
        </w:rPr>
        <w:t>полугодие</w:t>
      </w:r>
      <w:r>
        <w:rPr>
          <w:rFonts w:ascii="Times New Roman" w:hAnsi="Times New Roman" w:cs="Times New Roman"/>
          <w:sz w:val="28"/>
          <w:szCs w:val="28"/>
        </w:rPr>
        <w:t xml:space="preserve"> 202</w:t>
      </w:r>
      <w:r w:rsidR="00010A3C">
        <w:rPr>
          <w:rFonts w:ascii="Times New Roman" w:hAnsi="Times New Roman" w:cs="Times New Roman"/>
          <w:sz w:val="28"/>
          <w:szCs w:val="28"/>
        </w:rPr>
        <w:t>4</w:t>
      </w:r>
      <w:r>
        <w:rPr>
          <w:rFonts w:ascii="Times New Roman" w:hAnsi="Times New Roman" w:cs="Times New Roman"/>
          <w:sz w:val="28"/>
          <w:szCs w:val="28"/>
        </w:rPr>
        <w:t xml:space="preserve"> года:</w:t>
      </w:r>
    </w:p>
    <w:tbl>
      <w:tblPr>
        <w:tblStyle w:val="a6"/>
        <w:tblW w:w="0" w:type="auto"/>
        <w:tblLook w:val="04A0" w:firstRow="1" w:lastRow="0" w:firstColumn="1" w:lastColumn="0" w:noHBand="0" w:noVBand="1"/>
      </w:tblPr>
      <w:tblGrid>
        <w:gridCol w:w="8521"/>
        <w:gridCol w:w="1108"/>
      </w:tblGrid>
      <w:tr w:rsidR="00010A3C" w:rsidRPr="0019770A" w14:paraId="61C63E32" w14:textId="77777777" w:rsidTr="00DD42B9">
        <w:trPr>
          <w:trHeight w:val="323"/>
        </w:trPr>
        <w:tc>
          <w:tcPr>
            <w:tcW w:w="8521" w:type="dxa"/>
            <w:hideMark/>
          </w:tcPr>
          <w:p w14:paraId="194048CB" w14:textId="77777777" w:rsidR="00010A3C" w:rsidRPr="0019770A" w:rsidRDefault="00010A3C" w:rsidP="00087974">
            <w:pPr>
              <w:tabs>
                <w:tab w:val="left" w:pos="709"/>
                <w:tab w:val="left" w:pos="851"/>
              </w:tabs>
              <w:ind w:right="-1"/>
              <w:jc w:val="both"/>
              <w:rPr>
                <w:rFonts w:ascii="Times New Roman" w:hAnsi="Times New Roman" w:cs="Times New Roman"/>
                <w:sz w:val="24"/>
                <w:szCs w:val="24"/>
              </w:rPr>
            </w:pPr>
            <w:r w:rsidRPr="0019770A">
              <w:rPr>
                <w:rFonts w:ascii="Times New Roman" w:hAnsi="Times New Roman" w:cs="Times New Roman"/>
                <w:sz w:val="24"/>
                <w:szCs w:val="24"/>
              </w:rPr>
              <w:t>Общее количество проведенных контрольных (надзорных) мероприятий, из них:</w:t>
            </w:r>
          </w:p>
        </w:tc>
        <w:tc>
          <w:tcPr>
            <w:tcW w:w="1108" w:type="dxa"/>
            <w:hideMark/>
          </w:tcPr>
          <w:p w14:paraId="52354C8A"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1970</w:t>
            </w:r>
          </w:p>
        </w:tc>
      </w:tr>
      <w:tr w:rsidR="00010A3C" w:rsidRPr="0019770A" w14:paraId="5FB71E6E" w14:textId="77777777" w:rsidTr="00DD42B9">
        <w:trPr>
          <w:trHeight w:val="276"/>
        </w:trPr>
        <w:tc>
          <w:tcPr>
            <w:tcW w:w="8521" w:type="dxa"/>
          </w:tcPr>
          <w:p w14:paraId="0D4CEBDE"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инспекционный визит</w:t>
            </w:r>
          </w:p>
        </w:tc>
        <w:tc>
          <w:tcPr>
            <w:tcW w:w="1108" w:type="dxa"/>
            <w:hideMark/>
          </w:tcPr>
          <w:p w14:paraId="5B01661C"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2</w:t>
            </w:r>
          </w:p>
        </w:tc>
      </w:tr>
      <w:tr w:rsidR="00010A3C" w:rsidRPr="0019770A" w14:paraId="182291A0" w14:textId="77777777" w:rsidTr="00DD42B9">
        <w:trPr>
          <w:trHeight w:val="276"/>
        </w:trPr>
        <w:tc>
          <w:tcPr>
            <w:tcW w:w="8521" w:type="dxa"/>
          </w:tcPr>
          <w:p w14:paraId="0F174F23"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рейдовый осмотр</w:t>
            </w:r>
          </w:p>
        </w:tc>
        <w:tc>
          <w:tcPr>
            <w:tcW w:w="1108" w:type="dxa"/>
            <w:hideMark/>
          </w:tcPr>
          <w:p w14:paraId="0C4397C8"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1</w:t>
            </w:r>
          </w:p>
        </w:tc>
      </w:tr>
      <w:tr w:rsidR="00010A3C" w:rsidRPr="0019770A" w14:paraId="0F2E4BA8" w14:textId="77777777" w:rsidTr="00DD42B9">
        <w:trPr>
          <w:trHeight w:val="276"/>
        </w:trPr>
        <w:tc>
          <w:tcPr>
            <w:tcW w:w="8521" w:type="dxa"/>
          </w:tcPr>
          <w:p w14:paraId="013962EC"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выездное обследование</w:t>
            </w:r>
          </w:p>
        </w:tc>
        <w:tc>
          <w:tcPr>
            <w:tcW w:w="1108" w:type="dxa"/>
            <w:hideMark/>
          </w:tcPr>
          <w:p w14:paraId="1194A944"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1760</w:t>
            </w:r>
          </w:p>
        </w:tc>
      </w:tr>
      <w:tr w:rsidR="00010A3C" w:rsidRPr="0019770A" w14:paraId="50396E72" w14:textId="77777777" w:rsidTr="00DD42B9">
        <w:trPr>
          <w:trHeight w:val="270"/>
        </w:trPr>
        <w:tc>
          <w:tcPr>
            <w:tcW w:w="8521" w:type="dxa"/>
          </w:tcPr>
          <w:p w14:paraId="7E19229D"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наблюдение за соблюдением обязательных требований</w:t>
            </w:r>
          </w:p>
        </w:tc>
        <w:tc>
          <w:tcPr>
            <w:tcW w:w="1108" w:type="dxa"/>
            <w:hideMark/>
          </w:tcPr>
          <w:p w14:paraId="2551DA89"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58</w:t>
            </w:r>
          </w:p>
        </w:tc>
      </w:tr>
      <w:tr w:rsidR="00010A3C" w:rsidRPr="0019770A" w14:paraId="78579912" w14:textId="77777777" w:rsidTr="00DD42B9">
        <w:trPr>
          <w:trHeight w:val="259"/>
        </w:trPr>
        <w:tc>
          <w:tcPr>
            <w:tcW w:w="8521" w:type="dxa"/>
          </w:tcPr>
          <w:p w14:paraId="464ED97D"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плановые проверки</w:t>
            </w:r>
          </w:p>
        </w:tc>
        <w:tc>
          <w:tcPr>
            <w:tcW w:w="1108" w:type="dxa"/>
            <w:hideMark/>
          </w:tcPr>
          <w:p w14:paraId="59FA7497"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99</w:t>
            </w:r>
          </w:p>
        </w:tc>
      </w:tr>
      <w:tr w:rsidR="00010A3C" w:rsidRPr="0019770A" w14:paraId="513BC5BD" w14:textId="77777777" w:rsidTr="00DD42B9">
        <w:trPr>
          <w:trHeight w:val="264"/>
        </w:trPr>
        <w:tc>
          <w:tcPr>
            <w:tcW w:w="8521" w:type="dxa"/>
          </w:tcPr>
          <w:p w14:paraId="53984E09"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внеплановые проверки</w:t>
            </w:r>
            <w:r>
              <w:rPr>
                <w:rFonts w:ascii="Times New Roman" w:hAnsi="Times New Roman" w:cs="Times New Roman"/>
                <w:sz w:val="24"/>
                <w:szCs w:val="24"/>
              </w:rPr>
              <w:t>, из них:</w:t>
            </w:r>
          </w:p>
        </w:tc>
        <w:tc>
          <w:tcPr>
            <w:tcW w:w="1108" w:type="dxa"/>
            <w:hideMark/>
          </w:tcPr>
          <w:p w14:paraId="14F68AE9"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50</w:t>
            </w:r>
          </w:p>
        </w:tc>
      </w:tr>
      <w:tr w:rsidR="00010A3C" w:rsidRPr="0019770A" w14:paraId="5F58B369" w14:textId="77777777" w:rsidTr="00DD42B9">
        <w:trPr>
          <w:trHeight w:val="537"/>
        </w:trPr>
        <w:tc>
          <w:tcPr>
            <w:tcW w:w="8521" w:type="dxa"/>
            <w:hideMark/>
          </w:tcPr>
          <w:p w14:paraId="7D1DCD3B" w14:textId="77777777" w:rsidR="00010A3C" w:rsidRPr="0019770A" w:rsidRDefault="00010A3C" w:rsidP="00DD42B9">
            <w:pPr>
              <w:tabs>
                <w:tab w:val="left" w:pos="709"/>
                <w:tab w:val="left" w:pos="851"/>
              </w:tabs>
              <w:ind w:left="29" w:right="-1"/>
              <w:rPr>
                <w:rFonts w:ascii="Times New Roman" w:hAnsi="Times New Roman" w:cs="Times New Roman"/>
                <w:sz w:val="24"/>
                <w:szCs w:val="24"/>
              </w:rPr>
            </w:pPr>
            <w:r w:rsidRPr="0019770A">
              <w:rPr>
                <w:rFonts w:ascii="Times New Roman" w:hAnsi="Times New Roman" w:cs="Times New Roman"/>
                <w:sz w:val="24"/>
                <w:szCs w:val="24"/>
              </w:rPr>
              <w:t>по контролю за исполнением предписаний, выданных по результатам проведенной ранее проверки</w:t>
            </w:r>
          </w:p>
        </w:tc>
        <w:tc>
          <w:tcPr>
            <w:tcW w:w="1108" w:type="dxa"/>
            <w:hideMark/>
          </w:tcPr>
          <w:p w14:paraId="7B574E03"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22</w:t>
            </w:r>
          </w:p>
        </w:tc>
      </w:tr>
      <w:tr w:rsidR="00010A3C" w:rsidRPr="0019770A" w14:paraId="2837B0C0" w14:textId="77777777" w:rsidTr="00DD42B9">
        <w:trPr>
          <w:trHeight w:val="545"/>
        </w:trPr>
        <w:tc>
          <w:tcPr>
            <w:tcW w:w="8521" w:type="dxa"/>
            <w:hideMark/>
          </w:tcPr>
          <w:p w14:paraId="68E7B9C1" w14:textId="5ECDAAB7" w:rsidR="00010A3C" w:rsidRPr="0019770A" w:rsidRDefault="00010A3C" w:rsidP="00DD42B9">
            <w:pPr>
              <w:tabs>
                <w:tab w:val="left" w:pos="709"/>
                <w:tab w:val="left" w:pos="851"/>
              </w:tabs>
              <w:ind w:left="29" w:right="-1"/>
              <w:rPr>
                <w:rFonts w:ascii="Times New Roman" w:hAnsi="Times New Roman" w:cs="Times New Roman"/>
                <w:sz w:val="24"/>
                <w:szCs w:val="24"/>
              </w:rPr>
            </w:pPr>
            <w:r w:rsidRPr="0019770A">
              <w:rPr>
                <w:rFonts w:ascii="Times New Roman" w:hAnsi="Times New Roman" w:cs="Times New Roman"/>
                <w:sz w:val="24"/>
                <w:szCs w:val="24"/>
              </w:rPr>
              <w:t>на основании решений органа государственного контроля (надзора), изданных</w:t>
            </w:r>
            <w:r w:rsidR="0044459F">
              <w:rPr>
                <w:rFonts w:ascii="Times New Roman" w:hAnsi="Times New Roman" w:cs="Times New Roman"/>
                <w:sz w:val="24"/>
                <w:szCs w:val="24"/>
              </w:rPr>
              <w:br/>
            </w:r>
            <w:r w:rsidRPr="0019770A">
              <w:rPr>
                <w:rFonts w:ascii="Times New Roman" w:hAnsi="Times New Roman" w:cs="Times New Roman"/>
                <w:sz w:val="24"/>
                <w:szCs w:val="24"/>
              </w:rPr>
              <w:t>в соответствии с поручениями Президента РФ, Правительства РФ</w:t>
            </w:r>
          </w:p>
        </w:tc>
        <w:tc>
          <w:tcPr>
            <w:tcW w:w="1108" w:type="dxa"/>
            <w:hideMark/>
          </w:tcPr>
          <w:p w14:paraId="1CCE0F8F"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0</w:t>
            </w:r>
          </w:p>
        </w:tc>
      </w:tr>
      <w:tr w:rsidR="00010A3C" w:rsidRPr="0019770A" w14:paraId="5BBDB673" w14:textId="77777777" w:rsidTr="00DD42B9">
        <w:trPr>
          <w:trHeight w:val="279"/>
        </w:trPr>
        <w:tc>
          <w:tcPr>
            <w:tcW w:w="8521" w:type="dxa"/>
            <w:hideMark/>
          </w:tcPr>
          <w:p w14:paraId="7B847A62"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по обращениям и заявлениям граждан, в т.ч. от ЮЛ и ИП,</w:t>
            </w:r>
            <w:r>
              <w:rPr>
                <w:rFonts w:ascii="Times New Roman" w:hAnsi="Times New Roman" w:cs="Times New Roman"/>
                <w:sz w:val="24"/>
                <w:szCs w:val="24"/>
              </w:rPr>
              <w:t xml:space="preserve"> </w:t>
            </w:r>
            <w:r w:rsidRPr="0019770A">
              <w:rPr>
                <w:rFonts w:ascii="Times New Roman" w:hAnsi="Times New Roman" w:cs="Times New Roman"/>
                <w:sz w:val="24"/>
                <w:szCs w:val="24"/>
              </w:rPr>
              <w:t>от ОГВ, ОМСУ, СМИ</w:t>
            </w:r>
          </w:p>
        </w:tc>
        <w:tc>
          <w:tcPr>
            <w:tcW w:w="1108" w:type="dxa"/>
            <w:hideMark/>
          </w:tcPr>
          <w:p w14:paraId="2457EA21"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4</w:t>
            </w:r>
          </w:p>
        </w:tc>
      </w:tr>
      <w:tr w:rsidR="00010A3C" w:rsidRPr="0019770A" w14:paraId="7A6A2179" w14:textId="77777777" w:rsidTr="00DD42B9">
        <w:trPr>
          <w:trHeight w:val="561"/>
        </w:trPr>
        <w:tc>
          <w:tcPr>
            <w:tcW w:w="8521" w:type="dxa"/>
            <w:hideMark/>
          </w:tcPr>
          <w:p w14:paraId="180D380A" w14:textId="77777777" w:rsidR="00010A3C" w:rsidRPr="0019770A" w:rsidRDefault="00010A3C" w:rsidP="00DD42B9">
            <w:pPr>
              <w:tabs>
                <w:tab w:val="left" w:pos="709"/>
                <w:tab w:val="left" w:pos="851"/>
              </w:tabs>
              <w:ind w:left="29" w:right="-1"/>
              <w:rPr>
                <w:rFonts w:ascii="Times New Roman" w:hAnsi="Times New Roman" w:cs="Times New Roman"/>
                <w:sz w:val="24"/>
                <w:szCs w:val="24"/>
              </w:rPr>
            </w:pPr>
            <w:r w:rsidRPr="0019770A">
              <w:rPr>
                <w:rFonts w:ascii="Times New Roman" w:hAnsi="Times New Roman" w:cs="Times New Roman"/>
                <w:sz w:val="24"/>
                <w:szCs w:val="24"/>
              </w:rPr>
              <w:t>проверки на основании программы проверок при строительстве, реконструкции объектов капитального строительства</w:t>
            </w:r>
          </w:p>
        </w:tc>
        <w:tc>
          <w:tcPr>
            <w:tcW w:w="1108" w:type="dxa"/>
            <w:hideMark/>
          </w:tcPr>
          <w:p w14:paraId="4E2B9E71"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2</w:t>
            </w:r>
          </w:p>
        </w:tc>
      </w:tr>
      <w:tr w:rsidR="00010A3C" w:rsidRPr="0019770A" w14:paraId="367511A1" w14:textId="77777777" w:rsidTr="00DD42B9">
        <w:trPr>
          <w:trHeight w:val="545"/>
        </w:trPr>
        <w:tc>
          <w:tcPr>
            <w:tcW w:w="8521" w:type="dxa"/>
            <w:hideMark/>
          </w:tcPr>
          <w:p w14:paraId="549329A6" w14:textId="24D29E9E" w:rsidR="00010A3C" w:rsidRPr="0019770A" w:rsidRDefault="00010A3C" w:rsidP="00DD42B9">
            <w:pPr>
              <w:tabs>
                <w:tab w:val="left" w:pos="709"/>
                <w:tab w:val="left" w:pos="851"/>
              </w:tabs>
              <w:ind w:left="29" w:right="-1"/>
              <w:rPr>
                <w:rFonts w:ascii="Times New Roman" w:hAnsi="Times New Roman" w:cs="Times New Roman"/>
                <w:sz w:val="24"/>
                <w:szCs w:val="24"/>
              </w:rPr>
            </w:pPr>
            <w:r w:rsidRPr="0019770A">
              <w:rPr>
                <w:rFonts w:ascii="Times New Roman" w:hAnsi="Times New Roman" w:cs="Times New Roman"/>
                <w:sz w:val="24"/>
                <w:szCs w:val="24"/>
              </w:rPr>
              <w:t>на основании решений органа государственного контроля (надзора), изданного</w:t>
            </w:r>
            <w:r w:rsidR="0044459F">
              <w:rPr>
                <w:rFonts w:ascii="Times New Roman" w:hAnsi="Times New Roman" w:cs="Times New Roman"/>
                <w:sz w:val="24"/>
                <w:szCs w:val="24"/>
              </w:rPr>
              <w:br/>
            </w:r>
            <w:r w:rsidRPr="0019770A">
              <w:rPr>
                <w:rFonts w:ascii="Times New Roman" w:hAnsi="Times New Roman" w:cs="Times New Roman"/>
                <w:sz w:val="24"/>
                <w:szCs w:val="24"/>
              </w:rPr>
              <w:t>в соответствии с требованием органов прокуратуры</w:t>
            </w:r>
          </w:p>
        </w:tc>
        <w:tc>
          <w:tcPr>
            <w:tcW w:w="1108" w:type="dxa"/>
            <w:hideMark/>
          </w:tcPr>
          <w:p w14:paraId="2CB1A78A"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20</w:t>
            </w:r>
          </w:p>
        </w:tc>
      </w:tr>
      <w:tr w:rsidR="00010A3C" w:rsidRPr="0019770A" w14:paraId="69DD583B" w14:textId="77777777" w:rsidTr="00DD42B9">
        <w:trPr>
          <w:trHeight w:val="265"/>
        </w:trPr>
        <w:tc>
          <w:tcPr>
            <w:tcW w:w="8521" w:type="dxa"/>
            <w:hideMark/>
          </w:tcPr>
          <w:p w14:paraId="443225AE"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по иным основаниям, установленным законодательством Российской Федерации</w:t>
            </w:r>
          </w:p>
        </w:tc>
        <w:tc>
          <w:tcPr>
            <w:tcW w:w="1108" w:type="dxa"/>
            <w:hideMark/>
          </w:tcPr>
          <w:p w14:paraId="52DC5608"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2</w:t>
            </w:r>
          </w:p>
        </w:tc>
      </w:tr>
      <w:tr w:rsidR="00010A3C" w:rsidRPr="0019770A" w14:paraId="2AFA4DE8" w14:textId="77777777" w:rsidTr="00DD42B9">
        <w:trPr>
          <w:trHeight w:val="270"/>
        </w:trPr>
        <w:tc>
          <w:tcPr>
            <w:tcW w:w="8521" w:type="dxa"/>
            <w:hideMark/>
          </w:tcPr>
          <w:p w14:paraId="6B8EBBC7" w14:textId="77777777" w:rsidR="00010A3C" w:rsidRPr="0019770A" w:rsidRDefault="00010A3C" w:rsidP="00087974">
            <w:pPr>
              <w:tabs>
                <w:tab w:val="left" w:pos="709"/>
                <w:tab w:val="left" w:pos="851"/>
              </w:tabs>
              <w:ind w:right="-1"/>
              <w:jc w:val="both"/>
              <w:rPr>
                <w:rFonts w:ascii="Times New Roman" w:hAnsi="Times New Roman" w:cs="Times New Roman"/>
                <w:sz w:val="24"/>
                <w:szCs w:val="24"/>
              </w:rPr>
            </w:pPr>
            <w:r w:rsidRPr="0019770A">
              <w:rPr>
                <w:rFonts w:ascii="Times New Roman" w:hAnsi="Times New Roman" w:cs="Times New Roman"/>
                <w:sz w:val="24"/>
                <w:szCs w:val="24"/>
              </w:rPr>
              <w:t>Общее количество выявленных правонарушений</w:t>
            </w:r>
            <w:r>
              <w:rPr>
                <w:rFonts w:ascii="Times New Roman" w:hAnsi="Times New Roman" w:cs="Times New Roman"/>
                <w:sz w:val="24"/>
                <w:szCs w:val="24"/>
              </w:rPr>
              <w:t xml:space="preserve">, из них </w:t>
            </w:r>
          </w:p>
        </w:tc>
        <w:tc>
          <w:tcPr>
            <w:tcW w:w="1108" w:type="dxa"/>
            <w:hideMark/>
          </w:tcPr>
          <w:p w14:paraId="5DC6B428"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1271</w:t>
            </w:r>
          </w:p>
        </w:tc>
      </w:tr>
      <w:tr w:rsidR="00010A3C" w:rsidRPr="0019770A" w14:paraId="6648F0E7" w14:textId="77777777" w:rsidTr="00DD42B9">
        <w:trPr>
          <w:trHeight w:val="276"/>
        </w:trPr>
        <w:tc>
          <w:tcPr>
            <w:tcW w:w="8521" w:type="dxa"/>
          </w:tcPr>
          <w:p w14:paraId="5F8B7BEB"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в ходе рейдовых осмотров</w:t>
            </w:r>
          </w:p>
        </w:tc>
        <w:tc>
          <w:tcPr>
            <w:tcW w:w="1108" w:type="dxa"/>
            <w:hideMark/>
          </w:tcPr>
          <w:p w14:paraId="051DE0E2"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0</w:t>
            </w:r>
          </w:p>
        </w:tc>
      </w:tr>
      <w:tr w:rsidR="00010A3C" w:rsidRPr="0019770A" w14:paraId="41A2C1AB" w14:textId="77777777" w:rsidTr="00DD42B9">
        <w:trPr>
          <w:trHeight w:val="264"/>
        </w:trPr>
        <w:tc>
          <w:tcPr>
            <w:tcW w:w="8521" w:type="dxa"/>
          </w:tcPr>
          <w:p w14:paraId="174EAD9B"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в ходе инспекционных визитов</w:t>
            </w:r>
          </w:p>
        </w:tc>
        <w:tc>
          <w:tcPr>
            <w:tcW w:w="1108" w:type="dxa"/>
            <w:hideMark/>
          </w:tcPr>
          <w:p w14:paraId="4066C510"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2</w:t>
            </w:r>
          </w:p>
        </w:tc>
      </w:tr>
      <w:tr w:rsidR="00010A3C" w:rsidRPr="0019770A" w14:paraId="0B641E50" w14:textId="77777777" w:rsidTr="00DD42B9">
        <w:trPr>
          <w:trHeight w:val="267"/>
        </w:trPr>
        <w:tc>
          <w:tcPr>
            <w:tcW w:w="8521" w:type="dxa"/>
          </w:tcPr>
          <w:p w14:paraId="1BEC8235"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в ходе выездных обследований</w:t>
            </w:r>
          </w:p>
        </w:tc>
        <w:tc>
          <w:tcPr>
            <w:tcW w:w="1108" w:type="dxa"/>
            <w:hideMark/>
          </w:tcPr>
          <w:p w14:paraId="5B4BF0DC"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1018</w:t>
            </w:r>
          </w:p>
        </w:tc>
      </w:tr>
      <w:tr w:rsidR="00010A3C" w:rsidRPr="0019770A" w14:paraId="30CDF9AA" w14:textId="77777777" w:rsidTr="00DD42B9">
        <w:trPr>
          <w:trHeight w:val="258"/>
        </w:trPr>
        <w:tc>
          <w:tcPr>
            <w:tcW w:w="8521" w:type="dxa"/>
          </w:tcPr>
          <w:p w14:paraId="1AEB963E"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в ходе наблюдения за соблюдением обязательных требований</w:t>
            </w:r>
          </w:p>
        </w:tc>
        <w:tc>
          <w:tcPr>
            <w:tcW w:w="1108" w:type="dxa"/>
            <w:hideMark/>
          </w:tcPr>
          <w:p w14:paraId="5AEF7E52"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74</w:t>
            </w:r>
          </w:p>
        </w:tc>
      </w:tr>
      <w:tr w:rsidR="00010A3C" w:rsidRPr="0019770A" w14:paraId="06369F24" w14:textId="77777777" w:rsidTr="00DD42B9">
        <w:trPr>
          <w:trHeight w:val="261"/>
        </w:trPr>
        <w:tc>
          <w:tcPr>
            <w:tcW w:w="8521" w:type="dxa"/>
          </w:tcPr>
          <w:p w14:paraId="68EFBB7B"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в ходе плановых проверок</w:t>
            </w:r>
          </w:p>
        </w:tc>
        <w:tc>
          <w:tcPr>
            <w:tcW w:w="1108" w:type="dxa"/>
            <w:hideMark/>
          </w:tcPr>
          <w:p w14:paraId="4FF85DE3"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95</w:t>
            </w:r>
          </w:p>
        </w:tc>
      </w:tr>
      <w:tr w:rsidR="00010A3C" w:rsidRPr="0019770A" w14:paraId="4DBF4A06" w14:textId="77777777" w:rsidTr="00DD42B9">
        <w:trPr>
          <w:trHeight w:val="252"/>
        </w:trPr>
        <w:tc>
          <w:tcPr>
            <w:tcW w:w="8521" w:type="dxa"/>
          </w:tcPr>
          <w:p w14:paraId="7883DB1A" w14:textId="77777777" w:rsidR="00010A3C" w:rsidRPr="0019770A" w:rsidRDefault="00010A3C" w:rsidP="0044459F">
            <w:pPr>
              <w:tabs>
                <w:tab w:val="left" w:pos="709"/>
                <w:tab w:val="left" w:pos="851"/>
              </w:tabs>
              <w:ind w:left="29" w:right="-1"/>
              <w:jc w:val="both"/>
              <w:rPr>
                <w:rFonts w:ascii="Times New Roman" w:hAnsi="Times New Roman" w:cs="Times New Roman"/>
                <w:sz w:val="24"/>
                <w:szCs w:val="24"/>
              </w:rPr>
            </w:pPr>
            <w:r w:rsidRPr="0019770A">
              <w:rPr>
                <w:rFonts w:ascii="Times New Roman" w:hAnsi="Times New Roman" w:cs="Times New Roman"/>
                <w:sz w:val="24"/>
                <w:szCs w:val="24"/>
              </w:rPr>
              <w:t>в ходе внеплановых проверок</w:t>
            </w:r>
            <w:r>
              <w:rPr>
                <w:rFonts w:ascii="Times New Roman" w:hAnsi="Times New Roman" w:cs="Times New Roman"/>
                <w:sz w:val="24"/>
                <w:szCs w:val="24"/>
              </w:rPr>
              <w:t xml:space="preserve">, из них: </w:t>
            </w:r>
          </w:p>
        </w:tc>
        <w:tc>
          <w:tcPr>
            <w:tcW w:w="1108" w:type="dxa"/>
            <w:hideMark/>
          </w:tcPr>
          <w:p w14:paraId="75796908"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82</w:t>
            </w:r>
          </w:p>
        </w:tc>
      </w:tr>
      <w:tr w:rsidR="00010A3C" w:rsidRPr="0019770A" w14:paraId="490F57EB" w14:textId="77777777" w:rsidTr="00DD42B9">
        <w:trPr>
          <w:trHeight w:val="539"/>
        </w:trPr>
        <w:tc>
          <w:tcPr>
            <w:tcW w:w="8521" w:type="dxa"/>
            <w:hideMark/>
          </w:tcPr>
          <w:p w14:paraId="3E87943B" w14:textId="77777777" w:rsidR="00010A3C" w:rsidRPr="0019770A" w:rsidRDefault="00010A3C" w:rsidP="00DD42B9">
            <w:pPr>
              <w:tabs>
                <w:tab w:val="left" w:pos="709"/>
                <w:tab w:val="left" w:pos="851"/>
              </w:tabs>
              <w:ind w:left="29" w:right="-1"/>
              <w:rPr>
                <w:rFonts w:ascii="Times New Roman" w:hAnsi="Times New Roman" w:cs="Times New Roman"/>
                <w:sz w:val="24"/>
                <w:szCs w:val="24"/>
              </w:rPr>
            </w:pPr>
            <w:r w:rsidRPr="0019770A">
              <w:rPr>
                <w:rFonts w:ascii="Times New Roman" w:hAnsi="Times New Roman" w:cs="Times New Roman"/>
                <w:sz w:val="24"/>
                <w:szCs w:val="24"/>
              </w:rPr>
              <w:t>при проведении проверок по контролю за выполнением ранее выданных предписаний</w:t>
            </w:r>
          </w:p>
        </w:tc>
        <w:tc>
          <w:tcPr>
            <w:tcW w:w="1108" w:type="dxa"/>
            <w:hideMark/>
          </w:tcPr>
          <w:p w14:paraId="724E8348"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44</w:t>
            </w:r>
          </w:p>
        </w:tc>
      </w:tr>
      <w:tr w:rsidR="00010A3C" w:rsidRPr="0019770A" w14:paraId="2514F2BE" w14:textId="77777777" w:rsidTr="00DD42B9">
        <w:trPr>
          <w:trHeight w:val="547"/>
        </w:trPr>
        <w:tc>
          <w:tcPr>
            <w:tcW w:w="8521" w:type="dxa"/>
            <w:hideMark/>
          </w:tcPr>
          <w:p w14:paraId="6CACA876" w14:textId="28922693" w:rsidR="00010A3C" w:rsidRPr="0019770A" w:rsidRDefault="00010A3C" w:rsidP="00DD42B9">
            <w:pPr>
              <w:tabs>
                <w:tab w:val="left" w:pos="709"/>
                <w:tab w:val="left" w:pos="851"/>
              </w:tabs>
              <w:ind w:right="-1"/>
              <w:rPr>
                <w:rFonts w:ascii="Times New Roman" w:hAnsi="Times New Roman" w:cs="Times New Roman"/>
                <w:sz w:val="24"/>
                <w:szCs w:val="24"/>
              </w:rPr>
            </w:pPr>
            <w:r w:rsidRPr="0019770A">
              <w:rPr>
                <w:rFonts w:ascii="Times New Roman" w:hAnsi="Times New Roman" w:cs="Times New Roman"/>
                <w:sz w:val="24"/>
                <w:szCs w:val="24"/>
              </w:rPr>
              <w:t>Общее количество мероприятий, по итогам которых возбуждены дела</w:t>
            </w:r>
            <w:r w:rsidR="0044459F">
              <w:rPr>
                <w:rFonts w:ascii="Times New Roman" w:hAnsi="Times New Roman" w:cs="Times New Roman"/>
                <w:sz w:val="24"/>
                <w:szCs w:val="24"/>
              </w:rPr>
              <w:br/>
            </w:r>
            <w:r w:rsidRPr="0019770A">
              <w:rPr>
                <w:rFonts w:ascii="Times New Roman" w:hAnsi="Times New Roman" w:cs="Times New Roman"/>
                <w:sz w:val="24"/>
                <w:szCs w:val="24"/>
              </w:rPr>
              <w:t>об административных правонарушениях</w:t>
            </w:r>
            <w:r>
              <w:rPr>
                <w:rFonts w:ascii="Times New Roman" w:hAnsi="Times New Roman" w:cs="Times New Roman"/>
                <w:sz w:val="24"/>
                <w:szCs w:val="24"/>
              </w:rPr>
              <w:t>, из них:</w:t>
            </w:r>
          </w:p>
        </w:tc>
        <w:tc>
          <w:tcPr>
            <w:tcW w:w="1108" w:type="dxa"/>
            <w:hideMark/>
          </w:tcPr>
          <w:p w14:paraId="36C7ABC2"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48</w:t>
            </w:r>
          </w:p>
        </w:tc>
      </w:tr>
      <w:tr w:rsidR="00010A3C" w:rsidRPr="0019770A" w14:paraId="6669F9AC" w14:textId="77777777" w:rsidTr="00DD42B9">
        <w:trPr>
          <w:trHeight w:val="276"/>
        </w:trPr>
        <w:tc>
          <w:tcPr>
            <w:tcW w:w="8521" w:type="dxa"/>
          </w:tcPr>
          <w:p w14:paraId="2FB11E85" w14:textId="77777777" w:rsidR="00010A3C" w:rsidRPr="0019770A" w:rsidRDefault="00010A3C" w:rsidP="0044459F">
            <w:pPr>
              <w:tabs>
                <w:tab w:val="left" w:pos="709"/>
                <w:tab w:val="left" w:pos="851"/>
              </w:tabs>
              <w:ind w:right="-1"/>
              <w:jc w:val="both"/>
              <w:rPr>
                <w:rFonts w:ascii="Times New Roman" w:hAnsi="Times New Roman" w:cs="Times New Roman"/>
                <w:sz w:val="24"/>
                <w:szCs w:val="24"/>
              </w:rPr>
            </w:pPr>
            <w:r w:rsidRPr="0019770A">
              <w:rPr>
                <w:rFonts w:ascii="Times New Roman" w:hAnsi="Times New Roman" w:cs="Times New Roman"/>
                <w:sz w:val="24"/>
                <w:szCs w:val="24"/>
              </w:rPr>
              <w:t>плановых проверок</w:t>
            </w:r>
          </w:p>
        </w:tc>
        <w:tc>
          <w:tcPr>
            <w:tcW w:w="1108" w:type="dxa"/>
            <w:hideMark/>
          </w:tcPr>
          <w:p w14:paraId="38EC9056"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29</w:t>
            </w:r>
          </w:p>
        </w:tc>
      </w:tr>
      <w:tr w:rsidR="00010A3C" w:rsidRPr="0019770A" w14:paraId="1E91C07F" w14:textId="77777777" w:rsidTr="00DD42B9">
        <w:trPr>
          <w:trHeight w:val="276"/>
        </w:trPr>
        <w:tc>
          <w:tcPr>
            <w:tcW w:w="8521" w:type="dxa"/>
          </w:tcPr>
          <w:p w14:paraId="0A9C31CD" w14:textId="77777777" w:rsidR="00010A3C" w:rsidRPr="0019770A" w:rsidRDefault="00010A3C" w:rsidP="0044459F">
            <w:pPr>
              <w:tabs>
                <w:tab w:val="left" w:pos="709"/>
                <w:tab w:val="left" w:pos="851"/>
              </w:tabs>
              <w:ind w:right="-1"/>
              <w:jc w:val="both"/>
              <w:rPr>
                <w:rFonts w:ascii="Times New Roman" w:hAnsi="Times New Roman" w:cs="Times New Roman"/>
                <w:sz w:val="24"/>
                <w:szCs w:val="24"/>
              </w:rPr>
            </w:pPr>
            <w:r w:rsidRPr="0019770A">
              <w:rPr>
                <w:rFonts w:ascii="Times New Roman" w:hAnsi="Times New Roman" w:cs="Times New Roman"/>
                <w:sz w:val="24"/>
                <w:szCs w:val="24"/>
              </w:rPr>
              <w:t>внеплановых проверок</w:t>
            </w:r>
          </w:p>
        </w:tc>
        <w:tc>
          <w:tcPr>
            <w:tcW w:w="1108" w:type="dxa"/>
            <w:hideMark/>
          </w:tcPr>
          <w:p w14:paraId="252F31AF"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18</w:t>
            </w:r>
          </w:p>
        </w:tc>
      </w:tr>
      <w:tr w:rsidR="00010A3C" w:rsidRPr="0019770A" w14:paraId="58B9F74A" w14:textId="77777777" w:rsidTr="00DD42B9">
        <w:trPr>
          <w:trHeight w:val="276"/>
        </w:trPr>
        <w:tc>
          <w:tcPr>
            <w:tcW w:w="8521" w:type="dxa"/>
          </w:tcPr>
          <w:p w14:paraId="58928B45" w14:textId="77777777" w:rsidR="00010A3C" w:rsidRPr="0019770A" w:rsidRDefault="00010A3C" w:rsidP="0044459F">
            <w:pPr>
              <w:tabs>
                <w:tab w:val="left" w:pos="709"/>
                <w:tab w:val="left" w:pos="851"/>
              </w:tabs>
              <w:ind w:right="-1"/>
              <w:jc w:val="both"/>
              <w:rPr>
                <w:rFonts w:ascii="Times New Roman" w:hAnsi="Times New Roman" w:cs="Times New Roman"/>
                <w:sz w:val="24"/>
                <w:szCs w:val="24"/>
              </w:rPr>
            </w:pPr>
            <w:r w:rsidRPr="0019770A">
              <w:rPr>
                <w:rFonts w:ascii="Times New Roman" w:hAnsi="Times New Roman" w:cs="Times New Roman"/>
                <w:sz w:val="24"/>
                <w:szCs w:val="24"/>
              </w:rPr>
              <w:t>инспекционных визитов</w:t>
            </w:r>
          </w:p>
        </w:tc>
        <w:tc>
          <w:tcPr>
            <w:tcW w:w="1108" w:type="dxa"/>
            <w:hideMark/>
          </w:tcPr>
          <w:p w14:paraId="08F5CCAE"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1</w:t>
            </w:r>
          </w:p>
        </w:tc>
      </w:tr>
      <w:tr w:rsidR="00010A3C" w:rsidRPr="0019770A" w14:paraId="6CF250CC" w14:textId="77777777" w:rsidTr="00DD42B9">
        <w:trPr>
          <w:trHeight w:val="256"/>
        </w:trPr>
        <w:tc>
          <w:tcPr>
            <w:tcW w:w="8521" w:type="dxa"/>
            <w:hideMark/>
          </w:tcPr>
          <w:p w14:paraId="7150C80B" w14:textId="77777777" w:rsidR="00010A3C" w:rsidRPr="0019770A" w:rsidRDefault="00010A3C" w:rsidP="00087974">
            <w:pPr>
              <w:tabs>
                <w:tab w:val="left" w:pos="709"/>
                <w:tab w:val="left" w:pos="851"/>
              </w:tabs>
              <w:ind w:right="-1"/>
              <w:jc w:val="both"/>
              <w:rPr>
                <w:rFonts w:ascii="Times New Roman" w:hAnsi="Times New Roman" w:cs="Times New Roman"/>
                <w:sz w:val="24"/>
                <w:szCs w:val="24"/>
              </w:rPr>
            </w:pPr>
            <w:r w:rsidRPr="0019770A">
              <w:rPr>
                <w:rFonts w:ascii="Times New Roman" w:hAnsi="Times New Roman" w:cs="Times New Roman"/>
                <w:sz w:val="24"/>
                <w:szCs w:val="24"/>
              </w:rPr>
              <w:t>Общая сумма наложенных административных штрафов (тыс. руб.)</w:t>
            </w:r>
          </w:p>
        </w:tc>
        <w:tc>
          <w:tcPr>
            <w:tcW w:w="1108" w:type="dxa"/>
            <w:hideMark/>
          </w:tcPr>
          <w:p w14:paraId="431738FE" w14:textId="77777777" w:rsidR="00010A3C" w:rsidRPr="0019770A" w:rsidRDefault="00010A3C" w:rsidP="00DD42B9">
            <w:pPr>
              <w:tabs>
                <w:tab w:val="left" w:pos="709"/>
                <w:tab w:val="left" w:pos="851"/>
              </w:tabs>
              <w:ind w:right="-1"/>
              <w:jc w:val="center"/>
              <w:rPr>
                <w:rFonts w:ascii="Times New Roman" w:hAnsi="Times New Roman" w:cs="Times New Roman"/>
                <w:sz w:val="24"/>
                <w:szCs w:val="24"/>
              </w:rPr>
            </w:pPr>
            <w:r w:rsidRPr="0019770A">
              <w:rPr>
                <w:rFonts w:ascii="Times New Roman" w:hAnsi="Times New Roman" w:cs="Times New Roman"/>
                <w:sz w:val="24"/>
                <w:szCs w:val="24"/>
              </w:rPr>
              <w:t>8659</w:t>
            </w:r>
          </w:p>
        </w:tc>
      </w:tr>
    </w:tbl>
    <w:p w14:paraId="5438B51B" w14:textId="77777777" w:rsidR="00010A3C" w:rsidRPr="009F4636" w:rsidRDefault="00010A3C" w:rsidP="00DD6E06">
      <w:pPr>
        <w:tabs>
          <w:tab w:val="left" w:pos="1134"/>
        </w:tabs>
        <w:jc w:val="both"/>
        <w:rPr>
          <w:rFonts w:ascii="Times New Roman" w:hAnsi="Times New Roman" w:cs="Times New Roman"/>
          <w:sz w:val="28"/>
          <w:szCs w:val="28"/>
        </w:rPr>
      </w:pPr>
    </w:p>
    <w:p w14:paraId="763EFFE9" w14:textId="77777777" w:rsidR="00063CBD" w:rsidRPr="001F2911" w:rsidRDefault="00063CBD" w:rsidP="00C24710">
      <w:pPr>
        <w:pStyle w:val="a3"/>
        <w:numPr>
          <w:ilvl w:val="1"/>
          <w:numId w:val="1"/>
        </w:numPr>
        <w:tabs>
          <w:tab w:val="left" w:pos="1134"/>
        </w:tabs>
        <w:ind w:left="0" w:firstLine="709"/>
        <w:jc w:val="both"/>
        <w:rPr>
          <w:rFonts w:ascii="Times New Roman" w:hAnsi="Times New Roman" w:cs="Times New Roman"/>
          <w:sz w:val="28"/>
          <w:szCs w:val="28"/>
        </w:rPr>
      </w:pPr>
      <w:r w:rsidRPr="001F2911">
        <w:rPr>
          <w:rFonts w:ascii="Times New Roman" w:hAnsi="Times New Roman" w:cs="Times New Roman"/>
          <w:sz w:val="28"/>
          <w:szCs w:val="28"/>
        </w:rPr>
        <w:lastRenderedPageBreak/>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w:t>
      </w:r>
      <w:r w:rsidR="00AB090E" w:rsidRPr="001F2911">
        <w:rPr>
          <w:rFonts w:ascii="Times New Roman" w:hAnsi="Times New Roman" w:cs="Times New Roman"/>
          <w:sz w:val="28"/>
          <w:szCs w:val="28"/>
        </w:rPr>
        <w:t>е допускаются в силу отсутствия</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06EFAEFF" w14:textId="77777777" w:rsidR="00720A9D" w:rsidRDefault="00720A9D" w:rsidP="009B75ED">
      <w:pPr>
        <w:spacing w:line="240" w:lineRule="exact"/>
        <w:jc w:val="center"/>
        <w:rPr>
          <w:rFonts w:ascii="Times New Roman" w:hAnsi="Times New Roman" w:cs="Times New Roman"/>
          <w:sz w:val="28"/>
          <w:szCs w:val="28"/>
        </w:rPr>
      </w:pPr>
    </w:p>
    <w:p w14:paraId="69EC7C50" w14:textId="6CBF6E19" w:rsidR="00F52768" w:rsidRPr="001F2911" w:rsidRDefault="00F52768" w:rsidP="009B75ED">
      <w:pPr>
        <w:spacing w:line="240" w:lineRule="exact"/>
        <w:jc w:val="center"/>
        <w:rPr>
          <w:rFonts w:ascii="Times New Roman" w:hAnsi="Times New Roman" w:cs="Times New Roman"/>
          <w:sz w:val="28"/>
          <w:szCs w:val="28"/>
        </w:rPr>
      </w:pPr>
      <w:r w:rsidRPr="001F2911">
        <w:rPr>
          <w:rFonts w:ascii="Times New Roman" w:hAnsi="Times New Roman" w:cs="Times New Roman"/>
          <w:sz w:val="28"/>
          <w:szCs w:val="28"/>
        </w:rPr>
        <w:t xml:space="preserve">Раздел </w:t>
      </w:r>
      <w:r w:rsidRPr="001F2911">
        <w:rPr>
          <w:rFonts w:ascii="Times New Roman" w:hAnsi="Times New Roman" w:cs="Times New Roman"/>
          <w:sz w:val="28"/>
          <w:szCs w:val="28"/>
          <w:lang w:val="en-US"/>
        </w:rPr>
        <w:t>II</w:t>
      </w:r>
      <w:r w:rsidRPr="001F2911">
        <w:rPr>
          <w:rFonts w:ascii="Times New Roman" w:hAnsi="Times New Roman" w:cs="Times New Roman"/>
          <w:sz w:val="28"/>
          <w:szCs w:val="28"/>
        </w:rPr>
        <w:t>. Цели и задачи реализации программы профилактики</w:t>
      </w:r>
    </w:p>
    <w:p w14:paraId="3069EDD8" w14:textId="77777777" w:rsidR="00F52768" w:rsidRPr="001F2911" w:rsidRDefault="00F52768" w:rsidP="00F52768">
      <w:pPr>
        <w:jc w:val="both"/>
        <w:rPr>
          <w:rFonts w:ascii="Times New Roman" w:hAnsi="Times New Roman" w:cs="Times New Roman"/>
          <w:sz w:val="28"/>
          <w:szCs w:val="28"/>
        </w:rPr>
      </w:pPr>
    </w:p>
    <w:p w14:paraId="6AD636B5" w14:textId="403FE93F" w:rsidR="00D52A94" w:rsidRPr="001F2911" w:rsidRDefault="00720A9D"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8</w:t>
      </w:r>
      <w:r w:rsidR="00D52A94" w:rsidRPr="001F2911">
        <w:rPr>
          <w:rFonts w:ascii="Times New Roman" w:hAnsi="Times New Roman" w:cs="Times New Roman"/>
          <w:sz w:val="28"/>
          <w:szCs w:val="28"/>
        </w:rPr>
        <w:t xml:space="preserve">. </w:t>
      </w:r>
      <w:r w:rsidR="00CB7105" w:rsidRPr="001F2911">
        <w:rPr>
          <w:rFonts w:ascii="Times New Roman" w:hAnsi="Times New Roman" w:cs="Times New Roman"/>
          <w:sz w:val="28"/>
          <w:szCs w:val="28"/>
        </w:rPr>
        <w:tab/>
      </w:r>
      <w:r w:rsidR="00D52A94" w:rsidRPr="004F2F7A">
        <w:rPr>
          <w:rFonts w:ascii="Times New Roman" w:hAnsi="Times New Roman" w:cs="Times New Roman"/>
          <w:sz w:val="28"/>
          <w:szCs w:val="28"/>
        </w:rPr>
        <w:t>Основными целями программы профилактики являются:</w:t>
      </w:r>
    </w:p>
    <w:p w14:paraId="36FDA348" w14:textId="77777777" w:rsidR="00D52A94" w:rsidRPr="004F2F7A" w:rsidRDefault="00AB090E" w:rsidP="00CB7105">
      <w:pPr>
        <w:pStyle w:val="a3"/>
        <w:tabs>
          <w:tab w:val="left" w:pos="1418"/>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с</w:t>
      </w:r>
      <w:r w:rsidR="00D52A94" w:rsidRPr="004F2F7A">
        <w:rPr>
          <w:rFonts w:ascii="Times New Roman" w:hAnsi="Times New Roman" w:cs="Times New Roman"/>
          <w:sz w:val="28"/>
          <w:szCs w:val="28"/>
        </w:rPr>
        <w:t xml:space="preserve">нижение числа случаев причинения вреда жизни, здоровью граждан, вреда животным, растениям, окружающей среде, предотвращение возникновения чрезвычайных ситуаций техногенного характера </w:t>
      </w:r>
      <w:r w:rsidR="00CB7105" w:rsidRPr="004F2F7A">
        <w:rPr>
          <w:rFonts w:ascii="Times New Roman" w:hAnsi="Times New Roman" w:cs="Times New Roman"/>
          <w:sz w:val="28"/>
          <w:szCs w:val="28"/>
        </w:rPr>
        <w:br/>
      </w:r>
      <w:r w:rsidR="00D52A94" w:rsidRPr="004F2F7A">
        <w:rPr>
          <w:rFonts w:ascii="Times New Roman" w:hAnsi="Times New Roman" w:cs="Times New Roman"/>
          <w:sz w:val="28"/>
          <w:szCs w:val="28"/>
        </w:rPr>
        <w:t>при осуществлении природопользователями хозяйственной и иной деятельности</w:t>
      </w:r>
      <w:r w:rsidRPr="004F2F7A">
        <w:rPr>
          <w:rFonts w:ascii="Times New Roman" w:hAnsi="Times New Roman" w:cs="Times New Roman"/>
          <w:sz w:val="28"/>
          <w:szCs w:val="28"/>
        </w:rPr>
        <w:br/>
        <w:t>по контролируемым видам рисков;</w:t>
      </w:r>
    </w:p>
    <w:p w14:paraId="3B6DDFCB" w14:textId="77777777" w:rsidR="00D52A94" w:rsidRPr="004F2F7A" w:rsidRDefault="00AB090E" w:rsidP="00CB7105">
      <w:pPr>
        <w:pStyle w:val="a3"/>
        <w:tabs>
          <w:tab w:val="left" w:pos="1418"/>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с</w:t>
      </w:r>
      <w:r w:rsidR="00D52A94" w:rsidRPr="004F2F7A">
        <w:rPr>
          <w:rFonts w:ascii="Times New Roman" w:hAnsi="Times New Roman" w:cs="Times New Roman"/>
          <w:sz w:val="28"/>
          <w:szCs w:val="28"/>
        </w:rPr>
        <w:t>нижение уровня материального ущерба</w:t>
      </w:r>
      <w:r w:rsidRPr="004F2F7A">
        <w:rPr>
          <w:rFonts w:ascii="Times New Roman" w:hAnsi="Times New Roman" w:cs="Times New Roman"/>
          <w:sz w:val="28"/>
          <w:szCs w:val="28"/>
        </w:rPr>
        <w:t xml:space="preserve"> по контролируемым видам рисков;</w:t>
      </w:r>
    </w:p>
    <w:p w14:paraId="012F3209" w14:textId="77777777" w:rsidR="00D52A94" w:rsidRPr="004F2F7A" w:rsidRDefault="00AB090E" w:rsidP="00CB7105">
      <w:pPr>
        <w:pStyle w:val="a3"/>
        <w:tabs>
          <w:tab w:val="left" w:pos="1418"/>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с</w:t>
      </w:r>
      <w:r w:rsidR="00D52A94" w:rsidRPr="004F2F7A">
        <w:rPr>
          <w:rFonts w:ascii="Times New Roman" w:hAnsi="Times New Roman" w:cs="Times New Roman"/>
          <w:sz w:val="28"/>
          <w:szCs w:val="28"/>
        </w:rPr>
        <w:t xml:space="preserve">окращение числа нарушений обязательных требований в области охраны окружающей среды и снижение негативного </w:t>
      </w:r>
      <w:r w:rsidRPr="004F2F7A">
        <w:rPr>
          <w:rFonts w:ascii="Times New Roman" w:hAnsi="Times New Roman" w:cs="Times New Roman"/>
          <w:sz w:val="28"/>
          <w:szCs w:val="28"/>
        </w:rPr>
        <w:t>воздействия на окружающую среду;</w:t>
      </w:r>
    </w:p>
    <w:p w14:paraId="0A9F3B18" w14:textId="77777777" w:rsidR="00D52A94" w:rsidRPr="004F2F7A" w:rsidRDefault="00AB090E" w:rsidP="00CB7105">
      <w:pPr>
        <w:pStyle w:val="a3"/>
        <w:widowControl w:val="0"/>
        <w:tabs>
          <w:tab w:val="left" w:pos="1418"/>
        </w:tabs>
        <w:autoSpaceDE w:val="0"/>
        <w:autoSpaceDN w:val="0"/>
        <w:adjustRightInd w:val="0"/>
        <w:ind w:left="0" w:firstLine="709"/>
        <w:jc w:val="both"/>
        <w:rPr>
          <w:rFonts w:ascii="Times New Roman" w:hAnsi="Times New Roman" w:cs="Times New Roman"/>
          <w:sz w:val="28"/>
          <w:szCs w:val="28"/>
        </w:rPr>
      </w:pPr>
      <w:r w:rsidRPr="004F2F7A">
        <w:rPr>
          <w:rFonts w:ascii="Times New Roman" w:hAnsi="Times New Roman" w:cs="Times New Roman"/>
          <w:sz w:val="28"/>
          <w:szCs w:val="28"/>
        </w:rPr>
        <w:t>у</w:t>
      </w:r>
      <w:r w:rsidR="00D52A94" w:rsidRPr="004F2F7A">
        <w:rPr>
          <w:rFonts w:ascii="Times New Roman" w:hAnsi="Times New Roman" w:cs="Times New Roman"/>
          <w:sz w:val="28"/>
          <w:szCs w:val="28"/>
        </w:rPr>
        <w:t>величение доли профилактических мероприятий в общем объёме контрольной (надзорной) деятельности Росприроднадзора.</w:t>
      </w:r>
    </w:p>
    <w:p w14:paraId="19AAC790" w14:textId="381D5381" w:rsidR="00D52A94" w:rsidRPr="004F2F7A" w:rsidRDefault="00720A9D"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D52A94" w:rsidRPr="004F2F7A">
        <w:rPr>
          <w:rFonts w:ascii="Times New Roman" w:hAnsi="Times New Roman" w:cs="Times New Roman"/>
          <w:sz w:val="28"/>
          <w:szCs w:val="28"/>
        </w:rPr>
        <w:t xml:space="preserve">. </w:t>
      </w:r>
      <w:r w:rsidR="00CB7105" w:rsidRPr="004F2F7A">
        <w:rPr>
          <w:rFonts w:ascii="Times New Roman" w:hAnsi="Times New Roman" w:cs="Times New Roman"/>
          <w:sz w:val="28"/>
          <w:szCs w:val="28"/>
        </w:rPr>
        <w:tab/>
      </w:r>
      <w:r w:rsidR="00D52A94" w:rsidRPr="004F2F7A">
        <w:rPr>
          <w:rFonts w:ascii="Times New Roman" w:hAnsi="Times New Roman" w:cs="Times New Roman"/>
          <w:sz w:val="28"/>
          <w:szCs w:val="28"/>
        </w:rPr>
        <w:t>Для достижения целей программы профилактики необходимо выполнение следующих задач:</w:t>
      </w:r>
    </w:p>
    <w:p w14:paraId="47B69500" w14:textId="1F2E31BC"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п</w:t>
      </w:r>
      <w:r w:rsidR="00D52A94" w:rsidRPr="004F2F7A">
        <w:rPr>
          <w:rFonts w:ascii="Times New Roman" w:hAnsi="Times New Roman" w:cs="Times New Roman"/>
          <w:sz w:val="28"/>
          <w:szCs w:val="28"/>
        </w:rPr>
        <w:t>риоритизация и систематизация мер профилактики нарушений обязательных требований в контрольной (надзорной) деятельности Росприроднадзора, расширение перечня применяемых в Росприроднадзоре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органом профилактических ме</w:t>
      </w:r>
      <w:r w:rsidRPr="004F2F7A">
        <w:rPr>
          <w:rFonts w:ascii="Times New Roman" w:hAnsi="Times New Roman" w:cs="Times New Roman"/>
          <w:sz w:val="28"/>
          <w:szCs w:val="28"/>
        </w:rPr>
        <w:t>роприятий;</w:t>
      </w:r>
    </w:p>
    <w:p w14:paraId="427EED3D" w14:textId="77777777"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в</w:t>
      </w:r>
      <w:r w:rsidR="00D52A94" w:rsidRPr="004F2F7A">
        <w:rPr>
          <w:rFonts w:ascii="Times New Roman" w:hAnsi="Times New Roman" w:cs="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sidRPr="004F2F7A">
        <w:rPr>
          <w:rFonts w:ascii="Times New Roman" w:hAnsi="Times New Roman" w:cs="Times New Roman"/>
          <w:sz w:val="28"/>
          <w:szCs w:val="28"/>
        </w:rPr>
        <w:t>нижения рисков их возникновения;</w:t>
      </w:r>
    </w:p>
    <w:p w14:paraId="1A60234A" w14:textId="77777777"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о</w:t>
      </w:r>
      <w:r w:rsidR="00D52A94" w:rsidRPr="004F2F7A">
        <w:rPr>
          <w:rFonts w:ascii="Times New Roman" w:hAnsi="Times New Roman" w:cs="Times New Roman"/>
          <w:sz w:val="28"/>
          <w:szCs w:val="28"/>
        </w:rPr>
        <w:t xml:space="preserve">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w:t>
      </w:r>
      <w:r w:rsidRPr="004F2F7A">
        <w:rPr>
          <w:rFonts w:ascii="Times New Roman" w:hAnsi="Times New Roman" w:cs="Times New Roman"/>
          <w:sz w:val="28"/>
          <w:szCs w:val="28"/>
        </w:rPr>
        <w:t>области охраны окружающей среды</w:t>
      </w:r>
      <w:r w:rsidRPr="004F2F7A">
        <w:rPr>
          <w:rFonts w:ascii="Times New Roman" w:hAnsi="Times New Roman" w:cs="Times New Roman"/>
          <w:sz w:val="28"/>
          <w:szCs w:val="28"/>
        </w:rPr>
        <w:br/>
      </w:r>
      <w:r w:rsidR="00D52A94" w:rsidRPr="004F2F7A">
        <w:rPr>
          <w:rFonts w:ascii="Times New Roman" w:hAnsi="Times New Roman" w:cs="Times New Roman"/>
          <w:sz w:val="28"/>
          <w:szCs w:val="28"/>
        </w:rPr>
        <w:t xml:space="preserve">и снижению негативного </w:t>
      </w:r>
      <w:r w:rsidRPr="004F2F7A">
        <w:rPr>
          <w:rFonts w:ascii="Times New Roman" w:hAnsi="Times New Roman" w:cs="Times New Roman"/>
          <w:sz w:val="28"/>
          <w:szCs w:val="28"/>
        </w:rPr>
        <w:t>воздействия на окружающую среду;</w:t>
      </w:r>
    </w:p>
    <w:p w14:paraId="75369776" w14:textId="4A36B40A"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у</w:t>
      </w:r>
      <w:r w:rsidR="00D52A94" w:rsidRPr="004F2F7A">
        <w:rPr>
          <w:rFonts w:ascii="Times New Roman" w:hAnsi="Times New Roman" w:cs="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 контроля и присвоенной им категории риска, проведение профилактических мероп</w:t>
      </w:r>
      <w:r w:rsidRPr="004F2F7A">
        <w:rPr>
          <w:rFonts w:ascii="Times New Roman" w:hAnsi="Times New Roman" w:cs="Times New Roman"/>
          <w:sz w:val="28"/>
          <w:szCs w:val="28"/>
        </w:rPr>
        <w:t>риятий с учетом данных факторов;</w:t>
      </w:r>
    </w:p>
    <w:p w14:paraId="4A5D71F1" w14:textId="77777777" w:rsidR="00D52A94" w:rsidRPr="004F2F7A" w:rsidRDefault="00AB090E" w:rsidP="00AB090E">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р</w:t>
      </w:r>
      <w:r w:rsidR="00D52A94" w:rsidRPr="004F2F7A">
        <w:rPr>
          <w:rFonts w:ascii="Times New Roman" w:hAnsi="Times New Roman" w:cs="Times New Roman"/>
          <w:sz w:val="28"/>
          <w:szCs w:val="28"/>
        </w:rPr>
        <w:t>азработка механизмов эффективного, законопослушного поведения природопользователей, повышение</w:t>
      </w:r>
      <w:r w:rsidRPr="004F2F7A">
        <w:rPr>
          <w:rFonts w:ascii="Times New Roman" w:hAnsi="Times New Roman" w:cs="Times New Roman"/>
          <w:sz w:val="28"/>
          <w:szCs w:val="28"/>
        </w:rPr>
        <w:t xml:space="preserve"> уровня их правовой грамотности</w:t>
      </w:r>
      <w:r w:rsidRPr="004F2F7A">
        <w:rPr>
          <w:rFonts w:ascii="Times New Roman" w:hAnsi="Times New Roman" w:cs="Times New Roman"/>
          <w:sz w:val="28"/>
          <w:szCs w:val="28"/>
        </w:rPr>
        <w:br/>
      </w:r>
      <w:r w:rsidR="00D52A94" w:rsidRPr="004F2F7A">
        <w:rPr>
          <w:rFonts w:ascii="Times New Roman" w:hAnsi="Times New Roman" w:cs="Times New Roman"/>
          <w:sz w:val="28"/>
          <w:szCs w:val="28"/>
        </w:rPr>
        <w:t>и мотивация к добросовестному пов</w:t>
      </w:r>
      <w:r w:rsidRPr="004F2F7A">
        <w:rPr>
          <w:rFonts w:ascii="Times New Roman" w:hAnsi="Times New Roman" w:cs="Times New Roman"/>
          <w:sz w:val="28"/>
          <w:szCs w:val="28"/>
        </w:rPr>
        <w:t>едению подконтрольных субъектов;</w:t>
      </w:r>
    </w:p>
    <w:p w14:paraId="7DE90FED" w14:textId="77777777" w:rsidR="00CB7105" w:rsidRDefault="00AB090E" w:rsidP="00245B27">
      <w:pPr>
        <w:pStyle w:val="a3"/>
        <w:tabs>
          <w:tab w:val="left" w:pos="851"/>
          <w:tab w:val="left" w:pos="1134"/>
        </w:tabs>
        <w:ind w:left="0" w:firstLine="709"/>
        <w:jc w:val="both"/>
        <w:rPr>
          <w:rFonts w:ascii="Times New Roman" w:hAnsi="Times New Roman" w:cs="Times New Roman"/>
          <w:sz w:val="28"/>
          <w:szCs w:val="28"/>
        </w:rPr>
      </w:pPr>
      <w:r w:rsidRPr="004F2F7A">
        <w:rPr>
          <w:rFonts w:ascii="Times New Roman" w:hAnsi="Times New Roman" w:cs="Times New Roman"/>
          <w:sz w:val="28"/>
          <w:szCs w:val="28"/>
        </w:rPr>
        <w:t>у</w:t>
      </w:r>
      <w:r w:rsidR="00D52A94" w:rsidRPr="004F2F7A">
        <w:rPr>
          <w:rFonts w:ascii="Times New Roman" w:hAnsi="Times New Roman" w:cs="Times New Roman"/>
          <w:sz w:val="28"/>
          <w:szCs w:val="28"/>
        </w:rPr>
        <w:t>величение публичности, понятности и открытости контрольной (надзорной) деятельности Росприроднадзора.</w:t>
      </w:r>
    </w:p>
    <w:p w14:paraId="7114EE15" w14:textId="23E5CA2C" w:rsidR="00255C21" w:rsidRDefault="00255C21">
      <w:pPr>
        <w:rPr>
          <w:rFonts w:ascii="Times New Roman" w:hAnsi="Times New Roman" w:cs="Times New Roman"/>
          <w:sz w:val="28"/>
          <w:szCs w:val="28"/>
        </w:rPr>
      </w:pPr>
      <w:r>
        <w:rPr>
          <w:rFonts w:ascii="Times New Roman" w:hAnsi="Times New Roman" w:cs="Times New Roman"/>
          <w:sz w:val="28"/>
          <w:szCs w:val="28"/>
        </w:rPr>
        <w:br w:type="page"/>
      </w:r>
    </w:p>
    <w:p w14:paraId="4AFE868D" w14:textId="77777777" w:rsidR="00D52A94" w:rsidRPr="001F2911" w:rsidRDefault="00D52A94" w:rsidP="009B75ED">
      <w:pPr>
        <w:spacing w:line="240" w:lineRule="exact"/>
        <w:jc w:val="center"/>
        <w:rPr>
          <w:rFonts w:ascii="Times New Roman" w:hAnsi="Times New Roman" w:cs="Times New Roman"/>
          <w:sz w:val="28"/>
          <w:szCs w:val="28"/>
        </w:rPr>
      </w:pPr>
      <w:r w:rsidRPr="001F2911">
        <w:rPr>
          <w:rFonts w:ascii="Times New Roman" w:hAnsi="Times New Roman" w:cs="Times New Roman"/>
          <w:sz w:val="28"/>
          <w:szCs w:val="28"/>
        </w:rPr>
        <w:lastRenderedPageBreak/>
        <w:t xml:space="preserve">Раздел </w:t>
      </w:r>
      <w:r w:rsidRPr="001F2911">
        <w:rPr>
          <w:rFonts w:ascii="Times New Roman" w:hAnsi="Times New Roman" w:cs="Times New Roman"/>
          <w:sz w:val="28"/>
          <w:szCs w:val="28"/>
          <w:lang w:val="en-US"/>
        </w:rPr>
        <w:t>III</w:t>
      </w:r>
      <w:r w:rsidRPr="001F2911">
        <w:rPr>
          <w:rFonts w:ascii="Times New Roman" w:hAnsi="Times New Roman" w:cs="Times New Roman"/>
          <w:sz w:val="28"/>
          <w:szCs w:val="28"/>
        </w:rPr>
        <w:t xml:space="preserve">. Перечень профилактических мероприятий, </w:t>
      </w:r>
      <w:r w:rsidR="00CB7105" w:rsidRPr="001F2911">
        <w:rPr>
          <w:rFonts w:ascii="Times New Roman" w:hAnsi="Times New Roman" w:cs="Times New Roman"/>
          <w:sz w:val="28"/>
          <w:szCs w:val="28"/>
        </w:rPr>
        <w:br/>
      </w:r>
      <w:r w:rsidRPr="001F2911">
        <w:rPr>
          <w:rFonts w:ascii="Times New Roman" w:hAnsi="Times New Roman" w:cs="Times New Roman"/>
          <w:sz w:val="28"/>
          <w:szCs w:val="28"/>
        </w:rPr>
        <w:t>сроки (периодичность) их проведения</w:t>
      </w:r>
    </w:p>
    <w:p w14:paraId="217CB0DB" w14:textId="77777777" w:rsidR="00D52A94" w:rsidRPr="001F2911" w:rsidRDefault="00D52A94" w:rsidP="00F52768">
      <w:pPr>
        <w:jc w:val="both"/>
        <w:rPr>
          <w:rFonts w:ascii="Times New Roman" w:hAnsi="Times New Roman" w:cs="Times New Roman"/>
          <w:sz w:val="28"/>
          <w:szCs w:val="28"/>
        </w:rPr>
      </w:pPr>
    </w:p>
    <w:p w14:paraId="47998F09" w14:textId="35563E16" w:rsidR="00D52A94" w:rsidRPr="001F2911" w:rsidRDefault="00720A9D"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48632B"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F45C70">
        <w:rPr>
          <w:rFonts w:ascii="Times New Roman" w:hAnsi="Times New Roman" w:cs="Times New Roman"/>
          <w:sz w:val="28"/>
          <w:szCs w:val="28"/>
        </w:rPr>
        <w:t>Информирование</w:t>
      </w:r>
      <w:r w:rsidR="0044459F">
        <w:rPr>
          <w:rFonts w:ascii="Times New Roman" w:hAnsi="Times New Roman" w:cs="Times New Roman"/>
          <w:sz w:val="28"/>
          <w:szCs w:val="28"/>
        </w:rPr>
        <w:t>.</w:t>
      </w:r>
    </w:p>
    <w:p w14:paraId="69111F10" w14:textId="55D97643" w:rsidR="00360E11" w:rsidRPr="001F2911" w:rsidRDefault="00360E11" w:rsidP="00360E11">
      <w:pPr>
        <w:ind w:firstLine="709"/>
        <w:jc w:val="both"/>
        <w:rPr>
          <w:rFonts w:ascii="Times New Roman" w:hAnsi="Times New Roman" w:cs="Times New Roman"/>
          <w:sz w:val="28"/>
          <w:szCs w:val="28"/>
        </w:rPr>
      </w:pPr>
      <w:r w:rsidRPr="001F2911">
        <w:rPr>
          <w:rFonts w:ascii="Times New Roman" w:hAnsi="Times New Roman" w:cs="Times New Roman"/>
          <w:sz w:val="28"/>
          <w:szCs w:val="28"/>
        </w:rPr>
        <w:t>Информирование о</w:t>
      </w:r>
      <w:r w:rsidR="00AB090E" w:rsidRPr="001F2911">
        <w:rPr>
          <w:rFonts w:ascii="Times New Roman" w:hAnsi="Times New Roman" w:cs="Times New Roman"/>
          <w:sz w:val="28"/>
          <w:szCs w:val="28"/>
        </w:rPr>
        <w:t>существляется Росприроднадзором</w:t>
      </w:r>
      <w:r w:rsidR="00CB7105" w:rsidRPr="001F2911">
        <w:rPr>
          <w:rFonts w:ascii="Times New Roman" w:hAnsi="Times New Roman" w:cs="Times New Roman"/>
          <w:sz w:val="28"/>
          <w:szCs w:val="28"/>
        </w:rPr>
        <w:t xml:space="preserve"> </w:t>
      </w:r>
      <w:r w:rsidR="00255C21">
        <w:rPr>
          <w:rFonts w:ascii="Times New Roman" w:hAnsi="Times New Roman" w:cs="Times New Roman"/>
          <w:sz w:val="28"/>
          <w:szCs w:val="28"/>
        </w:rPr>
        <w:br/>
      </w:r>
      <w:r w:rsidRPr="001F2911">
        <w:rPr>
          <w:rFonts w:ascii="Times New Roman" w:hAnsi="Times New Roman" w:cs="Times New Roman"/>
          <w:sz w:val="28"/>
          <w:szCs w:val="28"/>
        </w:rPr>
        <w:t>(его территориальными органами) по вопросам соблюдения обязательных требований посредством разм</w:t>
      </w:r>
      <w:r w:rsidR="00AB090E" w:rsidRPr="001F2911">
        <w:rPr>
          <w:rFonts w:ascii="Times New Roman" w:hAnsi="Times New Roman" w:cs="Times New Roman"/>
          <w:sz w:val="28"/>
          <w:szCs w:val="28"/>
        </w:rPr>
        <w:t>ещения соответствующих сведений</w:t>
      </w:r>
      <w:r w:rsidR="00255C2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 xml:space="preserve">на официальном сайте органа государственного надзора в информационно-телекоммуникационной сети «Интернет» (далее </w:t>
      </w:r>
      <w:r w:rsidR="00CB7105" w:rsidRPr="001F2911">
        <w:rPr>
          <w:rFonts w:ascii="Times New Roman" w:hAnsi="Times New Roman" w:cs="Times New Roman"/>
          <w:sz w:val="28"/>
          <w:szCs w:val="28"/>
        </w:rPr>
        <w:t xml:space="preserve">– </w:t>
      </w:r>
      <w:r w:rsidRPr="001F2911">
        <w:rPr>
          <w:rFonts w:ascii="Times New Roman" w:hAnsi="Times New Roman" w:cs="Times New Roman"/>
          <w:sz w:val="28"/>
          <w:szCs w:val="28"/>
        </w:rPr>
        <w:t>сеть «Интернет») и средствах массовой информации.</w:t>
      </w:r>
    </w:p>
    <w:p w14:paraId="50E19E00" w14:textId="77777777" w:rsidR="000153D6" w:rsidRPr="001F2911" w:rsidRDefault="000153D6"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Росприроднадзор размещает и поддерживает в актуальном состоянии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на своем официальном сайте в сети «Интернет»:</w:t>
      </w:r>
    </w:p>
    <w:p w14:paraId="7A774322"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тексты нормативных правовых актов, регулирующих осуществление федерального государственного </w:t>
      </w:r>
      <w:r w:rsidR="000E519C" w:rsidRPr="001F2911">
        <w:rPr>
          <w:rFonts w:ascii="Times New Roman" w:hAnsi="Times New Roman" w:cs="Times New Roman"/>
          <w:sz w:val="28"/>
          <w:szCs w:val="28"/>
        </w:rPr>
        <w:t>земельного</w:t>
      </w:r>
      <w:r w:rsidRPr="001F2911">
        <w:rPr>
          <w:rFonts w:ascii="Times New Roman" w:hAnsi="Times New Roman" w:cs="Times New Roman"/>
          <w:sz w:val="28"/>
          <w:szCs w:val="28"/>
        </w:rPr>
        <w:t xml:space="preserve"> контроля (надзора);</w:t>
      </w:r>
    </w:p>
    <w:p w14:paraId="4C576716"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2)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федерального государственного </w:t>
      </w:r>
      <w:r w:rsidR="000E519C" w:rsidRPr="001F2911">
        <w:rPr>
          <w:rFonts w:ascii="Times New Roman" w:hAnsi="Times New Roman" w:cs="Times New Roman"/>
          <w:sz w:val="28"/>
          <w:szCs w:val="28"/>
        </w:rPr>
        <w:t>земельного</w:t>
      </w:r>
      <w:r w:rsidR="000E519C" w:rsidRPr="001F2911" w:rsidDel="000E519C">
        <w:rPr>
          <w:rFonts w:ascii="Times New Roman" w:hAnsi="Times New Roman" w:cs="Times New Roman"/>
          <w:sz w:val="28"/>
          <w:szCs w:val="28"/>
        </w:rPr>
        <w:t xml:space="preserve"> </w:t>
      </w:r>
      <w:r w:rsidRPr="001F2911">
        <w:rPr>
          <w:rFonts w:ascii="Times New Roman" w:hAnsi="Times New Roman" w:cs="Times New Roman"/>
          <w:sz w:val="28"/>
          <w:szCs w:val="28"/>
        </w:rPr>
        <w:t>контроля (надзора), о сроках и порядке их вступления в силу;</w:t>
      </w:r>
    </w:p>
    <w:p w14:paraId="501A9ADF"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3)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AB090E" w:rsidRPr="001F2911">
        <w:rPr>
          <w:rFonts w:ascii="Times New Roman" w:hAnsi="Times New Roman" w:cs="Times New Roman"/>
          <w:sz w:val="28"/>
          <w:szCs w:val="28"/>
        </w:rPr>
        <w:t xml:space="preserve">ательных требований, </w:t>
      </w:r>
      <w:r w:rsidR="00CB7105" w:rsidRPr="001F2911">
        <w:rPr>
          <w:rFonts w:ascii="Times New Roman" w:hAnsi="Times New Roman" w:cs="Times New Roman"/>
          <w:sz w:val="28"/>
          <w:szCs w:val="28"/>
        </w:rPr>
        <w:br/>
      </w:r>
      <w:r w:rsidR="00AB090E" w:rsidRPr="001F2911">
        <w:rPr>
          <w:rFonts w:ascii="Times New Roman" w:hAnsi="Times New Roman" w:cs="Times New Roman"/>
          <w:sz w:val="28"/>
          <w:szCs w:val="28"/>
        </w:rPr>
        <w:t>с текстами</w:t>
      </w:r>
      <w:r w:rsidR="00CB7105" w:rsidRPr="001F2911">
        <w:rPr>
          <w:rFonts w:ascii="Times New Roman" w:hAnsi="Times New Roman" w:cs="Times New Roman"/>
          <w:sz w:val="28"/>
          <w:szCs w:val="28"/>
        </w:rPr>
        <w:t xml:space="preserve"> </w:t>
      </w:r>
      <w:r w:rsidRPr="001F2911">
        <w:rPr>
          <w:rFonts w:ascii="Times New Roman" w:hAnsi="Times New Roman" w:cs="Times New Roman"/>
          <w:sz w:val="28"/>
          <w:szCs w:val="28"/>
        </w:rPr>
        <w:t>в действующей редакции;</w:t>
      </w:r>
    </w:p>
    <w:p w14:paraId="27B43BB9" w14:textId="0BA2A4B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4)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утвержденные проверочн</w:t>
      </w:r>
      <w:r w:rsidR="00AB090E" w:rsidRPr="001F2911">
        <w:rPr>
          <w:rFonts w:ascii="Times New Roman" w:hAnsi="Times New Roman" w:cs="Times New Roman"/>
          <w:sz w:val="28"/>
          <w:szCs w:val="28"/>
        </w:rPr>
        <w:t>ые листы в формате, допускающем</w:t>
      </w:r>
      <w:r w:rsidR="00255C2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их использование для самообследования;</w:t>
      </w:r>
    </w:p>
    <w:p w14:paraId="4863F276"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5)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 xml:space="preserve">руководства по соблюдению обязательных требований, разработанные и утвержденные в соответствии с Федеральным законом </w:t>
      </w:r>
      <w:r w:rsidR="00CB7105" w:rsidRPr="001F2911">
        <w:rPr>
          <w:rFonts w:ascii="Times New Roman" w:hAnsi="Times New Roman" w:cs="Times New Roman"/>
          <w:sz w:val="28"/>
          <w:szCs w:val="28"/>
        </w:rPr>
        <w:br/>
      </w:r>
      <w:r w:rsidRPr="001F2911">
        <w:rPr>
          <w:rFonts w:ascii="Times New Roman" w:hAnsi="Times New Roman" w:cs="Times New Roman"/>
          <w:sz w:val="28"/>
          <w:szCs w:val="28"/>
        </w:rPr>
        <w:t>от</w:t>
      </w:r>
      <w:r w:rsidR="00CB7105" w:rsidRPr="001F2911">
        <w:rPr>
          <w:rFonts w:ascii="Times New Roman" w:hAnsi="Times New Roman" w:cs="Times New Roman"/>
          <w:sz w:val="28"/>
          <w:szCs w:val="28"/>
        </w:rPr>
        <w:t xml:space="preserve"> </w:t>
      </w:r>
      <w:r w:rsidRPr="001F2911">
        <w:rPr>
          <w:rFonts w:ascii="Times New Roman" w:hAnsi="Times New Roman" w:cs="Times New Roman"/>
          <w:sz w:val="28"/>
          <w:szCs w:val="28"/>
        </w:rPr>
        <w:t>31.07.2020 №</w:t>
      </w:r>
      <w:r w:rsidR="004E182B">
        <w:rPr>
          <w:rFonts w:ascii="Times New Roman" w:hAnsi="Times New Roman" w:cs="Times New Roman"/>
          <w:sz w:val="28"/>
          <w:szCs w:val="28"/>
        </w:rPr>
        <w:t> </w:t>
      </w:r>
      <w:r w:rsidRPr="001F2911">
        <w:rPr>
          <w:rFonts w:ascii="Times New Roman" w:hAnsi="Times New Roman" w:cs="Times New Roman"/>
          <w:sz w:val="28"/>
          <w:szCs w:val="28"/>
        </w:rPr>
        <w:t>247-ФЗ «Об обязательных требованиях в Российской Федерации»;</w:t>
      </w:r>
    </w:p>
    <w:p w14:paraId="3D5972EE"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6)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2B9AFB0A"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7)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739D7BA8"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8)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7B9DD1BE"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9)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70844DA6"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10)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1EA3BB3D"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11)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сведения о применении контрольным (надзорным) органом мер стимулирования добросовестности контролируемых лиц;</w:t>
      </w:r>
    </w:p>
    <w:p w14:paraId="0A52D639"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12)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26F111FD"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13)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094BE31E"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lastRenderedPageBreak/>
        <w:t xml:space="preserve">14)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доклады о государственном контроле (надзоре);</w:t>
      </w:r>
    </w:p>
    <w:p w14:paraId="3F549EF6" w14:textId="77777777" w:rsidR="000153D6" w:rsidRPr="001F2911" w:rsidRDefault="000153D6" w:rsidP="00CB7105">
      <w:pPr>
        <w:tabs>
          <w:tab w:val="left" w:pos="1276"/>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15)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2C630B86" w14:textId="77777777" w:rsidR="000153D6" w:rsidRPr="001F2911" w:rsidRDefault="00BF192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Срок (периодичность) проведения информирования: постоянно.</w:t>
      </w:r>
    </w:p>
    <w:p w14:paraId="6EBDEA72" w14:textId="77777777" w:rsidR="00BF192C" w:rsidRPr="001F2911" w:rsidRDefault="00877941"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Перечень подразделений, ответственных за реализацию информирования:</w:t>
      </w:r>
    </w:p>
    <w:p w14:paraId="06D7FE4B" w14:textId="77777777" w:rsidR="00877941" w:rsidRPr="001F2911" w:rsidRDefault="00EC56B4"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Организационно-аналитическое управление;</w:t>
      </w:r>
    </w:p>
    <w:p w14:paraId="274345DC" w14:textId="77777777" w:rsidR="00EC56B4" w:rsidRPr="001F2911" w:rsidRDefault="00EC56B4"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Правовое управление;</w:t>
      </w:r>
    </w:p>
    <w:p w14:paraId="5ADBCEC1" w14:textId="77777777" w:rsidR="00EC56B4" w:rsidRPr="001F2911" w:rsidRDefault="00EC56B4"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w:t>
      </w:r>
      <w:r w:rsidR="00360E11" w:rsidRPr="001F2911">
        <w:rPr>
          <w:rFonts w:ascii="Times New Roman" w:hAnsi="Times New Roman" w:cs="Times New Roman"/>
          <w:sz w:val="28"/>
          <w:szCs w:val="28"/>
        </w:rPr>
        <w:t xml:space="preserve"> в области использования и охраны водных объектов, атмосферного воздуха и земельного надзора</w:t>
      </w:r>
      <w:r w:rsidRPr="001F2911">
        <w:rPr>
          <w:rFonts w:ascii="Times New Roman" w:hAnsi="Times New Roman" w:cs="Times New Roman"/>
          <w:sz w:val="28"/>
          <w:szCs w:val="28"/>
        </w:rPr>
        <w:t>;</w:t>
      </w:r>
    </w:p>
    <w:p w14:paraId="3D97A70B" w14:textId="77777777" w:rsidR="00EC56B4" w:rsidRPr="001F2911" w:rsidRDefault="00EC56B4"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территориальные органы Росприроднадзора.</w:t>
      </w:r>
    </w:p>
    <w:p w14:paraId="7DF01E2B" w14:textId="4898A370" w:rsidR="00727FDD" w:rsidRPr="001F2911" w:rsidRDefault="00C24710"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720A9D">
        <w:rPr>
          <w:rFonts w:ascii="Times New Roman" w:hAnsi="Times New Roman" w:cs="Times New Roman"/>
          <w:sz w:val="28"/>
          <w:szCs w:val="28"/>
        </w:rPr>
        <w:t>1</w:t>
      </w:r>
      <w:r w:rsidR="00727FDD"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727FDD" w:rsidRPr="001F2911">
        <w:rPr>
          <w:rFonts w:ascii="Times New Roman" w:hAnsi="Times New Roman" w:cs="Times New Roman"/>
          <w:sz w:val="28"/>
          <w:szCs w:val="28"/>
        </w:rPr>
        <w:t>Обобщен</w:t>
      </w:r>
      <w:r w:rsidR="00F45C70">
        <w:rPr>
          <w:rFonts w:ascii="Times New Roman" w:hAnsi="Times New Roman" w:cs="Times New Roman"/>
          <w:sz w:val="28"/>
          <w:szCs w:val="28"/>
        </w:rPr>
        <w:t>ие правоприменительной практики</w:t>
      </w:r>
      <w:r w:rsidR="0044459F">
        <w:rPr>
          <w:rFonts w:ascii="Times New Roman" w:hAnsi="Times New Roman" w:cs="Times New Roman"/>
          <w:sz w:val="28"/>
          <w:szCs w:val="28"/>
        </w:rPr>
        <w:t>.</w:t>
      </w:r>
    </w:p>
    <w:p w14:paraId="7FC25B44" w14:textId="77777777" w:rsidR="00727FDD" w:rsidRPr="001F2911" w:rsidRDefault="00727FDD"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Обобщение правоприменительной практики проводится для решения следующих задач:</w:t>
      </w:r>
    </w:p>
    <w:p w14:paraId="5E344573"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1)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16592F76"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2)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767E7DCF"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3)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6DAD5406"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4)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подготовка предложений об актуализации обязательных требований;</w:t>
      </w:r>
    </w:p>
    <w:p w14:paraId="2D7D64B0" w14:textId="77777777" w:rsidR="00727FDD" w:rsidRPr="001F2911" w:rsidRDefault="00727FDD" w:rsidP="00CB7105">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5) </w:t>
      </w:r>
      <w:r w:rsidR="00CB7105" w:rsidRPr="001F2911">
        <w:rPr>
          <w:rFonts w:ascii="Times New Roman" w:hAnsi="Times New Roman" w:cs="Times New Roman"/>
          <w:sz w:val="28"/>
          <w:szCs w:val="28"/>
        </w:rPr>
        <w:tab/>
      </w:r>
      <w:r w:rsidRPr="001F2911">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sidRPr="001F2911">
        <w:rPr>
          <w:rFonts w:ascii="Times New Roman" w:hAnsi="Times New Roman" w:cs="Times New Roman"/>
          <w:sz w:val="28"/>
          <w:szCs w:val="28"/>
        </w:rPr>
        <w:t>ударственном контроле (надзоре)</w:t>
      </w:r>
      <w:r w:rsidRPr="001F2911">
        <w:rPr>
          <w:rFonts w:ascii="Times New Roman" w:hAnsi="Times New Roman" w:cs="Times New Roman"/>
          <w:sz w:val="28"/>
          <w:szCs w:val="28"/>
        </w:rPr>
        <w:t>.</w:t>
      </w:r>
    </w:p>
    <w:p w14:paraId="3E8C8D2D" w14:textId="22A8807F" w:rsidR="00DC3461" w:rsidRPr="001F2911" w:rsidRDefault="00DC3461" w:rsidP="00CC2CDB">
      <w:pPr>
        <w:ind w:firstLine="709"/>
        <w:jc w:val="both"/>
        <w:rPr>
          <w:rFonts w:ascii="Times New Roman" w:hAnsi="Times New Roman" w:cs="Times New Roman"/>
          <w:sz w:val="28"/>
          <w:szCs w:val="28"/>
        </w:rPr>
      </w:pPr>
      <w:r w:rsidRPr="001F2911">
        <w:rPr>
          <w:rFonts w:ascii="Times New Roman" w:hAnsi="Times New Roman" w:cs="Times New Roman"/>
          <w:sz w:val="28"/>
          <w:szCs w:val="28"/>
        </w:rPr>
        <w:t>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w:t>
      </w:r>
      <w:r w:rsidR="0044459F">
        <w:rPr>
          <w:rFonts w:ascii="Times New Roman" w:hAnsi="Times New Roman" w:cs="Times New Roman"/>
          <w:sz w:val="28"/>
          <w:szCs w:val="28"/>
        </w:rPr>
        <w:br/>
      </w:r>
      <w:r w:rsidRPr="001F2911">
        <w:rPr>
          <w:rFonts w:ascii="Times New Roman" w:hAnsi="Times New Roman" w:cs="Times New Roman"/>
          <w:sz w:val="28"/>
          <w:szCs w:val="28"/>
        </w:rPr>
        <w:t>и их результатах.</w:t>
      </w:r>
    </w:p>
    <w:p w14:paraId="3110DE00" w14:textId="77777777" w:rsidR="00DC3461" w:rsidRPr="001F2911" w:rsidRDefault="00DC3461" w:rsidP="00CC2CDB">
      <w:pPr>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По итогам обобщения правоприменительной практики органами государственного надзора ежегодно готовятся доклады, содержащие результаты обобщения правоприменительной практики по осуществлению </w:t>
      </w:r>
      <w:r w:rsidR="00CC2CDB" w:rsidRPr="001F2911">
        <w:rPr>
          <w:rFonts w:ascii="Times New Roman" w:hAnsi="Times New Roman" w:cs="Times New Roman"/>
          <w:sz w:val="28"/>
          <w:szCs w:val="28"/>
        </w:rPr>
        <w:t xml:space="preserve">федерального </w:t>
      </w:r>
      <w:r w:rsidRPr="001F2911">
        <w:rPr>
          <w:rFonts w:ascii="Times New Roman" w:hAnsi="Times New Roman" w:cs="Times New Roman"/>
          <w:sz w:val="28"/>
          <w:szCs w:val="28"/>
        </w:rPr>
        <w:t>государственного</w:t>
      </w:r>
      <w:r w:rsidR="00CC2CDB" w:rsidRPr="001F2911">
        <w:rPr>
          <w:rFonts w:ascii="Times New Roman" w:hAnsi="Times New Roman" w:cs="Times New Roman"/>
          <w:sz w:val="28"/>
          <w:szCs w:val="28"/>
        </w:rPr>
        <w:t xml:space="preserve"> земельного</w:t>
      </w:r>
      <w:r w:rsidRPr="001F2911">
        <w:rPr>
          <w:rFonts w:ascii="Times New Roman" w:hAnsi="Times New Roman" w:cs="Times New Roman"/>
          <w:sz w:val="28"/>
          <w:szCs w:val="28"/>
        </w:rPr>
        <w:t xml:space="preserve"> надзора, кот</w:t>
      </w:r>
      <w:r w:rsidR="00AB090E" w:rsidRPr="001F2911">
        <w:rPr>
          <w:rFonts w:ascii="Times New Roman" w:hAnsi="Times New Roman" w:cs="Times New Roman"/>
          <w:sz w:val="28"/>
          <w:szCs w:val="28"/>
        </w:rPr>
        <w:t xml:space="preserve">орые утверждаются </w:t>
      </w:r>
      <w:r w:rsidR="00A50C39">
        <w:rPr>
          <w:rFonts w:ascii="Times New Roman" w:hAnsi="Times New Roman" w:cs="Times New Roman"/>
          <w:sz w:val="28"/>
          <w:szCs w:val="28"/>
        </w:rPr>
        <w:br/>
      </w:r>
      <w:r w:rsidR="00AB090E" w:rsidRPr="001F2911">
        <w:rPr>
          <w:rFonts w:ascii="Times New Roman" w:hAnsi="Times New Roman" w:cs="Times New Roman"/>
          <w:sz w:val="28"/>
          <w:szCs w:val="28"/>
        </w:rPr>
        <w:t>и размещаются</w:t>
      </w:r>
      <w:r w:rsidR="00A50C39">
        <w:rPr>
          <w:rFonts w:ascii="Times New Roman" w:hAnsi="Times New Roman" w:cs="Times New Roman"/>
          <w:sz w:val="28"/>
          <w:szCs w:val="28"/>
        </w:rPr>
        <w:t xml:space="preserve"> </w:t>
      </w:r>
      <w:r w:rsidRPr="001F2911">
        <w:rPr>
          <w:rFonts w:ascii="Times New Roman" w:hAnsi="Times New Roman" w:cs="Times New Roman"/>
          <w:sz w:val="28"/>
          <w:szCs w:val="28"/>
        </w:rPr>
        <w:t xml:space="preserve">в срок до 1 июля года, следующего за отчетным годом, </w:t>
      </w:r>
      <w:r w:rsidR="00A50C39">
        <w:rPr>
          <w:rFonts w:ascii="Times New Roman" w:hAnsi="Times New Roman" w:cs="Times New Roman"/>
          <w:sz w:val="28"/>
          <w:szCs w:val="28"/>
        </w:rPr>
        <w:br/>
      </w:r>
      <w:r w:rsidRPr="001F2911">
        <w:rPr>
          <w:rFonts w:ascii="Times New Roman" w:hAnsi="Times New Roman" w:cs="Times New Roman"/>
          <w:sz w:val="28"/>
          <w:szCs w:val="28"/>
        </w:rPr>
        <w:t xml:space="preserve">на официальных сайтах органов государственного надзора в сети </w:t>
      </w:r>
      <w:r w:rsidR="00CC2CDB" w:rsidRPr="001F2911">
        <w:rPr>
          <w:rFonts w:ascii="Times New Roman" w:hAnsi="Times New Roman" w:cs="Times New Roman"/>
          <w:sz w:val="28"/>
          <w:szCs w:val="28"/>
        </w:rPr>
        <w:t>«</w:t>
      </w:r>
      <w:r w:rsidRPr="001F2911">
        <w:rPr>
          <w:rFonts w:ascii="Times New Roman" w:hAnsi="Times New Roman" w:cs="Times New Roman"/>
          <w:sz w:val="28"/>
          <w:szCs w:val="28"/>
        </w:rPr>
        <w:t>Интернет</w:t>
      </w:r>
      <w:r w:rsidR="00CC2CDB" w:rsidRPr="001F2911">
        <w:rPr>
          <w:rFonts w:ascii="Times New Roman" w:hAnsi="Times New Roman" w:cs="Times New Roman"/>
          <w:sz w:val="28"/>
          <w:szCs w:val="28"/>
        </w:rPr>
        <w:t>»</w:t>
      </w:r>
      <w:r w:rsidRPr="001F2911">
        <w:rPr>
          <w:rFonts w:ascii="Times New Roman" w:hAnsi="Times New Roman" w:cs="Times New Roman"/>
          <w:sz w:val="28"/>
          <w:szCs w:val="28"/>
        </w:rPr>
        <w:t>.</w:t>
      </w:r>
    </w:p>
    <w:p w14:paraId="6F2179FE" w14:textId="77777777" w:rsidR="00916FAC" w:rsidRPr="001F2911" w:rsidRDefault="00916FAC" w:rsidP="00916FAC">
      <w:pPr>
        <w:autoSpaceDE w:val="0"/>
        <w:autoSpaceDN w:val="0"/>
        <w:adjustRightInd w:val="0"/>
        <w:ind w:firstLine="709"/>
        <w:jc w:val="both"/>
        <w:rPr>
          <w:rFonts w:ascii="Times New Roman" w:hAnsi="Times New Roman" w:cs="Times New Roman"/>
          <w:sz w:val="28"/>
          <w:szCs w:val="28"/>
        </w:rPr>
      </w:pPr>
      <w:r w:rsidRPr="001F2911">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7251F6DD" w14:textId="77777777" w:rsidR="00727FDD"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Срок (периодичность) проведения обобщения правоприменительной практики: ежегодно, не позднее 1 </w:t>
      </w:r>
      <w:r w:rsidR="00CC2CDB" w:rsidRPr="001F2911">
        <w:rPr>
          <w:rFonts w:ascii="Times New Roman" w:hAnsi="Times New Roman" w:cs="Times New Roman"/>
          <w:sz w:val="28"/>
          <w:szCs w:val="28"/>
        </w:rPr>
        <w:t>июля</w:t>
      </w:r>
      <w:r w:rsidRPr="001F2911">
        <w:rPr>
          <w:rFonts w:ascii="Times New Roman" w:hAnsi="Times New Roman" w:cs="Times New Roman"/>
          <w:sz w:val="28"/>
          <w:szCs w:val="28"/>
        </w:rPr>
        <w:t xml:space="preserve"> года, следующего за отчетным.</w:t>
      </w:r>
    </w:p>
    <w:p w14:paraId="4D786436"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1EA94310"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Правовое управление;</w:t>
      </w:r>
    </w:p>
    <w:p w14:paraId="5E7E6F50"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Организационно-аналитическое управление;</w:t>
      </w:r>
    </w:p>
    <w:p w14:paraId="33813A3D" w14:textId="77777777" w:rsidR="002D5E1C" w:rsidRPr="001F2911" w:rsidRDefault="00CC2CDB"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sidR="002D5E1C" w:rsidRPr="001F2911">
        <w:rPr>
          <w:rFonts w:ascii="Times New Roman" w:hAnsi="Times New Roman" w:cs="Times New Roman"/>
          <w:sz w:val="28"/>
          <w:szCs w:val="28"/>
        </w:rPr>
        <w:t>;</w:t>
      </w:r>
    </w:p>
    <w:p w14:paraId="7FA3F865"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территориальные органы Росприроднадзора.</w:t>
      </w:r>
    </w:p>
    <w:p w14:paraId="507D2A69" w14:textId="22C2EA8A" w:rsidR="002D5E1C" w:rsidRPr="001F2911" w:rsidRDefault="00C24710"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720A9D">
        <w:rPr>
          <w:rFonts w:ascii="Times New Roman" w:hAnsi="Times New Roman" w:cs="Times New Roman"/>
          <w:sz w:val="28"/>
          <w:szCs w:val="28"/>
        </w:rPr>
        <w:t>2</w:t>
      </w:r>
      <w:r w:rsidR="002D5E1C"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F45C70">
        <w:rPr>
          <w:rFonts w:ascii="Times New Roman" w:hAnsi="Times New Roman" w:cs="Times New Roman"/>
          <w:sz w:val="28"/>
          <w:szCs w:val="28"/>
        </w:rPr>
        <w:t>Объявление предостережения</w:t>
      </w:r>
      <w:r w:rsidR="0044459F">
        <w:rPr>
          <w:rFonts w:ascii="Times New Roman" w:hAnsi="Times New Roman" w:cs="Times New Roman"/>
          <w:sz w:val="28"/>
          <w:szCs w:val="28"/>
        </w:rPr>
        <w:t>.</w:t>
      </w:r>
    </w:p>
    <w:p w14:paraId="6CD0D163" w14:textId="59ADF930" w:rsidR="002D5E1C" w:rsidRPr="001F2911" w:rsidRDefault="002D5E1C" w:rsidP="00D456A6">
      <w:pPr>
        <w:autoSpaceDE w:val="0"/>
        <w:autoSpaceDN w:val="0"/>
        <w:adjustRightInd w:val="0"/>
        <w:ind w:firstLine="709"/>
        <w:jc w:val="both"/>
        <w:rPr>
          <w:rFonts w:ascii="Times New Roman" w:hAnsi="Times New Roman" w:cs="Times New Roman"/>
          <w:sz w:val="28"/>
          <w:szCs w:val="28"/>
        </w:rPr>
      </w:pPr>
      <w:r w:rsidRPr="001F2911">
        <w:rPr>
          <w:rFonts w:ascii="Times New Roman" w:hAnsi="Times New Roman" w:cs="Times New Roman"/>
          <w:sz w:val="28"/>
          <w:szCs w:val="28"/>
        </w:rPr>
        <w:t>В случае наличия у контрольно</w:t>
      </w:r>
      <w:r w:rsidR="00AB090E" w:rsidRPr="001F2911">
        <w:rPr>
          <w:rFonts w:ascii="Times New Roman" w:hAnsi="Times New Roman" w:cs="Times New Roman"/>
          <w:sz w:val="28"/>
          <w:szCs w:val="28"/>
        </w:rPr>
        <w:t>го (надзорного) органа сведений</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21FDBB9A" w14:textId="77777777" w:rsidR="0038677C" w:rsidRPr="001F2911" w:rsidRDefault="0038677C" w:rsidP="0038677C">
      <w:pPr>
        <w:ind w:firstLine="709"/>
        <w:jc w:val="both"/>
        <w:rPr>
          <w:rFonts w:ascii="Times New Roman" w:hAnsi="Times New Roman" w:cs="Times New Roman"/>
          <w:sz w:val="28"/>
          <w:szCs w:val="28"/>
        </w:rPr>
      </w:pPr>
      <w:r w:rsidRPr="001F2911">
        <w:rPr>
          <w:rFonts w:ascii="Times New Roman" w:hAnsi="Times New Roman" w:cs="Times New Roman"/>
          <w:sz w:val="28"/>
          <w:szCs w:val="28"/>
        </w:rPr>
        <w:t>Предостережение оформляется в письменной форме или в форме электронного документа и направляется в адрес контролируемого лица.</w:t>
      </w:r>
    </w:p>
    <w:p w14:paraId="1E12C75B" w14:textId="77777777" w:rsidR="0038677C" w:rsidRPr="001F2911" w:rsidRDefault="0038677C" w:rsidP="0038677C">
      <w:pPr>
        <w:ind w:firstLine="709"/>
        <w:jc w:val="both"/>
        <w:rPr>
          <w:rFonts w:ascii="Times New Roman" w:hAnsi="Times New Roman" w:cs="Times New Roman"/>
          <w:sz w:val="28"/>
          <w:szCs w:val="28"/>
        </w:rPr>
      </w:pPr>
      <w:r w:rsidRPr="001F2911">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14:paraId="5176C1AE" w14:textId="77777777" w:rsidR="0038677C" w:rsidRPr="001F2911" w:rsidRDefault="0038677C" w:rsidP="0038677C">
      <w:pPr>
        <w:ind w:firstLine="709"/>
        <w:jc w:val="both"/>
        <w:rPr>
          <w:rFonts w:ascii="Times New Roman" w:hAnsi="Times New Roman" w:cs="Times New Roman"/>
          <w:sz w:val="28"/>
          <w:szCs w:val="28"/>
        </w:rPr>
      </w:pPr>
      <w:r w:rsidRPr="001F2911">
        <w:rPr>
          <w:rFonts w:ascii="Times New Roman" w:hAnsi="Times New Roman" w:cs="Times New Roman"/>
          <w:sz w:val="28"/>
          <w:szCs w:val="28"/>
        </w:rPr>
        <w:t>В случае объявления о</w:t>
      </w:r>
      <w:r w:rsidR="00AB090E" w:rsidRPr="001F2911">
        <w:rPr>
          <w:rFonts w:ascii="Times New Roman" w:hAnsi="Times New Roman" w:cs="Times New Roman"/>
          <w:sz w:val="28"/>
          <w:szCs w:val="28"/>
        </w:rPr>
        <w:t>рганом государственного надзора</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 xml:space="preserve">(его территориальным органом) предостережения контролируемое лицо вправе подать возражение в отношении предостережения (далее </w:t>
      </w:r>
      <w:r w:rsidR="001F2911" w:rsidRPr="001F2911">
        <w:rPr>
          <w:rFonts w:ascii="Times New Roman" w:hAnsi="Times New Roman" w:cs="Times New Roman"/>
          <w:sz w:val="28"/>
          <w:szCs w:val="28"/>
        </w:rPr>
        <w:t xml:space="preserve">– </w:t>
      </w:r>
      <w:r w:rsidRPr="001F2911">
        <w:rPr>
          <w:rFonts w:ascii="Times New Roman" w:hAnsi="Times New Roman" w:cs="Times New Roman"/>
          <w:sz w:val="28"/>
          <w:szCs w:val="28"/>
        </w:rPr>
        <w:t>во</w:t>
      </w:r>
      <w:r w:rsidR="00AB090E" w:rsidRPr="001F2911">
        <w:rPr>
          <w:rFonts w:ascii="Times New Roman" w:hAnsi="Times New Roman" w:cs="Times New Roman"/>
          <w:sz w:val="28"/>
          <w:szCs w:val="28"/>
        </w:rPr>
        <w:t>зражение) в срок</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не позднее 30 дней со дня получения им предостережения. Возражение рассматривается органом государственного надзора (его территориальным органом) в течение 30 дней со дня получения. В результате рассмотрения возражения контролируемому лицу н</w:t>
      </w:r>
      <w:r w:rsidR="00AB090E" w:rsidRPr="001F2911">
        <w:rPr>
          <w:rFonts w:ascii="Times New Roman" w:hAnsi="Times New Roman" w:cs="Times New Roman"/>
          <w:sz w:val="28"/>
          <w:szCs w:val="28"/>
        </w:rPr>
        <w:t>аправляется ответ с информацией</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о согласии или несогласии с возражением.</w:t>
      </w:r>
    </w:p>
    <w:p w14:paraId="53F0FEF6" w14:textId="77777777" w:rsidR="0038677C" w:rsidRPr="001F2911" w:rsidRDefault="0038677C" w:rsidP="0038677C">
      <w:pPr>
        <w:ind w:firstLine="709"/>
        <w:jc w:val="both"/>
        <w:rPr>
          <w:rFonts w:ascii="Times New Roman" w:hAnsi="Times New Roman" w:cs="Times New Roman"/>
          <w:sz w:val="28"/>
          <w:szCs w:val="28"/>
        </w:rPr>
      </w:pPr>
      <w:r w:rsidRPr="001F2911">
        <w:rPr>
          <w:rFonts w:ascii="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органа государственного надзора (его территориального органа)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F71F988" w14:textId="77777777" w:rsidR="0038677C" w:rsidRPr="001F2911" w:rsidRDefault="0038677C" w:rsidP="0038677C">
      <w:pPr>
        <w:ind w:firstLine="709"/>
        <w:jc w:val="both"/>
        <w:rPr>
          <w:rFonts w:ascii="Times New Roman" w:hAnsi="Times New Roman" w:cs="Times New Roman"/>
          <w:sz w:val="28"/>
          <w:szCs w:val="28"/>
        </w:rPr>
      </w:pPr>
      <w:r w:rsidRPr="001F2911">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327ED244"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Срок (периодичность) объявления предостережений: постоянно, по мере необходимости.</w:t>
      </w:r>
    </w:p>
    <w:p w14:paraId="465537D8"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Перечень подразделений, ответственных за объявление предостережений:</w:t>
      </w:r>
    </w:p>
    <w:p w14:paraId="4E4C3BB3" w14:textId="77777777" w:rsidR="002D5E1C" w:rsidRPr="001F2911" w:rsidRDefault="002D5E1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территориальные органы Росприроднадзора;</w:t>
      </w:r>
    </w:p>
    <w:p w14:paraId="5D9B20E3" w14:textId="77777777" w:rsidR="002D5E1C" w:rsidRPr="001F2911" w:rsidRDefault="0038677C" w:rsidP="00D456A6">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sidR="00FC33A6" w:rsidRPr="001F2911">
        <w:rPr>
          <w:rFonts w:ascii="Times New Roman" w:hAnsi="Times New Roman" w:cs="Times New Roman"/>
          <w:sz w:val="28"/>
          <w:szCs w:val="28"/>
        </w:rPr>
        <w:t>.</w:t>
      </w:r>
    </w:p>
    <w:p w14:paraId="23497CA8" w14:textId="2AAC645C" w:rsidR="008F7BAE" w:rsidRPr="001F2911" w:rsidRDefault="00C24710"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720A9D">
        <w:rPr>
          <w:rFonts w:ascii="Times New Roman" w:hAnsi="Times New Roman" w:cs="Times New Roman"/>
          <w:sz w:val="28"/>
          <w:szCs w:val="28"/>
        </w:rPr>
        <w:t>3</w:t>
      </w:r>
      <w:r w:rsidR="008F7BAE"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8F7BAE" w:rsidRPr="001F2911">
        <w:rPr>
          <w:rFonts w:ascii="Times New Roman" w:hAnsi="Times New Roman" w:cs="Times New Roman"/>
          <w:sz w:val="28"/>
          <w:szCs w:val="28"/>
        </w:rPr>
        <w:t>Консультирова</w:t>
      </w:r>
      <w:r w:rsidR="00F45C70">
        <w:rPr>
          <w:rFonts w:ascii="Times New Roman" w:hAnsi="Times New Roman" w:cs="Times New Roman"/>
          <w:sz w:val="28"/>
          <w:szCs w:val="28"/>
        </w:rPr>
        <w:t>ние</w:t>
      </w:r>
      <w:r w:rsidR="0044459F">
        <w:rPr>
          <w:rFonts w:ascii="Times New Roman" w:hAnsi="Times New Roman" w:cs="Times New Roman"/>
          <w:sz w:val="28"/>
          <w:szCs w:val="28"/>
        </w:rPr>
        <w:t>.</w:t>
      </w:r>
    </w:p>
    <w:p w14:paraId="55400ADA"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Консультирование контролируемых лиц осуществляется должностным лицом органа государственного надзор</w:t>
      </w:r>
      <w:r w:rsidR="00AB090E" w:rsidRPr="001F2911">
        <w:rPr>
          <w:rFonts w:ascii="Times New Roman" w:hAnsi="Times New Roman" w:cs="Times New Roman"/>
          <w:sz w:val="28"/>
          <w:szCs w:val="28"/>
        </w:rPr>
        <w:t>а (его территориального органа)</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по телефону, посредством видео-конфере</w:t>
      </w:r>
      <w:r w:rsidR="00AB090E" w:rsidRPr="001F2911">
        <w:rPr>
          <w:rFonts w:ascii="Times New Roman" w:hAnsi="Times New Roman" w:cs="Times New Roman"/>
          <w:sz w:val="28"/>
          <w:szCs w:val="28"/>
        </w:rPr>
        <w:t>нц-связи, на личном приеме либо</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в ходе проведения профилактических мероприятий, контрольных (надзорных) мероприятий и не должно превышать 15 минут.</w:t>
      </w:r>
    </w:p>
    <w:p w14:paraId="14ED3486"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Личный прием граждан проводится руководителем органа государственного надзора (его заместителями), начальниками структурных подразделений, руководителем территориаль</w:t>
      </w:r>
      <w:r w:rsidR="00AB090E" w:rsidRPr="001F2911">
        <w:rPr>
          <w:rFonts w:ascii="Times New Roman" w:hAnsi="Times New Roman" w:cs="Times New Roman"/>
          <w:sz w:val="28"/>
          <w:szCs w:val="28"/>
        </w:rPr>
        <w:t>ного органа (его заместителями)</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lastRenderedPageBreak/>
        <w:t xml:space="preserve">и начальниками структурных подразделений территориального органа. Информация о месте приема, а также об установленных для приема днях </w:t>
      </w:r>
      <w:r w:rsidR="00A50C39">
        <w:rPr>
          <w:rFonts w:ascii="Times New Roman" w:hAnsi="Times New Roman" w:cs="Times New Roman"/>
          <w:sz w:val="28"/>
          <w:szCs w:val="28"/>
        </w:rPr>
        <w:br/>
      </w:r>
      <w:r w:rsidRPr="001F2911">
        <w:rPr>
          <w:rFonts w:ascii="Times New Roman" w:hAnsi="Times New Roman" w:cs="Times New Roman"/>
          <w:sz w:val="28"/>
          <w:szCs w:val="28"/>
        </w:rPr>
        <w:t xml:space="preserve">и часах размещается на официальном сайте </w:t>
      </w:r>
      <w:r w:rsidR="00AB090E" w:rsidRPr="001F2911">
        <w:rPr>
          <w:rFonts w:ascii="Times New Roman" w:hAnsi="Times New Roman" w:cs="Times New Roman"/>
          <w:sz w:val="28"/>
          <w:szCs w:val="28"/>
        </w:rPr>
        <w:t>органа государственного надзора</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(его территориального органа) в сети «Интернет».</w:t>
      </w:r>
    </w:p>
    <w:p w14:paraId="6B04BEA9"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Консультирование осуществляется в устной ил</w:t>
      </w:r>
      <w:r w:rsidR="00AB090E" w:rsidRPr="001F2911">
        <w:rPr>
          <w:rFonts w:ascii="Times New Roman" w:hAnsi="Times New Roman" w:cs="Times New Roman"/>
          <w:sz w:val="28"/>
          <w:szCs w:val="28"/>
        </w:rPr>
        <w:t>и письменной форме</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по следующим вопросам:</w:t>
      </w:r>
    </w:p>
    <w:p w14:paraId="30134C43"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а)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организация и осуществление государственного земельного надзора;</w:t>
      </w:r>
    </w:p>
    <w:p w14:paraId="6F616B59"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б)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порядок осуществления контрольных (надзорных) мероприятий, установленных настоящим Положением;</w:t>
      </w:r>
    </w:p>
    <w:p w14:paraId="07601A57"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в)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порядок обжалования действий (бездействия) должностных лиц органа государственного надзора;</w:t>
      </w:r>
    </w:p>
    <w:p w14:paraId="0CDF2964"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г)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 xml:space="preserve">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государственного надзора </w:t>
      </w:r>
      <w:r w:rsidR="00A50C39">
        <w:rPr>
          <w:rFonts w:ascii="Times New Roman" w:hAnsi="Times New Roman" w:cs="Times New Roman"/>
          <w:sz w:val="28"/>
          <w:szCs w:val="28"/>
        </w:rPr>
        <w:br/>
      </w:r>
      <w:r w:rsidRPr="001F2911">
        <w:rPr>
          <w:rFonts w:ascii="Times New Roman" w:hAnsi="Times New Roman" w:cs="Times New Roman"/>
          <w:sz w:val="28"/>
          <w:szCs w:val="28"/>
        </w:rPr>
        <w:t>в рамках контрольных (надзорных) мероприятий.</w:t>
      </w:r>
    </w:p>
    <w:p w14:paraId="68439421"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14:paraId="039695AD"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а)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контролируемым лицо</w:t>
      </w:r>
      <w:r w:rsidR="00AB090E" w:rsidRPr="001F2911">
        <w:rPr>
          <w:rFonts w:ascii="Times New Roman" w:hAnsi="Times New Roman" w:cs="Times New Roman"/>
          <w:sz w:val="28"/>
          <w:szCs w:val="28"/>
        </w:rPr>
        <w:t>м представлен письменный запрос</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о представлении письменного ответа по вопросам консультирования;</w:t>
      </w:r>
    </w:p>
    <w:p w14:paraId="42F8BF9A"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б)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за время консультирования предоставить ответ на поставленные вопросы невозможно;</w:t>
      </w:r>
    </w:p>
    <w:p w14:paraId="5BDB41CC" w14:textId="77777777" w:rsidR="00C61049" w:rsidRPr="001F2911" w:rsidRDefault="00C61049"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 xml:space="preserve">в) </w:t>
      </w:r>
      <w:r w:rsidR="001F2911" w:rsidRPr="001F2911">
        <w:rPr>
          <w:rFonts w:ascii="Times New Roman" w:hAnsi="Times New Roman" w:cs="Times New Roman"/>
          <w:sz w:val="28"/>
          <w:szCs w:val="28"/>
        </w:rPr>
        <w:tab/>
      </w:r>
      <w:r w:rsidRPr="001F2911">
        <w:rPr>
          <w:rFonts w:ascii="Times New Roman" w:hAnsi="Times New Roman" w:cs="Times New Roman"/>
          <w:sz w:val="28"/>
          <w:szCs w:val="28"/>
        </w:rPr>
        <w:t>ответ на поставленные вопросы требует дополнительного запроса сведений.</w:t>
      </w:r>
    </w:p>
    <w:p w14:paraId="3C4CBAB7"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6A3D339"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05781A8F"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При осуществлении консультирования должностное лицо органа государственного надзора обязано соблюдать конфиденциальность информации, доступ к которой ограничен в соответствии с законодательством Российской Федерации.</w:t>
      </w:r>
    </w:p>
    <w:p w14:paraId="6B9FA58E"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lastRenderedPageBreak/>
        <w:t>В ходе консультирования не могут предоставляться информация, содержащая оценку конкретного контрольного (надзорного) мероприятия, решений и (или) действий должностных лиц органа государственного надзора,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669F2EF8"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Информация, ставшая известной должностному лицу органа государственного надзора в ходе консультирования, не может использоваться органом государственного надзора в це</w:t>
      </w:r>
      <w:r w:rsidR="00AB090E" w:rsidRPr="001F2911">
        <w:rPr>
          <w:rFonts w:ascii="Times New Roman" w:hAnsi="Times New Roman" w:cs="Times New Roman"/>
          <w:sz w:val="28"/>
          <w:szCs w:val="28"/>
        </w:rPr>
        <w:t>лях оценки контролируемого лица</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по вопросам соблюдения обязательных требований.</w:t>
      </w:r>
    </w:p>
    <w:p w14:paraId="03D9E000"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Органы государственного надзора (их территориальные органы) ведут журналы учета консультирований.</w:t>
      </w:r>
    </w:p>
    <w:p w14:paraId="587315CC" w14:textId="77777777" w:rsidR="00C61049" w:rsidRPr="001F2911" w:rsidRDefault="00C61049" w:rsidP="00C61049">
      <w:pPr>
        <w:ind w:firstLine="709"/>
        <w:jc w:val="both"/>
        <w:rPr>
          <w:rFonts w:ascii="Times New Roman" w:hAnsi="Times New Roman" w:cs="Times New Roman"/>
          <w:sz w:val="28"/>
          <w:szCs w:val="28"/>
        </w:rPr>
      </w:pPr>
      <w:r w:rsidRPr="001F2911">
        <w:rPr>
          <w:rFonts w:ascii="Times New Roman" w:hAnsi="Times New Roman" w:cs="Times New Roman"/>
          <w:sz w:val="28"/>
          <w:szCs w:val="28"/>
        </w:rPr>
        <w:t>В случае поступления в орган государственного надзора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государственного надзора в сети «Интернет» письменного разъяснения.</w:t>
      </w:r>
    </w:p>
    <w:p w14:paraId="52181CFB" w14:textId="77777777" w:rsidR="008F7BAE" w:rsidRPr="001F2911" w:rsidRDefault="008F7BAE" w:rsidP="008F7BAE">
      <w:pPr>
        <w:ind w:firstLine="709"/>
        <w:jc w:val="both"/>
        <w:rPr>
          <w:rFonts w:ascii="Times New Roman" w:hAnsi="Times New Roman" w:cs="Times New Roman"/>
          <w:sz w:val="28"/>
          <w:szCs w:val="28"/>
        </w:rPr>
      </w:pPr>
      <w:r w:rsidRPr="001F2911">
        <w:rPr>
          <w:rFonts w:ascii="Times New Roman" w:hAnsi="Times New Roman" w:cs="Times New Roman"/>
          <w:sz w:val="28"/>
          <w:szCs w:val="28"/>
        </w:rPr>
        <w:t>Срок (периодичность) осуществлен</w:t>
      </w:r>
      <w:r w:rsidR="00AB090E" w:rsidRPr="001F2911">
        <w:rPr>
          <w:rFonts w:ascii="Times New Roman" w:hAnsi="Times New Roman" w:cs="Times New Roman"/>
          <w:sz w:val="28"/>
          <w:szCs w:val="28"/>
        </w:rPr>
        <w:t>ия консультирования: постоянно,</w:t>
      </w:r>
      <w:r w:rsidR="001F2911" w:rsidRPr="001F2911">
        <w:rPr>
          <w:rFonts w:ascii="Times New Roman" w:hAnsi="Times New Roman" w:cs="Times New Roman"/>
          <w:sz w:val="28"/>
          <w:szCs w:val="28"/>
        </w:rPr>
        <w:t xml:space="preserve"> </w:t>
      </w:r>
      <w:r w:rsidR="00AB090E" w:rsidRPr="001F2911">
        <w:rPr>
          <w:rFonts w:ascii="Times New Roman" w:hAnsi="Times New Roman" w:cs="Times New Roman"/>
          <w:sz w:val="28"/>
          <w:szCs w:val="28"/>
        </w:rPr>
        <w:br/>
      </w:r>
      <w:r w:rsidRPr="001F2911">
        <w:rPr>
          <w:rFonts w:ascii="Times New Roman" w:hAnsi="Times New Roman" w:cs="Times New Roman"/>
          <w:sz w:val="28"/>
          <w:szCs w:val="28"/>
        </w:rPr>
        <w:t>по мере необходимости.</w:t>
      </w:r>
    </w:p>
    <w:p w14:paraId="021CBC47" w14:textId="77777777" w:rsidR="008F7BAE" w:rsidRPr="001F2911" w:rsidRDefault="008F7BAE" w:rsidP="008F7BAE">
      <w:pPr>
        <w:ind w:firstLine="709"/>
        <w:jc w:val="both"/>
        <w:rPr>
          <w:rFonts w:ascii="Times New Roman" w:hAnsi="Times New Roman" w:cs="Times New Roman"/>
          <w:sz w:val="28"/>
          <w:szCs w:val="28"/>
        </w:rPr>
      </w:pPr>
      <w:r w:rsidRPr="001F2911">
        <w:rPr>
          <w:rFonts w:ascii="Times New Roman" w:hAnsi="Times New Roman" w:cs="Times New Roman"/>
          <w:sz w:val="28"/>
          <w:szCs w:val="28"/>
        </w:rPr>
        <w:t>Перечень подразделений, ответственных за осуществление консультирования:</w:t>
      </w:r>
    </w:p>
    <w:p w14:paraId="236FA345" w14:textId="77777777" w:rsidR="008F7BAE" w:rsidRPr="001F2911" w:rsidRDefault="008F7BAE" w:rsidP="008F7BAE">
      <w:pPr>
        <w:ind w:firstLine="709"/>
        <w:jc w:val="both"/>
        <w:rPr>
          <w:rFonts w:ascii="Times New Roman" w:hAnsi="Times New Roman" w:cs="Times New Roman"/>
          <w:sz w:val="28"/>
          <w:szCs w:val="28"/>
        </w:rPr>
      </w:pPr>
      <w:r w:rsidRPr="001F2911">
        <w:rPr>
          <w:rFonts w:ascii="Times New Roman" w:hAnsi="Times New Roman" w:cs="Times New Roman"/>
          <w:sz w:val="28"/>
          <w:szCs w:val="28"/>
        </w:rPr>
        <w:t>территориальные органы Росприроднадзора;</w:t>
      </w:r>
    </w:p>
    <w:p w14:paraId="0CD75FBE" w14:textId="77777777" w:rsidR="008F7BAE" w:rsidRPr="001F2911" w:rsidRDefault="00C61049" w:rsidP="008F7BAE">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sidR="00AF067F" w:rsidRPr="001F2911">
        <w:rPr>
          <w:rFonts w:ascii="Times New Roman" w:hAnsi="Times New Roman" w:cs="Times New Roman"/>
          <w:sz w:val="28"/>
          <w:szCs w:val="28"/>
        </w:rPr>
        <w:t>.</w:t>
      </w:r>
    </w:p>
    <w:p w14:paraId="1CC53291" w14:textId="2F6861AC" w:rsidR="0050024B" w:rsidRDefault="0050024B" w:rsidP="0050024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543192FB"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CE08AC4" w14:textId="77777777" w:rsidR="0050024B" w:rsidRPr="00BF33EE" w:rsidRDefault="0050024B" w:rsidP="0050024B">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1D38440B" w14:textId="67D0FA8C"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sidR="00255C21">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w:t>
      </w:r>
    </w:p>
    <w:p w14:paraId="12970E60"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480F2B1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08F46C92" w14:textId="77777777" w:rsidR="0050024B" w:rsidRPr="00BF33EE" w:rsidRDefault="0050024B" w:rsidP="0050024B">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23F5C966"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273C15EA"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47216CE7"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685BAAEA"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1FB8BA69"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0CD41B19" w14:textId="40025602" w:rsidR="0050024B" w:rsidRDefault="0050024B" w:rsidP="008B74B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8B74B6">
        <w:rPr>
          <w:rFonts w:ascii="Times New Roman" w:hAnsi="Times New Roman" w:cs="Times New Roman"/>
          <w:sz w:val="28"/>
          <w:szCs w:val="28"/>
        </w:rPr>
        <w:tab/>
      </w:r>
      <w:r>
        <w:rPr>
          <w:rFonts w:ascii="Times New Roman" w:hAnsi="Times New Roman" w:cs="Times New Roman"/>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w:t>
      </w:r>
      <w:r w:rsidR="00255C21">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255C21">
        <w:rPr>
          <w:rFonts w:ascii="Times New Roman" w:hAnsi="Times New Roman" w:cs="Times New Roman"/>
          <w:sz w:val="28"/>
          <w:szCs w:val="28"/>
        </w:rPr>
        <w:br/>
      </w:r>
      <w:r>
        <w:rPr>
          <w:rFonts w:ascii="Times New Roman" w:hAnsi="Times New Roman" w:cs="Times New Roman"/>
          <w:sz w:val="28"/>
          <w:szCs w:val="28"/>
        </w:rPr>
        <w:t>«О</w:t>
      </w:r>
      <w:r w:rsidR="00255C21">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 и муниципальном контроле</w:t>
      </w:r>
      <w:r w:rsidR="00255C21">
        <w:rPr>
          <w:rFonts w:ascii="Times New Roman" w:hAnsi="Times New Roman" w:cs="Times New Roman"/>
          <w:sz w:val="28"/>
          <w:szCs w:val="28"/>
        </w:rPr>
        <w:t xml:space="preserve"> </w:t>
      </w:r>
      <w:r>
        <w:rPr>
          <w:rFonts w:ascii="Times New Roman" w:hAnsi="Times New Roman" w:cs="Times New Roman"/>
          <w:sz w:val="28"/>
          <w:szCs w:val="28"/>
        </w:rPr>
        <w:br/>
        <w:t xml:space="preserve">в Российской Федерации», </w:t>
      </w:r>
      <w:r w:rsidRPr="00B52910">
        <w:rPr>
          <w:rFonts w:ascii="Times New Roman" w:hAnsi="Times New Roman" w:cs="Times New Roman"/>
          <w:sz w:val="28"/>
          <w:szCs w:val="28"/>
        </w:rPr>
        <w:t>Положени</w:t>
      </w:r>
      <w:r w:rsidR="00DD42B9">
        <w:rPr>
          <w:rFonts w:ascii="Times New Roman" w:hAnsi="Times New Roman" w:cs="Times New Roman"/>
          <w:sz w:val="28"/>
          <w:szCs w:val="28"/>
        </w:rPr>
        <w:t>ем</w:t>
      </w:r>
      <w:r w:rsidRPr="00B52910">
        <w:rPr>
          <w:rFonts w:ascii="Times New Roman" w:hAnsi="Times New Roman" w:cs="Times New Roman"/>
          <w:sz w:val="28"/>
          <w:szCs w:val="28"/>
        </w:rPr>
        <w:t xml:space="preserve"> о федеральном государственном </w:t>
      </w:r>
      <w:r w:rsidR="00DD42B9">
        <w:rPr>
          <w:rFonts w:ascii="Times New Roman" w:hAnsi="Times New Roman" w:cs="Times New Roman"/>
          <w:sz w:val="28"/>
          <w:szCs w:val="28"/>
        </w:rPr>
        <w:t>земельном</w:t>
      </w:r>
      <w:r w:rsidRPr="00B52910">
        <w:rPr>
          <w:rFonts w:ascii="Times New Roman" w:hAnsi="Times New Roman" w:cs="Times New Roman"/>
          <w:sz w:val="28"/>
          <w:szCs w:val="28"/>
        </w:rPr>
        <w:t xml:space="preserve"> контроле (надзоре), утвержденн</w:t>
      </w:r>
      <w:r w:rsidR="00DD42B9">
        <w:rPr>
          <w:rFonts w:ascii="Times New Roman" w:hAnsi="Times New Roman" w:cs="Times New Roman"/>
          <w:sz w:val="28"/>
          <w:szCs w:val="28"/>
        </w:rPr>
        <w:t>ым</w:t>
      </w:r>
      <w:r w:rsidRPr="00B52910">
        <w:rPr>
          <w:rFonts w:ascii="Times New Roman" w:hAnsi="Times New Roman" w:cs="Times New Roman"/>
          <w:sz w:val="28"/>
          <w:szCs w:val="28"/>
        </w:rPr>
        <w:t xml:space="preserve"> постановлением Правительства Российской Федерации от</w:t>
      </w:r>
      <w:r w:rsidR="00255C21">
        <w:rPr>
          <w:rFonts w:ascii="Times New Roman" w:hAnsi="Times New Roman" w:cs="Times New Roman"/>
          <w:sz w:val="28"/>
          <w:szCs w:val="28"/>
        </w:rPr>
        <w:t xml:space="preserve"> </w:t>
      </w:r>
      <w:r w:rsidRPr="00B52910">
        <w:rPr>
          <w:rFonts w:ascii="Times New Roman" w:hAnsi="Times New Roman" w:cs="Times New Roman"/>
          <w:sz w:val="28"/>
          <w:szCs w:val="28"/>
        </w:rPr>
        <w:t>30.06.2021 № 10</w:t>
      </w:r>
      <w:r w:rsidR="00DD42B9">
        <w:rPr>
          <w:rFonts w:ascii="Times New Roman" w:hAnsi="Times New Roman" w:cs="Times New Roman"/>
          <w:sz w:val="28"/>
          <w:szCs w:val="28"/>
        </w:rPr>
        <w:t>81</w:t>
      </w:r>
      <w:r>
        <w:rPr>
          <w:rFonts w:ascii="Times New Roman" w:hAnsi="Times New Roman" w:cs="Times New Roman"/>
          <w:sz w:val="28"/>
          <w:szCs w:val="28"/>
        </w:rPr>
        <w:t>;</w:t>
      </w:r>
    </w:p>
    <w:p w14:paraId="40205677" w14:textId="79B32B2B"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55C21">
        <w:rPr>
          <w:rFonts w:ascii="Times New Roman" w:hAnsi="Times New Roman" w:cs="Times New Roman"/>
          <w:sz w:val="28"/>
          <w:szCs w:val="28"/>
        </w:rPr>
        <w:tab/>
      </w:r>
      <w:r>
        <w:rPr>
          <w:rFonts w:ascii="Times New Roman" w:hAnsi="Times New Roman" w:cs="Times New Roman"/>
          <w:sz w:val="28"/>
          <w:szCs w:val="28"/>
        </w:rPr>
        <w:t>по поручению:</w:t>
      </w:r>
    </w:p>
    <w:p w14:paraId="33A1D88A" w14:textId="698BFE77"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255C21">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62FD00A5" w14:textId="6A73E7EF"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55C21">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sidR="00255C21">
        <w:rPr>
          <w:rFonts w:ascii="Times New Roman" w:hAnsi="Times New Roman" w:cs="Times New Roman"/>
          <w:sz w:val="28"/>
          <w:szCs w:val="28"/>
        </w:rPr>
        <w:t xml:space="preserve"> </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255C21">
        <w:rPr>
          <w:rFonts w:ascii="Times New Roman" w:hAnsi="Times New Roman" w:cs="Times New Roman"/>
          <w:sz w:val="28"/>
          <w:szCs w:val="28"/>
        </w:rPr>
        <w:t>.</w:t>
      </w:r>
    </w:p>
    <w:p w14:paraId="1F0EA3F8"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0FB51566" w14:textId="497B79D3"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255C21">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3102954A"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4B260A4E"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0D6624AF"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229A18F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0CBC1825"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26F6EC3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69D05989" w14:textId="77777777" w:rsidR="0050024B" w:rsidRDefault="0050024B" w:rsidP="0050024B">
      <w:pPr>
        <w:ind w:firstLine="709"/>
        <w:jc w:val="both"/>
        <w:rPr>
          <w:rFonts w:ascii="Times New Roman" w:hAnsi="Times New Roman" w:cs="Times New Roman"/>
          <w:sz w:val="28"/>
          <w:szCs w:val="28"/>
        </w:rPr>
      </w:pPr>
      <w:bookmarkStart w:id="2" w:name="Par22"/>
      <w:bookmarkEnd w:id="2"/>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907C404" w14:textId="1D93EC06"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r w:rsidR="00255C21" w:rsidRPr="00B52910">
        <w:rPr>
          <w:rFonts w:ascii="Times New Roman" w:hAnsi="Times New Roman" w:cs="Times New Roman"/>
          <w:sz w:val="28"/>
          <w:szCs w:val="28"/>
        </w:rPr>
        <w:t>статьей</w:t>
      </w:r>
      <w:r w:rsidR="00255C21">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w:t>
      </w:r>
      <w:r w:rsidR="00255C21">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255C21">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39F7D932" w14:textId="6B4B2605"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255C21" w:rsidRPr="00B52910">
        <w:rPr>
          <w:rFonts w:ascii="Times New Roman" w:hAnsi="Times New Roman" w:cs="Times New Roman"/>
          <w:sz w:val="28"/>
          <w:szCs w:val="28"/>
        </w:rPr>
        <w:t>статьей</w:t>
      </w:r>
      <w:r w:rsidR="00255C21">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w:t>
      </w:r>
      <w:r w:rsidR="00255C21">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255C21">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745423DC" w14:textId="0A8A3F5D"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w:t>
      </w:r>
      <w:r w:rsidR="00255C21">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255C21">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5AF0A0D0"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невозможности проведения обязательного профилактического визита уполномоченное должностное лицо Росприроднадзора (его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C5628FF" w14:textId="521BC829"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sidR="00255C21">
        <w:rPr>
          <w:rFonts w:ascii="Times New Roman" w:hAnsi="Times New Roman" w:cs="Times New Roman"/>
          <w:sz w:val="28"/>
          <w:szCs w:val="28"/>
        </w:rPr>
        <w:t xml:space="preserve"> </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255C21" w:rsidRPr="00B52910">
        <w:rPr>
          <w:rFonts w:ascii="Times New Roman" w:hAnsi="Times New Roman" w:cs="Times New Roman"/>
          <w:sz w:val="28"/>
          <w:szCs w:val="28"/>
        </w:rPr>
        <w:t>статьей</w:t>
      </w:r>
      <w:r w:rsidR="00255C21">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255C21">
        <w:rPr>
          <w:rFonts w:ascii="Times New Roman" w:hAnsi="Times New Roman" w:cs="Times New Roman"/>
          <w:sz w:val="28"/>
          <w:szCs w:val="28"/>
        </w:rPr>
        <w:br/>
      </w:r>
      <w:r>
        <w:rPr>
          <w:rFonts w:ascii="Times New Roman" w:hAnsi="Times New Roman" w:cs="Times New Roman"/>
          <w:sz w:val="28"/>
          <w:szCs w:val="28"/>
        </w:rPr>
        <w:t>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w:t>
      </w:r>
      <w:r w:rsidR="00255C21">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w:t>
      </w:r>
      <w:r w:rsidR="00255C21">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706FABE1"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2025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0721D080" w14:textId="5A85FD28"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План проведения обязательных профилактических визитов, размещается</w:t>
      </w:r>
      <w:r w:rsidR="00255C21">
        <w:rPr>
          <w:rFonts w:ascii="Times New Roman" w:hAnsi="Times New Roman" w:cs="Times New Roman"/>
          <w:sz w:val="28"/>
          <w:szCs w:val="28"/>
        </w:rPr>
        <w:t xml:space="preserve"> </w:t>
      </w:r>
      <w:r>
        <w:rPr>
          <w:rFonts w:ascii="Times New Roman" w:hAnsi="Times New Roman" w:cs="Times New Roman"/>
          <w:sz w:val="28"/>
          <w:szCs w:val="28"/>
        </w:rPr>
        <w:br/>
        <w:t>на сайте Росприроднадзора, территориального органа Росприроднадзора</w:t>
      </w:r>
      <w:r w:rsidR="00255C21">
        <w:rPr>
          <w:rFonts w:ascii="Times New Roman" w:hAnsi="Times New Roman" w:cs="Times New Roman"/>
          <w:sz w:val="28"/>
          <w:szCs w:val="28"/>
        </w:rPr>
        <w:t xml:space="preserve"> </w:t>
      </w:r>
      <w:r>
        <w:rPr>
          <w:rFonts w:ascii="Times New Roman" w:hAnsi="Times New Roman" w:cs="Times New Roman"/>
          <w:sz w:val="28"/>
          <w:szCs w:val="28"/>
        </w:rPr>
        <w:br/>
        <w:t>и поддерживается в актуальном состоянии.</w:t>
      </w:r>
    </w:p>
    <w:p w14:paraId="3748786C"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72408A5E"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1092EC3" w14:textId="03DBCD4A" w:rsidR="0050024B" w:rsidRDefault="0050024B" w:rsidP="0050024B">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Pr>
          <w:rFonts w:ascii="Times New Roman" w:hAnsi="Times New Roman" w:cs="Times New Roman"/>
          <w:sz w:val="28"/>
          <w:szCs w:val="28"/>
        </w:rPr>
        <w:t>.</w:t>
      </w:r>
    </w:p>
    <w:p w14:paraId="4853B6FF" w14:textId="10925E0F"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255C21">
        <w:rPr>
          <w:rFonts w:ascii="Times New Roman" w:hAnsi="Times New Roman" w:cs="Times New Roman"/>
          <w:sz w:val="28"/>
          <w:szCs w:val="28"/>
        </w:rPr>
        <w:tab/>
      </w:r>
      <w:r>
        <w:rPr>
          <w:rFonts w:ascii="Times New Roman" w:hAnsi="Times New Roman" w:cs="Times New Roman"/>
          <w:sz w:val="28"/>
          <w:szCs w:val="28"/>
        </w:rPr>
        <w:t>Профилактический визит по инициативе контролируемого лица.</w:t>
      </w:r>
    </w:p>
    <w:p w14:paraId="4EA02B67"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1ADF54B" w14:textId="77777777" w:rsidR="0050024B" w:rsidRPr="00BF33EE" w:rsidRDefault="0050024B" w:rsidP="0050024B">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39A82725" w14:textId="659E9A4D"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sidR="00255C21">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w:t>
      </w:r>
    </w:p>
    <w:p w14:paraId="02F29BAC"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304AD82C"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4253DCCA" w14:textId="2F3A2B5F"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sidR="00255C21">
        <w:rPr>
          <w:rFonts w:ascii="Times New Roman" w:hAnsi="Times New Roman" w:cs="Times New Roman"/>
          <w:sz w:val="28"/>
          <w:szCs w:val="28"/>
        </w:rPr>
        <w:t xml:space="preserve"> </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264A02D5"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005B69DE"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4DF91DDF"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68FBE501"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228D3C4B"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F4ED66D" w14:textId="120043EA"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sidR="00255C21">
        <w:rPr>
          <w:rFonts w:ascii="Times New Roman" w:hAnsi="Times New Roman" w:cs="Times New Roman"/>
          <w:sz w:val="28"/>
          <w:szCs w:val="28"/>
        </w:rPr>
        <w:t xml:space="preserve"> </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sidR="00255C21">
        <w:rPr>
          <w:rFonts w:ascii="Times New Roman" w:hAnsi="Times New Roman" w:cs="Times New Roman"/>
          <w:sz w:val="28"/>
          <w:szCs w:val="28"/>
        </w:rPr>
        <w:t xml:space="preserve"> </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2E84CA86"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75A2FA0" w14:textId="31A40E4C"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sidR="00255C21">
        <w:rPr>
          <w:rFonts w:ascii="Times New Roman" w:hAnsi="Times New Roman" w:cs="Times New Roman"/>
          <w:sz w:val="28"/>
          <w:szCs w:val="28"/>
        </w:rPr>
        <w:t xml:space="preserve"> </w:t>
      </w:r>
      <w:r>
        <w:rPr>
          <w:rFonts w:ascii="Times New Roman" w:hAnsi="Times New Roman" w:cs="Times New Roman"/>
          <w:sz w:val="28"/>
          <w:szCs w:val="28"/>
        </w:rPr>
        <w:br/>
        <w:t>в следующих случаях:</w:t>
      </w:r>
    </w:p>
    <w:p w14:paraId="19E1E8C4" w14:textId="14728871"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55C21">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0AAB604D" w14:textId="408E6421"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55C21">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sidR="00255C21">
        <w:rPr>
          <w:rFonts w:ascii="Times New Roman" w:hAnsi="Times New Roman" w:cs="Times New Roman"/>
          <w:sz w:val="28"/>
          <w:szCs w:val="28"/>
        </w:rPr>
        <w:t xml:space="preserve"> </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6B9A2D2E" w14:textId="3147823B"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55C21">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255C21">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14C43B4B" w14:textId="1F5BDACA" w:rsidR="0050024B" w:rsidRDefault="0050024B"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55C21">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255C21">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47237035" w14:textId="0EDABC1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255C21">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255C21">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3594716E" w14:textId="08C474C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sidR="00255C21">
        <w:rPr>
          <w:rFonts w:ascii="Times New Roman" w:hAnsi="Times New Roman" w:cs="Times New Roman"/>
          <w:sz w:val="28"/>
          <w:szCs w:val="28"/>
        </w:rPr>
        <w:t xml:space="preserve"> </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1AD04A1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43B68ED2"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4D91F8E9"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406EEB0"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48FFD34B"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1959B9BE"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22376B2B" w14:textId="4263C68A"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sidR="00255C21">
        <w:rPr>
          <w:rFonts w:ascii="Times New Roman" w:hAnsi="Times New Roman" w:cs="Times New Roman"/>
          <w:sz w:val="28"/>
          <w:szCs w:val="28"/>
        </w:rPr>
        <w:t xml:space="preserve"> </w:t>
      </w:r>
      <w:r>
        <w:rPr>
          <w:rFonts w:ascii="Times New Roman" w:hAnsi="Times New Roman" w:cs="Times New Roman"/>
          <w:sz w:val="28"/>
          <w:szCs w:val="28"/>
        </w:rPr>
        <w:br/>
        <w:t>о проведении контрольных (надзорных) мероприятий.</w:t>
      </w:r>
    </w:p>
    <w:p w14:paraId="43170C7D" w14:textId="09169521"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sidR="00255C21">
        <w:rPr>
          <w:rFonts w:ascii="Times New Roman" w:hAnsi="Times New Roman" w:cs="Times New Roman"/>
          <w:sz w:val="28"/>
          <w:szCs w:val="28"/>
        </w:rPr>
        <w:t xml:space="preserve"> </w:t>
      </w:r>
      <w:r>
        <w:rPr>
          <w:rFonts w:ascii="Times New Roman" w:hAnsi="Times New Roman" w:cs="Times New Roman"/>
          <w:sz w:val="28"/>
          <w:szCs w:val="28"/>
        </w:rPr>
        <w:br/>
        <w:t>по инициативе контролируемого лица: постоянно, по мере необходимости.</w:t>
      </w:r>
    </w:p>
    <w:p w14:paraId="6646F644"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4B628D42" w14:textId="77777777" w:rsidR="0050024B" w:rsidRDefault="0050024B" w:rsidP="0050024B">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ED1EECD" w14:textId="1F35FA2B" w:rsidR="0050024B" w:rsidRDefault="0050024B" w:rsidP="0050024B">
      <w:pPr>
        <w:ind w:firstLine="709"/>
        <w:jc w:val="both"/>
        <w:rPr>
          <w:rFonts w:ascii="Times New Roman" w:hAnsi="Times New Roman" w:cs="Times New Roman"/>
          <w:sz w:val="28"/>
          <w:szCs w:val="28"/>
        </w:rPr>
      </w:pPr>
      <w:r w:rsidRPr="001F2911">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r>
        <w:rPr>
          <w:rFonts w:ascii="Times New Roman" w:hAnsi="Times New Roman" w:cs="Times New Roman"/>
          <w:sz w:val="28"/>
          <w:szCs w:val="28"/>
        </w:rPr>
        <w:t>.</w:t>
      </w:r>
    </w:p>
    <w:p w14:paraId="2BF4F581" w14:textId="4ACEC90F"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16. 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6F7B1480" w14:textId="182CC88D"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sidR="00255C21">
        <w:rPr>
          <w:rFonts w:ascii="Times New Roman" w:hAnsi="Times New Roman" w:cs="Times New Roman"/>
          <w:sz w:val="28"/>
          <w:szCs w:val="28"/>
        </w:rPr>
        <w:t xml:space="preserve"> </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5FCE6D02"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0D38BEF8" w14:textId="7469F4E3" w:rsidR="00C22B97" w:rsidRDefault="00C22B97"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255C21">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5502F062" w14:textId="1F8F77AB" w:rsidR="00C22B97" w:rsidRDefault="00C22B97" w:rsidP="00255C2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55C21">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255C21">
        <w:rPr>
          <w:rFonts w:ascii="Times New Roman" w:hAnsi="Times New Roman" w:cs="Times New Roman"/>
          <w:sz w:val="28"/>
          <w:szCs w:val="28"/>
        </w:rPr>
        <w:br/>
      </w:r>
      <w:r>
        <w:rPr>
          <w:rFonts w:ascii="Times New Roman" w:hAnsi="Times New Roman" w:cs="Times New Roman"/>
          <w:sz w:val="28"/>
          <w:szCs w:val="28"/>
        </w:rPr>
        <w:t>один раз в 2 года.</w:t>
      </w:r>
    </w:p>
    <w:p w14:paraId="6CCCB398"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0412BFD0"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5E555020"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09EFB2FF" w14:textId="0CFB1A4E"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255C21">
        <w:rPr>
          <w:rFonts w:ascii="Times New Roman" w:hAnsi="Times New Roman" w:cs="Times New Roman"/>
          <w:sz w:val="28"/>
          <w:szCs w:val="28"/>
        </w:rPr>
        <w:t xml:space="preserve"> </w:t>
      </w:r>
      <w:r>
        <w:rPr>
          <w:rFonts w:ascii="Times New Roman" w:hAnsi="Times New Roman" w:cs="Times New Roman"/>
          <w:sz w:val="28"/>
          <w:szCs w:val="28"/>
        </w:rPr>
        <w:br/>
        <w:t>чем на 1 рабочий день.</w:t>
      </w:r>
    </w:p>
    <w:p w14:paraId="4BB28C2B"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w:t>
      </w:r>
      <w:r>
        <w:rPr>
          <w:rFonts w:ascii="Times New Roman" w:hAnsi="Times New Roman" w:cs="Times New Roman"/>
          <w:sz w:val="28"/>
          <w:szCs w:val="28"/>
        </w:rPr>
        <w:lastRenderedPageBreak/>
        <w:t>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1BB83BEB"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5DF683D" w14:textId="493B8F73"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sidR="00255C21">
        <w:rPr>
          <w:rFonts w:ascii="Times New Roman" w:hAnsi="Times New Roman" w:cs="Times New Roman"/>
          <w:sz w:val="28"/>
          <w:szCs w:val="28"/>
        </w:rPr>
        <w:t xml:space="preserve"> </w:t>
      </w:r>
      <w:r>
        <w:rPr>
          <w:rFonts w:ascii="Times New Roman" w:hAnsi="Times New Roman" w:cs="Times New Roman"/>
          <w:sz w:val="28"/>
          <w:szCs w:val="28"/>
        </w:rPr>
        <w:br/>
        <w:t>в том числе в целях оценки соблюдения обязательных требований</w:t>
      </w:r>
      <w:r w:rsidR="00255C21">
        <w:rPr>
          <w:rFonts w:ascii="Times New Roman" w:hAnsi="Times New Roman" w:cs="Times New Roman"/>
          <w:sz w:val="28"/>
          <w:szCs w:val="28"/>
        </w:rPr>
        <w:t xml:space="preserve"> </w:t>
      </w:r>
      <w:r>
        <w:rPr>
          <w:rFonts w:ascii="Times New Roman" w:hAnsi="Times New Roman" w:cs="Times New Roman"/>
          <w:sz w:val="28"/>
          <w:szCs w:val="28"/>
        </w:rPr>
        <w:br/>
        <w:t>и предусматривают возможность проведения:</w:t>
      </w:r>
    </w:p>
    <w:p w14:paraId="66AE92AC" w14:textId="786E871C"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255C21">
        <w:rPr>
          <w:rFonts w:ascii="Times New Roman" w:hAnsi="Times New Roman" w:cs="Times New Roman"/>
          <w:sz w:val="28"/>
          <w:szCs w:val="28"/>
        </w:rPr>
        <w:t>;</w:t>
      </w:r>
    </w:p>
    <w:p w14:paraId="523DB842" w14:textId="43422553"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255C21">
        <w:rPr>
          <w:rFonts w:ascii="Times New Roman" w:hAnsi="Times New Roman" w:cs="Times New Roman"/>
          <w:sz w:val="28"/>
          <w:szCs w:val="28"/>
        </w:rPr>
        <w:t>;</w:t>
      </w:r>
    </w:p>
    <w:p w14:paraId="24D2ABC6" w14:textId="5B9EA735"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255C21">
        <w:rPr>
          <w:rFonts w:ascii="Times New Roman" w:hAnsi="Times New Roman" w:cs="Times New Roman"/>
          <w:sz w:val="28"/>
          <w:szCs w:val="28"/>
        </w:rPr>
        <w:t>;</w:t>
      </w:r>
    </w:p>
    <w:p w14:paraId="41147EB5" w14:textId="70819616"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255C21">
        <w:rPr>
          <w:rFonts w:ascii="Times New Roman" w:hAnsi="Times New Roman" w:cs="Times New Roman"/>
          <w:sz w:val="28"/>
          <w:szCs w:val="28"/>
        </w:rPr>
        <w:t>;</w:t>
      </w:r>
    </w:p>
    <w:p w14:paraId="4A4DACEF" w14:textId="3667B12B"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255C21">
        <w:rPr>
          <w:rFonts w:ascii="Times New Roman" w:hAnsi="Times New Roman" w:cs="Times New Roman"/>
          <w:sz w:val="28"/>
          <w:szCs w:val="28"/>
        </w:rPr>
        <w:t>;</w:t>
      </w:r>
    </w:p>
    <w:p w14:paraId="20F03C18"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3B3E3471" w14:textId="5947E726"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255C21">
        <w:rPr>
          <w:rFonts w:ascii="Times New Roman" w:hAnsi="Times New Roman" w:cs="Times New Roman"/>
          <w:sz w:val="28"/>
          <w:szCs w:val="28"/>
        </w:rPr>
        <w:t xml:space="preserve"> </w:t>
      </w:r>
      <w:r>
        <w:rPr>
          <w:rFonts w:ascii="Times New Roman" w:hAnsi="Times New Roman" w:cs="Times New Roman"/>
          <w:sz w:val="28"/>
          <w:szCs w:val="28"/>
        </w:rPr>
        <w:br/>
        <w:t>об обязательных требованиях, предъявляемых к его деятельности либо</w:t>
      </w:r>
      <w:r w:rsidR="00255C21">
        <w:rPr>
          <w:rFonts w:ascii="Times New Roman" w:hAnsi="Times New Roman" w:cs="Times New Roman"/>
          <w:sz w:val="28"/>
          <w:szCs w:val="28"/>
        </w:rPr>
        <w:t xml:space="preserve"> </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255C21">
        <w:rPr>
          <w:rFonts w:ascii="Times New Roman" w:hAnsi="Times New Roman" w:cs="Times New Roman"/>
          <w:sz w:val="28"/>
          <w:szCs w:val="28"/>
        </w:rPr>
        <w:t xml:space="preserve"> </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w:t>
      </w:r>
      <w:r w:rsidR="00255C21">
        <w:rPr>
          <w:rFonts w:ascii="Times New Roman" w:hAnsi="Times New Roman" w:cs="Times New Roman"/>
          <w:sz w:val="28"/>
          <w:szCs w:val="28"/>
        </w:rPr>
        <w:t xml:space="preserve"> </w:t>
      </w:r>
      <w:r w:rsidR="000C24F8">
        <w:rPr>
          <w:rFonts w:ascii="Times New Roman" w:hAnsi="Times New Roman" w:cs="Times New Roman"/>
          <w:sz w:val="28"/>
          <w:szCs w:val="28"/>
        </w:rPr>
        <w:br/>
      </w:r>
      <w:r>
        <w:rPr>
          <w:rFonts w:ascii="Times New Roman" w:hAnsi="Times New Roman" w:cs="Times New Roman"/>
          <w:sz w:val="28"/>
          <w:szCs w:val="28"/>
        </w:rPr>
        <w:t>из его отнесения к соответствующей категории риска.</w:t>
      </w:r>
    </w:p>
    <w:p w14:paraId="5C6EB714"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1E7266EA" w14:textId="367B71C6"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sidR="00255C21">
        <w:rPr>
          <w:rFonts w:ascii="Times New Roman" w:hAnsi="Times New Roman" w:cs="Times New Roman"/>
          <w:sz w:val="28"/>
          <w:szCs w:val="28"/>
        </w:rPr>
        <w:t xml:space="preserve"> </w:t>
      </w:r>
      <w:r>
        <w:rPr>
          <w:rFonts w:ascii="Times New Roman" w:hAnsi="Times New Roman" w:cs="Times New Roman"/>
          <w:sz w:val="28"/>
          <w:szCs w:val="28"/>
        </w:rPr>
        <w:br/>
        <w:t>за соблюдением обязательных требований.</w:t>
      </w:r>
    </w:p>
    <w:p w14:paraId="25E2E106" w14:textId="0196A289"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255C21">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sidR="00255C21">
        <w:rPr>
          <w:rFonts w:ascii="Times New Roman" w:hAnsi="Times New Roman" w:cs="Times New Roman"/>
          <w:sz w:val="28"/>
          <w:szCs w:val="28"/>
        </w:rPr>
        <w:t xml:space="preserve"> </w:t>
      </w:r>
      <w:r>
        <w:rPr>
          <w:rFonts w:ascii="Times New Roman" w:hAnsi="Times New Roman" w:cs="Times New Roman"/>
          <w:sz w:val="28"/>
          <w:szCs w:val="28"/>
        </w:rPr>
        <w:br/>
        <w:t>с органами прокуратуры.</w:t>
      </w:r>
    </w:p>
    <w:p w14:paraId="0BDF57A2"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12319B06"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1414FF5D" w14:textId="0AE617A6"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255C21">
        <w:rPr>
          <w:rFonts w:ascii="Times New Roman" w:hAnsi="Times New Roman" w:cs="Times New Roman"/>
          <w:sz w:val="28"/>
          <w:szCs w:val="28"/>
        </w:rPr>
        <w:t xml:space="preserve"> </w:t>
      </w:r>
      <w:r w:rsidR="000C24F8">
        <w:rPr>
          <w:rFonts w:ascii="Times New Roman" w:hAnsi="Times New Roman" w:cs="Times New Roman"/>
          <w:sz w:val="28"/>
          <w:szCs w:val="28"/>
        </w:rPr>
        <w:br/>
      </w:r>
      <w:r>
        <w:rPr>
          <w:rFonts w:ascii="Times New Roman" w:hAnsi="Times New Roman" w:cs="Times New Roman"/>
          <w:sz w:val="28"/>
          <w:szCs w:val="28"/>
        </w:rPr>
        <w:t>от их проведения:</w:t>
      </w:r>
    </w:p>
    <w:p w14:paraId="04953F85" w14:textId="77777777" w:rsidR="00C22B97" w:rsidRDefault="00C22B97" w:rsidP="00C22B97">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5176C37" w14:textId="27087E20" w:rsidR="00C22B97" w:rsidRDefault="00C22B97" w:rsidP="004265DC">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15982F00" w14:textId="77777777" w:rsidR="00805ADC" w:rsidRPr="001F2911" w:rsidRDefault="00FE0133" w:rsidP="009B75ED">
      <w:pPr>
        <w:spacing w:line="240" w:lineRule="exact"/>
        <w:jc w:val="center"/>
        <w:rPr>
          <w:rFonts w:ascii="Times New Roman" w:hAnsi="Times New Roman" w:cs="Times New Roman"/>
          <w:sz w:val="28"/>
          <w:szCs w:val="28"/>
        </w:rPr>
      </w:pPr>
      <w:r w:rsidRPr="001F2911">
        <w:rPr>
          <w:rFonts w:ascii="Times New Roman" w:hAnsi="Times New Roman" w:cs="Times New Roman"/>
          <w:sz w:val="28"/>
          <w:szCs w:val="28"/>
        </w:rPr>
        <w:lastRenderedPageBreak/>
        <w:t xml:space="preserve">Раздел </w:t>
      </w:r>
      <w:r w:rsidRPr="001F2911">
        <w:rPr>
          <w:rFonts w:ascii="Times New Roman" w:hAnsi="Times New Roman" w:cs="Times New Roman"/>
          <w:sz w:val="28"/>
          <w:szCs w:val="28"/>
          <w:lang w:val="en-US"/>
        </w:rPr>
        <w:t>IV</w:t>
      </w:r>
      <w:r w:rsidRPr="001F2911">
        <w:rPr>
          <w:rFonts w:ascii="Times New Roman" w:hAnsi="Times New Roman" w:cs="Times New Roman"/>
          <w:sz w:val="28"/>
          <w:szCs w:val="28"/>
        </w:rPr>
        <w:t xml:space="preserve">. Показатели результативности </w:t>
      </w:r>
      <w:r w:rsidR="001F2911" w:rsidRPr="001F2911">
        <w:rPr>
          <w:rFonts w:ascii="Times New Roman" w:hAnsi="Times New Roman" w:cs="Times New Roman"/>
          <w:sz w:val="28"/>
          <w:szCs w:val="28"/>
        </w:rPr>
        <w:br/>
      </w:r>
      <w:r w:rsidRPr="001F2911">
        <w:rPr>
          <w:rFonts w:ascii="Times New Roman" w:hAnsi="Times New Roman" w:cs="Times New Roman"/>
          <w:sz w:val="28"/>
          <w:szCs w:val="28"/>
        </w:rPr>
        <w:t>и эффек</w:t>
      </w:r>
      <w:r w:rsidR="001A0174" w:rsidRPr="001F2911">
        <w:rPr>
          <w:rFonts w:ascii="Times New Roman" w:hAnsi="Times New Roman" w:cs="Times New Roman"/>
          <w:sz w:val="28"/>
          <w:szCs w:val="28"/>
        </w:rPr>
        <w:t>тивности программы профилактики</w:t>
      </w:r>
    </w:p>
    <w:p w14:paraId="0A4FC1FC" w14:textId="77777777" w:rsidR="00FE0133" w:rsidRPr="001F2911" w:rsidRDefault="00FE0133" w:rsidP="002D5E1C">
      <w:pPr>
        <w:jc w:val="both"/>
        <w:rPr>
          <w:rFonts w:ascii="Times New Roman" w:hAnsi="Times New Roman" w:cs="Times New Roman"/>
          <w:sz w:val="28"/>
          <w:szCs w:val="28"/>
        </w:rPr>
      </w:pPr>
    </w:p>
    <w:p w14:paraId="30D18FC1" w14:textId="42B830AF" w:rsidR="00FE0133" w:rsidRPr="001F2911" w:rsidRDefault="00C24710"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265DC">
        <w:rPr>
          <w:rFonts w:ascii="Times New Roman" w:hAnsi="Times New Roman" w:cs="Times New Roman"/>
          <w:sz w:val="28"/>
          <w:szCs w:val="28"/>
        </w:rPr>
        <w:t>6</w:t>
      </w:r>
      <w:r w:rsidR="00D56A13"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4713E7" w:rsidRPr="001F2911">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7284A338" w14:textId="1FF90658" w:rsidR="004D2FFA" w:rsidRPr="001F2911" w:rsidRDefault="004713E7" w:rsidP="00C24710">
      <w:pPr>
        <w:tabs>
          <w:tab w:val="left" w:pos="1134"/>
        </w:tabs>
        <w:autoSpaceDE w:val="0"/>
        <w:autoSpaceDN w:val="0"/>
        <w:adjustRightInd w:val="0"/>
        <w:ind w:firstLine="709"/>
        <w:jc w:val="both"/>
        <w:rPr>
          <w:rFonts w:ascii="Times New Roman" w:hAnsi="Times New Roman" w:cs="Times New Roman"/>
          <w:sz w:val="28"/>
          <w:szCs w:val="28"/>
        </w:rPr>
      </w:pPr>
      <w:r w:rsidRPr="001F2911">
        <w:rPr>
          <w:rFonts w:ascii="Times New Roman" w:hAnsi="Times New Roman" w:cs="Times New Roman"/>
          <w:sz w:val="28"/>
          <w:szCs w:val="28"/>
        </w:rPr>
        <w:t>при информировании соответствующи</w:t>
      </w:r>
      <w:r w:rsidR="004D2FFA" w:rsidRPr="001F2911">
        <w:rPr>
          <w:rFonts w:ascii="Times New Roman" w:hAnsi="Times New Roman" w:cs="Times New Roman"/>
          <w:sz w:val="28"/>
          <w:szCs w:val="28"/>
        </w:rPr>
        <w:t>е</w:t>
      </w:r>
      <w:r w:rsidRPr="001F2911">
        <w:rPr>
          <w:rFonts w:ascii="Times New Roman" w:hAnsi="Times New Roman" w:cs="Times New Roman"/>
          <w:sz w:val="28"/>
          <w:szCs w:val="28"/>
        </w:rPr>
        <w:t xml:space="preserve"> сведени</w:t>
      </w:r>
      <w:r w:rsidR="004D2FFA" w:rsidRPr="001F2911">
        <w:rPr>
          <w:rFonts w:ascii="Times New Roman" w:hAnsi="Times New Roman" w:cs="Times New Roman"/>
          <w:sz w:val="28"/>
          <w:szCs w:val="28"/>
        </w:rPr>
        <w:t>я</w:t>
      </w:r>
      <w:r w:rsidRPr="001F2911">
        <w:rPr>
          <w:rFonts w:ascii="Times New Roman" w:hAnsi="Times New Roman" w:cs="Times New Roman"/>
          <w:sz w:val="28"/>
          <w:szCs w:val="28"/>
        </w:rPr>
        <w:t xml:space="preserve"> </w:t>
      </w:r>
      <w:r w:rsidR="004D2FFA" w:rsidRPr="001F2911">
        <w:rPr>
          <w:rFonts w:ascii="Times New Roman" w:hAnsi="Times New Roman" w:cs="Times New Roman"/>
          <w:sz w:val="28"/>
          <w:szCs w:val="28"/>
        </w:rPr>
        <w:t xml:space="preserve">размещаются </w:t>
      </w:r>
      <w:r w:rsidR="00A50C39">
        <w:rPr>
          <w:rFonts w:ascii="Times New Roman" w:hAnsi="Times New Roman" w:cs="Times New Roman"/>
          <w:sz w:val="28"/>
          <w:szCs w:val="28"/>
        </w:rPr>
        <w:br/>
      </w:r>
      <w:r w:rsidR="004D2FFA" w:rsidRPr="001F2911">
        <w:rPr>
          <w:rFonts w:ascii="Times New Roman" w:hAnsi="Times New Roman" w:cs="Times New Roman"/>
          <w:sz w:val="28"/>
          <w:szCs w:val="28"/>
        </w:rPr>
        <w:t xml:space="preserve">как посредством официального сайта контрольного органа, так и </w:t>
      </w:r>
      <w:r w:rsidR="00732680" w:rsidRPr="001F2911">
        <w:rPr>
          <w:rFonts w:ascii="Times New Roman" w:hAnsi="Times New Roman" w:cs="Times New Roman"/>
          <w:sz w:val="28"/>
          <w:szCs w:val="28"/>
        </w:rPr>
        <w:t>в средствах массовой информации</w:t>
      </w:r>
      <w:r w:rsidR="004D2FFA" w:rsidRPr="001F2911">
        <w:rPr>
          <w:rFonts w:ascii="Times New Roman" w:hAnsi="Times New Roman" w:cs="Times New Roman"/>
          <w:sz w:val="28"/>
          <w:szCs w:val="28"/>
        </w:rPr>
        <w:t>.</w:t>
      </w:r>
    </w:p>
    <w:p w14:paraId="67EC9D90" w14:textId="2D6A8A30" w:rsidR="004D2FFA" w:rsidRPr="001F2911" w:rsidRDefault="00C24710" w:rsidP="00E96C84">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4265DC">
        <w:rPr>
          <w:rFonts w:ascii="Times New Roman" w:hAnsi="Times New Roman" w:cs="Times New Roman"/>
          <w:sz w:val="28"/>
          <w:szCs w:val="28"/>
        </w:rPr>
        <w:t>8</w:t>
      </w:r>
      <w:r w:rsidR="004D2FFA"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4D2FFA" w:rsidRPr="001F2911">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sidRPr="001F2911">
        <w:rPr>
          <w:rFonts w:ascii="Times New Roman" w:hAnsi="Times New Roman" w:cs="Times New Roman"/>
          <w:sz w:val="28"/>
          <w:szCs w:val="28"/>
        </w:rPr>
        <w:t>объявлении предостережений:</w:t>
      </w:r>
    </w:p>
    <w:p w14:paraId="7B6580E4" w14:textId="77777777" w:rsidR="000C3C3C" w:rsidRPr="001F2911" w:rsidRDefault="000C3C3C" w:rsidP="00C24710">
      <w:pPr>
        <w:tabs>
          <w:tab w:val="left" w:pos="1134"/>
        </w:tabs>
        <w:ind w:firstLine="709"/>
        <w:jc w:val="both"/>
        <w:rPr>
          <w:rFonts w:ascii="Times New Roman" w:hAnsi="Times New Roman" w:cs="Times New Roman"/>
          <w:sz w:val="28"/>
          <w:szCs w:val="28"/>
        </w:rPr>
      </w:pPr>
      <w:r w:rsidRPr="001F2911">
        <w:rPr>
          <w:rFonts w:ascii="Times New Roman" w:hAnsi="Times New Roman" w:cs="Times New Roman"/>
          <w:sz w:val="28"/>
          <w:szCs w:val="28"/>
        </w:rPr>
        <w:t>количество объявленных предостережений.</w:t>
      </w:r>
    </w:p>
    <w:p w14:paraId="000E9408" w14:textId="1B4BF748" w:rsidR="00686C6A" w:rsidRPr="001F2911" w:rsidRDefault="00C24710" w:rsidP="00C24710">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4265DC">
        <w:rPr>
          <w:rFonts w:ascii="Times New Roman" w:hAnsi="Times New Roman" w:cs="Times New Roman"/>
          <w:sz w:val="28"/>
          <w:szCs w:val="28"/>
        </w:rPr>
        <w:t>9</w:t>
      </w:r>
      <w:r w:rsidR="00686C6A"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686C6A" w:rsidRPr="001F2911">
        <w:rPr>
          <w:rFonts w:ascii="Times New Roman" w:hAnsi="Times New Roman" w:cs="Times New Roman"/>
          <w:sz w:val="28"/>
          <w:szCs w:val="28"/>
        </w:rPr>
        <w:t>Показатели результативности и эффективности программы профилактики при консультировании:</w:t>
      </w:r>
    </w:p>
    <w:p w14:paraId="4A51AB48" w14:textId="77777777" w:rsidR="00686C6A" w:rsidRPr="001F2911" w:rsidRDefault="00686C6A" w:rsidP="00C24710">
      <w:pPr>
        <w:tabs>
          <w:tab w:val="left" w:pos="1134"/>
        </w:tabs>
        <w:autoSpaceDE w:val="0"/>
        <w:autoSpaceDN w:val="0"/>
        <w:adjustRightInd w:val="0"/>
        <w:ind w:firstLine="709"/>
        <w:jc w:val="both"/>
        <w:rPr>
          <w:rFonts w:ascii="Times New Roman" w:hAnsi="Times New Roman" w:cs="Times New Roman"/>
          <w:sz w:val="28"/>
          <w:szCs w:val="28"/>
        </w:rPr>
      </w:pPr>
      <w:r w:rsidRPr="001F2911">
        <w:rPr>
          <w:rFonts w:ascii="Times New Roman" w:hAnsi="Times New Roman" w:cs="Times New Roman"/>
          <w:sz w:val="28"/>
          <w:szCs w:val="28"/>
        </w:rPr>
        <w:t>количество осуществленных консультирований.</w:t>
      </w:r>
    </w:p>
    <w:p w14:paraId="3A24C1B9" w14:textId="7322E397" w:rsidR="000C3C3C" w:rsidRPr="001F2911" w:rsidRDefault="004265DC" w:rsidP="00C24710">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20</w:t>
      </w:r>
      <w:r w:rsidR="000C3C3C" w:rsidRPr="001F2911">
        <w:rPr>
          <w:rFonts w:ascii="Times New Roman" w:hAnsi="Times New Roman" w:cs="Times New Roman"/>
          <w:sz w:val="28"/>
          <w:szCs w:val="28"/>
        </w:rPr>
        <w:t xml:space="preserve">. </w:t>
      </w:r>
      <w:r w:rsidR="001F2911" w:rsidRPr="001F2911">
        <w:rPr>
          <w:rFonts w:ascii="Times New Roman" w:hAnsi="Times New Roman" w:cs="Times New Roman"/>
          <w:sz w:val="28"/>
          <w:szCs w:val="28"/>
        </w:rPr>
        <w:tab/>
      </w:r>
      <w:r w:rsidR="000C3C3C" w:rsidRPr="001F2911">
        <w:rPr>
          <w:rFonts w:ascii="Times New Roman" w:hAnsi="Times New Roman" w:cs="Times New Roman"/>
          <w:sz w:val="28"/>
          <w:szCs w:val="28"/>
        </w:rPr>
        <w:t>Показатели результативности и эффективности программы профилактики при проведении профилактических визитов:</w:t>
      </w:r>
    </w:p>
    <w:p w14:paraId="71262CA8" w14:textId="43049D1B" w:rsidR="0050024B" w:rsidRDefault="0050024B" w:rsidP="0050024B">
      <w:pPr>
        <w:tabs>
          <w:tab w:val="left" w:pos="1134"/>
        </w:tabs>
        <w:autoSpaceDE w:val="0"/>
        <w:autoSpaceDN w:val="0"/>
        <w:adjustRightInd w:val="0"/>
        <w:ind w:firstLine="709"/>
        <w:jc w:val="both"/>
      </w:pPr>
      <w:r>
        <w:rPr>
          <w:rFonts w:ascii="Times New Roman" w:hAnsi="Times New Roman" w:cs="Times New Roman"/>
          <w:sz w:val="28"/>
          <w:szCs w:val="28"/>
        </w:rPr>
        <w:t>доля контролируемых лиц, в отношении которых проведены обязательные профилактические визиты, от общего числа контролируемых лиц, в отношении которых возможно было в</w:t>
      </w:r>
      <w:r w:rsidR="00255C21">
        <w:rPr>
          <w:rFonts w:ascii="Times New Roman" w:hAnsi="Times New Roman" w:cs="Times New Roman"/>
          <w:sz w:val="28"/>
          <w:szCs w:val="28"/>
        </w:rPr>
        <w:t xml:space="preserve"> </w:t>
      </w:r>
      <w:r>
        <w:rPr>
          <w:rFonts w:ascii="Times New Roman" w:hAnsi="Times New Roman" w:cs="Times New Roman"/>
          <w:sz w:val="28"/>
          <w:szCs w:val="28"/>
        </w:rPr>
        <w:t>2025 году проведение обязательного профилактического визита с учетом периодичности проведения обязательных профилактических мероприятий.</w:t>
      </w:r>
    </w:p>
    <w:p w14:paraId="2F28B225" w14:textId="2A895247" w:rsidR="00686C6A" w:rsidRPr="004F2F7A" w:rsidRDefault="00686C6A" w:rsidP="0050024B">
      <w:pPr>
        <w:autoSpaceDE w:val="0"/>
        <w:autoSpaceDN w:val="0"/>
        <w:adjustRightInd w:val="0"/>
        <w:ind w:firstLine="709"/>
        <w:jc w:val="both"/>
        <w:rPr>
          <w:rFonts w:ascii="Times New Roman" w:hAnsi="Times New Roman" w:cs="Times New Roman"/>
        </w:rPr>
      </w:pPr>
    </w:p>
    <w:sectPr w:rsidR="00686C6A" w:rsidRPr="004F2F7A" w:rsidSect="00462559">
      <w:headerReference w:type="default" r:id="rId7"/>
      <w:pgSz w:w="11900" w:h="16840"/>
      <w:pgMar w:top="1134" w:right="56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2110B" w14:textId="77777777" w:rsidR="00C66E26" w:rsidRDefault="00C66E26" w:rsidP="00FE0133">
      <w:r>
        <w:separator/>
      </w:r>
    </w:p>
  </w:endnote>
  <w:endnote w:type="continuationSeparator" w:id="0">
    <w:p w14:paraId="42D8F9FC" w14:textId="77777777" w:rsidR="00C66E26" w:rsidRDefault="00C66E26"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89EAC" w14:textId="77777777" w:rsidR="00C66E26" w:rsidRDefault="00C66E26" w:rsidP="00FE0133">
      <w:r>
        <w:separator/>
      </w:r>
    </w:p>
  </w:footnote>
  <w:footnote w:type="continuationSeparator" w:id="0">
    <w:p w14:paraId="1BE602DB" w14:textId="77777777" w:rsidR="00C66E26" w:rsidRDefault="00C66E26"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1146B7DD" w14:textId="77777777" w:rsidR="00CB7105" w:rsidRPr="00C24710" w:rsidRDefault="0088365E">
        <w:pPr>
          <w:pStyle w:val="a9"/>
          <w:jc w:val="center"/>
          <w:rPr>
            <w:rFonts w:ascii="Times New Roman" w:hAnsi="Times New Roman" w:cs="Times New Roman"/>
          </w:rPr>
        </w:pPr>
        <w:r w:rsidRPr="00C24710">
          <w:rPr>
            <w:rFonts w:ascii="Times New Roman" w:hAnsi="Times New Roman" w:cs="Times New Roman"/>
            <w:noProof/>
          </w:rPr>
          <w:fldChar w:fldCharType="begin"/>
        </w:r>
        <w:r w:rsidR="00380CF5">
          <w:rPr>
            <w:rFonts w:ascii="Times New Roman" w:hAnsi="Times New Roman" w:cs="Times New Roman"/>
            <w:noProof/>
          </w:rPr>
          <w:instrText xml:space="preserve"> PAGE   \* MERGEFORMAT </w:instrText>
        </w:r>
        <w:r w:rsidRPr="00C24710">
          <w:rPr>
            <w:rFonts w:ascii="Times New Roman" w:hAnsi="Times New Roman" w:cs="Times New Roman"/>
            <w:noProof/>
          </w:rPr>
          <w:fldChar w:fldCharType="separate"/>
        </w:r>
        <w:r w:rsidR="00DD42B9">
          <w:rPr>
            <w:rFonts w:ascii="Times New Roman" w:hAnsi="Times New Roman" w:cs="Times New Roman"/>
            <w:noProof/>
          </w:rPr>
          <w:t>15</w:t>
        </w:r>
        <w:r w:rsidRPr="00C24710">
          <w:rPr>
            <w:rFonts w:ascii="Times New Roman" w:hAnsi="Times New Roman" w:cs="Times New Roman"/>
            <w:noProof/>
          </w:rPr>
          <w:fldChar w:fldCharType="end"/>
        </w:r>
      </w:p>
    </w:sdtContent>
  </w:sdt>
  <w:p w14:paraId="61084B56" w14:textId="77777777" w:rsidR="00CB7105" w:rsidRDefault="00CB710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D0663"/>
    <w:multiLevelType w:val="multilevel"/>
    <w:tmpl w:val="EF34602A"/>
    <w:lvl w:ilvl="0">
      <w:start w:val="1"/>
      <w:numFmt w:val="decimal"/>
      <w:lvlText w:val="%1."/>
      <w:lvlJc w:val="left"/>
      <w:pPr>
        <w:ind w:left="420" w:hanging="420"/>
      </w:pPr>
      <w:rPr>
        <w:rFonts w:hint="default"/>
      </w:rPr>
    </w:lvl>
    <w:lvl w:ilvl="1">
      <w:start w:val="1"/>
      <w:numFmt w:val="decimal"/>
      <w:lvlText w:val="%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0A3C"/>
    <w:rsid w:val="000146A3"/>
    <w:rsid w:val="000153D6"/>
    <w:rsid w:val="0002515E"/>
    <w:rsid w:val="0004622D"/>
    <w:rsid w:val="00063CBD"/>
    <w:rsid w:val="0007631A"/>
    <w:rsid w:val="00095CDC"/>
    <w:rsid w:val="000C24F8"/>
    <w:rsid w:val="000C3C3C"/>
    <w:rsid w:val="000D2CCA"/>
    <w:rsid w:val="000D3338"/>
    <w:rsid w:val="000E1A7F"/>
    <w:rsid w:val="000E519C"/>
    <w:rsid w:val="000F3533"/>
    <w:rsid w:val="001017AE"/>
    <w:rsid w:val="00105288"/>
    <w:rsid w:val="0013578F"/>
    <w:rsid w:val="00162EDA"/>
    <w:rsid w:val="00185E89"/>
    <w:rsid w:val="001945A0"/>
    <w:rsid w:val="001A0174"/>
    <w:rsid w:val="001B6566"/>
    <w:rsid w:val="001F09D1"/>
    <w:rsid w:val="001F2911"/>
    <w:rsid w:val="001F7F53"/>
    <w:rsid w:val="00202587"/>
    <w:rsid w:val="00234A40"/>
    <w:rsid w:val="00245B27"/>
    <w:rsid w:val="00255C21"/>
    <w:rsid w:val="00274638"/>
    <w:rsid w:val="00292889"/>
    <w:rsid w:val="002D5E1C"/>
    <w:rsid w:val="00307ACB"/>
    <w:rsid w:val="00333F2B"/>
    <w:rsid w:val="00337A10"/>
    <w:rsid w:val="00360E11"/>
    <w:rsid w:val="00365D0B"/>
    <w:rsid w:val="00366C02"/>
    <w:rsid w:val="00380CF5"/>
    <w:rsid w:val="0038677C"/>
    <w:rsid w:val="00386AAF"/>
    <w:rsid w:val="0038735A"/>
    <w:rsid w:val="003A4D25"/>
    <w:rsid w:val="003B0254"/>
    <w:rsid w:val="003B7574"/>
    <w:rsid w:val="003C5825"/>
    <w:rsid w:val="003C5E92"/>
    <w:rsid w:val="00410F8D"/>
    <w:rsid w:val="00422D06"/>
    <w:rsid w:val="004265DC"/>
    <w:rsid w:val="00430E1B"/>
    <w:rsid w:val="004350FE"/>
    <w:rsid w:val="0044459F"/>
    <w:rsid w:val="00454871"/>
    <w:rsid w:val="00462559"/>
    <w:rsid w:val="004713E7"/>
    <w:rsid w:val="00475C1B"/>
    <w:rsid w:val="0048632B"/>
    <w:rsid w:val="004A2E76"/>
    <w:rsid w:val="004C29A2"/>
    <w:rsid w:val="004D2FFA"/>
    <w:rsid w:val="004E182B"/>
    <w:rsid w:val="004F2F7A"/>
    <w:rsid w:val="0050024B"/>
    <w:rsid w:val="00507F50"/>
    <w:rsid w:val="00526A92"/>
    <w:rsid w:val="005321EF"/>
    <w:rsid w:val="00532725"/>
    <w:rsid w:val="00537118"/>
    <w:rsid w:val="0053768F"/>
    <w:rsid w:val="00555855"/>
    <w:rsid w:val="00590397"/>
    <w:rsid w:val="00644CB0"/>
    <w:rsid w:val="00647838"/>
    <w:rsid w:val="00686C6A"/>
    <w:rsid w:val="006D779B"/>
    <w:rsid w:val="006E68E7"/>
    <w:rsid w:val="006F47BC"/>
    <w:rsid w:val="00720A9D"/>
    <w:rsid w:val="00727FDD"/>
    <w:rsid w:val="00730463"/>
    <w:rsid w:val="00732680"/>
    <w:rsid w:val="0079117E"/>
    <w:rsid w:val="007A0315"/>
    <w:rsid w:val="007A1053"/>
    <w:rsid w:val="007C11BA"/>
    <w:rsid w:val="007E1761"/>
    <w:rsid w:val="007F00DA"/>
    <w:rsid w:val="007F7492"/>
    <w:rsid w:val="00805ADC"/>
    <w:rsid w:val="008206CD"/>
    <w:rsid w:val="008540B1"/>
    <w:rsid w:val="0087068C"/>
    <w:rsid w:val="00877941"/>
    <w:rsid w:val="0088365E"/>
    <w:rsid w:val="008849AE"/>
    <w:rsid w:val="008B6E5E"/>
    <w:rsid w:val="008B74B6"/>
    <w:rsid w:val="008C1C9B"/>
    <w:rsid w:val="008F7BAE"/>
    <w:rsid w:val="0090075D"/>
    <w:rsid w:val="00903CAA"/>
    <w:rsid w:val="00916FAC"/>
    <w:rsid w:val="00922209"/>
    <w:rsid w:val="009243DF"/>
    <w:rsid w:val="0092482D"/>
    <w:rsid w:val="0092546E"/>
    <w:rsid w:val="00927DFF"/>
    <w:rsid w:val="009356A8"/>
    <w:rsid w:val="00936663"/>
    <w:rsid w:val="0094444F"/>
    <w:rsid w:val="00944E6D"/>
    <w:rsid w:val="00954C3A"/>
    <w:rsid w:val="0096154F"/>
    <w:rsid w:val="009764CC"/>
    <w:rsid w:val="00977E32"/>
    <w:rsid w:val="009871A5"/>
    <w:rsid w:val="0099010F"/>
    <w:rsid w:val="00991AFD"/>
    <w:rsid w:val="00993FDC"/>
    <w:rsid w:val="00995B12"/>
    <w:rsid w:val="009B329A"/>
    <w:rsid w:val="009B75ED"/>
    <w:rsid w:val="009D7B35"/>
    <w:rsid w:val="00A300EC"/>
    <w:rsid w:val="00A30923"/>
    <w:rsid w:val="00A50C39"/>
    <w:rsid w:val="00A5698D"/>
    <w:rsid w:val="00A63D4B"/>
    <w:rsid w:val="00A66E24"/>
    <w:rsid w:val="00A95E15"/>
    <w:rsid w:val="00AA21DB"/>
    <w:rsid w:val="00AB090E"/>
    <w:rsid w:val="00AB4B6A"/>
    <w:rsid w:val="00AE3BDD"/>
    <w:rsid w:val="00AF067F"/>
    <w:rsid w:val="00AF2417"/>
    <w:rsid w:val="00B17814"/>
    <w:rsid w:val="00B322BA"/>
    <w:rsid w:val="00B33674"/>
    <w:rsid w:val="00B369D7"/>
    <w:rsid w:val="00B45061"/>
    <w:rsid w:val="00B45D66"/>
    <w:rsid w:val="00B525E7"/>
    <w:rsid w:val="00B63EA5"/>
    <w:rsid w:val="00B71210"/>
    <w:rsid w:val="00BA4304"/>
    <w:rsid w:val="00BA50EA"/>
    <w:rsid w:val="00BA605C"/>
    <w:rsid w:val="00BA6CC9"/>
    <w:rsid w:val="00BC6B66"/>
    <w:rsid w:val="00BD3C43"/>
    <w:rsid w:val="00BE5B4C"/>
    <w:rsid w:val="00BF08B3"/>
    <w:rsid w:val="00BF192C"/>
    <w:rsid w:val="00BF6FEB"/>
    <w:rsid w:val="00C023DC"/>
    <w:rsid w:val="00C22B97"/>
    <w:rsid w:val="00C24710"/>
    <w:rsid w:val="00C33048"/>
    <w:rsid w:val="00C54FA6"/>
    <w:rsid w:val="00C55F8E"/>
    <w:rsid w:val="00C61049"/>
    <w:rsid w:val="00C66E26"/>
    <w:rsid w:val="00C73395"/>
    <w:rsid w:val="00CB7105"/>
    <w:rsid w:val="00CC2CDB"/>
    <w:rsid w:val="00CE1C69"/>
    <w:rsid w:val="00D120EA"/>
    <w:rsid w:val="00D16468"/>
    <w:rsid w:val="00D21F49"/>
    <w:rsid w:val="00D248D8"/>
    <w:rsid w:val="00D34E5B"/>
    <w:rsid w:val="00D413B1"/>
    <w:rsid w:val="00D456A6"/>
    <w:rsid w:val="00D52A94"/>
    <w:rsid w:val="00D56A13"/>
    <w:rsid w:val="00D856E0"/>
    <w:rsid w:val="00DB051C"/>
    <w:rsid w:val="00DC3461"/>
    <w:rsid w:val="00DD2C7B"/>
    <w:rsid w:val="00DD42B9"/>
    <w:rsid w:val="00DD6E06"/>
    <w:rsid w:val="00DF7FB9"/>
    <w:rsid w:val="00E03EE2"/>
    <w:rsid w:val="00E246DB"/>
    <w:rsid w:val="00E32E32"/>
    <w:rsid w:val="00E846CD"/>
    <w:rsid w:val="00E96C84"/>
    <w:rsid w:val="00EC56B4"/>
    <w:rsid w:val="00ED02B5"/>
    <w:rsid w:val="00EF3934"/>
    <w:rsid w:val="00F03FBE"/>
    <w:rsid w:val="00F141BE"/>
    <w:rsid w:val="00F45C70"/>
    <w:rsid w:val="00F52768"/>
    <w:rsid w:val="00F608F3"/>
    <w:rsid w:val="00F80922"/>
    <w:rsid w:val="00F87818"/>
    <w:rsid w:val="00F87EA0"/>
    <w:rsid w:val="00F92E41"/>
    <w:rsid w:val="00FC33A6"/>
    <w:rsid w:val="00FD17E6"/>
    <w:rsid w:val="00FD6293"/>
    <w:rsid w:val="00FE0133"/>
    <w:rsid w:val="00FF3716"/>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4250"/>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1F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730887342">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5436</Words>
  <Characters>30990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Викулов Вадим Геннадьевич</cp:lastModifiedBy>
  <cp:revision>2</cp:revision>
  <dcterms:created xsi:type="dcterms:W3CDTF">2025-01-30T13:33:00Z</dcterms:created>
  <dcterms:modified xsi:type="dcterms:W3CDTF">2025-01-30T13:33:00Z</dcterms:modified>
</cp:coreProperties>
</file>