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28" w:rsidRDefault="000C1A28" w:rsidP="001C576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A28">
        <w:rPr>
          <w:rFonts w:ascii="Times New Roman" w:eastAsia="Times New Roman" w:hAnsi="Times New Roman" w:cs="Times New Roman"/>
          <w:b/>
          <w:sz w:val="36"/>
          <w:szCs w:val="36"/>
        </w:rPr>
        <w:t>Ответы на  вопросы, поступившие при подготовке и проведении публичных обсуждений результатов правоприменительной практики</w:t>
      </w:r>
      <w:r>
        <w:rPr>
          <w:rFonts w:ascii="Times New Roman" w:hAnsi="Times New Roman" w:cs="Times New Roman"/>
          <w:b/>
          <w:sz w:val="36"/>
          <w:szCs w:val="36"/>
        </w:rPr>
        <w:t xml:space="preserve"> 04.12.2019.</w:t>
      </w:r>
    </w:p>
    <w:p w:rsidR="000C1A28" w:rsidRPr="000C1A28" w:rsidRDefault="000C1A28" w:rsidP="001C57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1A28" w:rsidRPr="000C1A28" w:rsidRDefault="000C1A28" w:rsidP="001C5761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4E0E1A"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 w:rsidRPr="004E0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0058" w:rsidRPr="000C1A28">
        <w:rPr>
          <w:rFonts w:ascii="Times New Roman" w:hAnsi="Times New Roman" w:cs="Times New Roman"/>
          <w:sz w:val="28"/>
          <w:szCs w:val="28"/>
        </w:rPr>
        <w:t>В 2019 году за нарушения экологических требований</w:t>
      </w:r>
      <w:r w:rsidR="00ED6135" w:rsidRPr="000C1A28">
        <w:rPr>
          <w:rFonts w:ascii="Times New Roman" w:hAnsi="Times New Roman" w:cs="Times New Roman"/>
          <w:sz w:val="28"/>
          <w:szCs w:val="28"/>
        </w:rPr>
        <w:t xml:space="preserve"> при обращении с отходами</w:t>
      </w:r>
      <w:r w:rsidR="00670058" w:rsidRPr="000C1A28">
        <w:rPr>
          <w:rFonts w:ascii="Times New Roman" w:hAnsi="Times New Roman" w:cs="Times New Roman"/>
          <w:sz w:val="28"/>
          <w:szCs w:val="28"/>
        </w:rPr>
        <w:t xml:space="preserve"> увеличились штрафные санкции, за какие нарушения и по какой статье?</w:t>
      </w:r>
    </w:p>
    <w:p w:rsidR="00240E16" w:rsidRPr="000C1A28" w:rsidRDefault="000C1A28" w:rsidP="001C576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0E1A">
        <w:rPr>
          <w:rFonts w:ascii="Times New Roman" w:eastAsia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A28">
        <w:rPr>
          <w:rFonts w:ascii="Times New Roman" w:hAnsi="Times New Roman" w:cs="Times New Roman"/>
          <w:sz w:val="28"/>
          <w:szCs w:val="28"/>
        </w:rPr>
        <w:t>Информация</w:t>
      </w:r>
      <w:r w:rsidR="00411A0F" w:rsidRPr="000C1A28">
        <w:rPr>
          <w:rFonts w:ascii="Times New Roman" w:hAnsi="Times New Roman" w:cs="Times New Roman"/>
          <w:sz w:val="28"/>
          <w:szCs w:val="28"/>
        </w:rPr>
        <w:t xml:space="preserve"> </w:t>
      </w:r>
      <w:r w:rsidR="00454AF3" w:rsidRPr="000C1A28">
        <w:rPr>
          <w:rFonts w:ascii="Times New Roman" w:hAnsi="Times New Roman" w:cs="Times New Roman"/>
          <w:sz w:val="28"/>
          <w:szCs w:val="28"/>
        </w:rPr>
        <w:t xml:space="preserve"> о размерах административных штрафов </w:t>
      </w:r>
      <w:r w:rsidRPr="000C1A28">
        <w:rPr>
          <w:rFonts w:ascii="Times New Roman" w:hAnsi="Times New Roman" w:cs="Times New Roman"/>
          <w:sz w:val="28"/>
          <w:szCs w:val="28"/>
        </w:rPr>
        <w:t xml:space="preserve">за несоблюдение требований </w:t>
      </w:r>
      <w:r w:rsidR="00454AF3" w:rsidRPr="000C1A28">
        <w:rPr>
          <w:rFonts w:ascii="Times New Roman" w:hAnsi="Times New Roman" w:cs="Times New Roman"/>
          <w:sz w:val="28"/>
          <w:szCs w:val="28"/>
        </w:rPr>
        <w:t xml:space="preserve">в </w:t>
      </w:r>
      <w:r w:rsidRPr="000C1A28">
        <w:rPr>
          <w:rFonts w:ascii="Times New Roman" w:hAnsi="Times New Roman" w:cs="Times New Roman"/>
          <w:sz w:val="28"/>
          <w:szCs w:val="28"/>
        </w:rPr>
        <w:t>области охраны окружающей среды при обращении с отходами производства и потребления</w:t>
      </w:r>
      <w:r w:rsidR="00454AF3" w:rsidRPr="000C1A28">
        <w:rPr>
          <w:rFonts w:ascii="Times New Roman" w:hAnsi="Times New Roman" w:cs="Times New Roman"/>
          <w:sz w:val="28"/>
          <w:szCs w:val="28"/>
        </w:rPr>
        <w:t xml:space="preserve"> </w:t>
      </w:r>
      <w:r w:rsidRPr="000C1A28">
        <w:rPr>
          <w:rFonts w:ascii="Times New Roman" w:hAnsi="Times New Roman" w:cs="Times New Roman"/>
          <w:sz w:val="28"/>
          <w:szCs w:val="28"/>
        </w:rPr>
        <w:t>предусмотрена</w:t>
      </w:r>
      <w:r w:rsidR="00454AF3" w:rsidRPr="000C1A28">
        <w:rPr>
          <w:rFonts w:ascii="Times New Roman" w:hAnsi="Times New Roman" w:cs="Times New Roman"/>
          <w:sz w:val="28"/>
          <w:szCs w:val="28"/>
        </w:rPr>
        <w:t xml:space="preserve">  </w:t>
      </w:r>
      <w:r w:rsidR="00240E16" w:rsidRPr="000C1A28">
        <w:rPr>
          <w:rFonts w:ascii="Times New Roman" w:hAnsi="Times New Roman" w:cs="Times New Roman"/>
          <w:sz w:val="28"/>
          <w:szCs w:val="28"/>
        </w:rPr>
        <w:t>статье</w:t>
      </w:r>
      <w:r w:rsidRPr="000C1A28">
        <w:rPr>
          <w:rFonts w:ascii="Times New Roman" w:hAnsi="Times New Roman" w:cs="Times New Roman"/>
          <w:sz w:val="28"/>
          <w:szCs w:val="28"/>
        </w:rPr>
        <w:t>й</w:t>
      </w:r>
      <w:r w:rsidR="00240E16" w:rsidRPr="000C1A28">
        <w:rPr>
          <w:rFonts w:ascii="Times New Roman" w:hAnsi="Times New Roman" w:cs="Times New Roman"/>
          <w:sz w:val="28"/>
          <w:szCs w:val="28"/>
        </w:rPr>
        <w:t xml:space="preserve"> 8.2 </w:t>
      </w:r>
      <w:r w:rsidR="001C5761">
        <w:rPr>
          <w:rFonts w:ascii="Times New Roman" w:hAnsi="Times New Roman" w:cs="Times New Roman"/>
          <w:sz w:val="28"/>
          <w:szCs w:val="28"/>
        </w:rPr>
        <w:t>КоАП РФ</w:t>
      </w:r>
      <w:r w:rsidR="00240E16" w:rsidRPr="000C1A28">
        <w:rPr>
          <w:rFonts w:ascii="Times New Roman" w:hAnsi="Times New Roman" w:cs="Times New Roman"/>
          <w:sz w:val="28"/>
          <w:szCs w:val="28"/>
        </w:rPr>
        <w:t>:</w:t>
      </w:r>
    </w:p>
    <w:p w:rsidR="00240E16" w:rsidRPr="001C5761" w:rsidRDefault="00240E16" w:rsidP="001C5761">
      <w:pPr>
        <w:pStyle w:val="1"/>
        <w:shd w:val="clear" w:color="auto" w:fill="FFFFFF"/>
        <w:spacing w:before="0" w:beforeAutospacing="0" w:after="144" w:afterAutospacing="0"/>
        <w:ind w:left="-284" w:firstLine="568"/>
        <w:jc w:val="both"/>
        <w:rPr>
          <w:b w:val="0"/>
          <w:sz w:val="28"/>
          <w:szCs w:val="28"/>
        </w:rPr>
      </w:pPr>
      <w:r w:rsidRPr="001E0DEB">
        <w:rPr>
          <w:sz w:val="28"/>
          <w:szCs w:val="28"/>
        </w:rPr>
        <w:t xml:space="preserve"> </w:t>
      </w:r>
      <w:r w:rsidRPr="001C5761">
        <w:rPr>
          <w:b w:val="0"/>
          <w:sz w:val="28"/>
          <w:szCs w:val="28"/>
        </w:rPr>
        <w:t>КоАП РФ Статья 8.2. Несоблюдение требований в области охраны окружающей среды при обращении с отходами производства и потребления 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8646"/>
      <w:bookmarkEnd w:id="0"/>
      <w:r w:rsidRPr="001E0DEB">
        <w:rPr>
          <w:rFonts w:ascii="Times New Roman" w:eastAsia="Times New Roman" w:hAnsi="Times New Roman" w:cs="Times New Roman"/>
          <w:sz w:val="28"/>
          <w:szCs w:val="28"/>
        </w:rPr>
        <w:t>1. Несоблюдение </w:t>
      </w:r>
      <w:hyperlink r:id="rId5" w:anchor="dst100375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 </w:t>
      </w:r>
      <w:hyperlink r:id="rId6" w:anchor="dst8682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статьей 8.2.3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настоящего Кодекса,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8647"/>
      <w:bookmarkEnd w:id="1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8648"/>
      <w:bookmarkEnd w:id="2"/>
      <w:r w:rsidRPr="001E0DEB">
        <w:rPr>
          <w:rFonts w:ascii="Times New Roman" w:eastAsia="Times New Roman" w:hAnsi="Times New Roman" w:cs="Times New Roman"/>
          <w:sz w:val="28"/>
          <w:szCs w:val="28"/>
        </w:rPr>
        <w:t>2. Повторное в течение года совершение административного правонарушения, предусмотренного </w:t>
      </w:r>
      <w:hyperlink r:id="rId7" w:anchor="dst8646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настоящей статьи,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8649"/>
      <w:bookmarkEnd w:id="3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8650"/>
      <w:bookmarkEnd w:id="4"/>
      <w:r w:rsidRPr="001E0DEB">
        <w:rPr>
          <w:rFonts w:ascii="Times New Roman" w:eastAsia="Times New Roman" w:hAnsi="Times New Roman" w:cs="Times New Roman"/>
          <w:sz w:val="28"/>
          <w:szCs w:val="28"/>
        </w:rPr>
        <w:t>3. Действия (бездействие), предусмотренные </w:t>
      </w:r>
      <w:hyperlink r:id="rId8" w:anchor="dst8646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8651"/>
      <w:bookmarkEnd w:id="5"/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на срок до девяноста суток; на юридических лиц - от четырехсот тысяч до пятисот тысяч рублей или административное приостановление деятельности на срок до девяноста суток.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8652"/>
      <w:bookmarkEnd w:id="6"/>
      <w:r w:rsidRPr="001E0DEB">
        <w:rPr>
          <w:rFonts w:ascii="Times New Roman" w:eastAsia="Times New Roman" w:hAnsi="Times New Roman" w:cs="Times New Roman"/>
          <w:sz w:val="28"/>
          <w:szCs w:val="28"/>
        </w:rPr>
        <w:t>4. Несоблюдение требований в области охраны окружающей среды при размещении отходов производства и потребления, за исключением случаев, предусмотренных </w:t>
      </w:r>
      <w:hyperlink r:id="rId9" w:anchor="dst8682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статьей 8.2.3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настоящего Кодекса,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8653"/>
      <w:bookmarkEnd w:id="7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трехсот тысяч до четырехсот тысяч рублей или административное приостановление деятельности на срок до девяноста суток.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8654"/>
      <w:bookmarkEnd w:id="8"/>
      <w:r w:rsidRPr="001E0DEB">
        <w:rPr>
          <w:rFonts w:ascii="Times New Roman" w:eastAsia="Times New Roman" w:hAnsi="Times New Roman" w:cs="Times New Roman"/>
          <w:sz w:val="28"/>
          <w:szCs w:val="28"/>
        </w:rPr>
        <w:t>5. Повторное в течение года совершение административного правонарушения, предусмотренного </w:t>
      </w:r>
      <w:hyperlink r:id="rId10" w:anchor="dst8652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частью 4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настоящей статьи,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8655"/>
      <w:bookmarkEnd w:id="9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шести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8656"/>
      <w:bookmarkEnd w:id="10"/>
      <w:r w:rsidRPr="001E0DEB">
        <w:rPr>
          <w:rFonts w:ascii="Times New Roman" w:eastAsia="Times New Roman" w:hAnsi="Times New Roman" w:cs="Times New Roman"/>
          <w:sz w:val="28"/>
          <w:szCs w:val="28"/>
        </w:rPr>
        <w:t>6. Действия (бездействие), предусмотренные </w:t>
      </w:r>
      <w:hyperlink r:id="rId11" w:anchor="dst8652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частью 4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8657"/>
      <w:bookmarkEnd w:id="11"/>
      <w:r w:rsidRPr="001E0DEB">
        <w:rPr>
          <w:rFonts w:ascii="Times New Roman" w:eastAsia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деятельности на срок до девяноста суток.</w:t>
      </w:r>
    </w:p>
    <w:p w:rsidR="00240E16" w:rsidRPr="001E0DEB" w:rsidRDefault="001C5761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8658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40E16" w:rsidRPr="001E0DEB"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обязанности по разработке </w:t>
      </w:r>
      <w:proofErr w:type="gramStart"/>
      <w:r w:rsidR="00240E16" w:rsidRPr="001E0DEB">
        <w:rPr>
          <w:rFonts w:ascii="Times New Roman" w:eastAsia="Times New Roman" w:hAnsi="Times New Roman" w:cs="Times New Roman"/>
          <w:sz w:val="28"/>
          <w:szCs w:val="28"/>
        </w:rPr>
        <w:t>проектов нормативов образования отходов производства</w:t>
      </w:r>
      <w:proofErr w:type="gramEnd"/>
      <w:r w:rsidR="00240E16" w:rsidRPr="001E0DEB">
        <w:rPr>
          <w:rFonts w:ascii="Times New Roman" w:eastAsia="Times New Roman" w:hAnsi="Times New Roman" w:cs="Times New Roman"/>
          <w:sz w:val="28"/>
          <w:szCs w:val="28"/>
        </w:rPr>
        <w:t xml:space="preserve"> и потребления и лимитов на их размещение или направлению таких проектов на утверждение в уполномоченный орган, если такая обязанность установлена </w:t>
      </w:r>
      <w:hyperlink r:id="rId12" w:anchor="dst100265" w:history="1">
        <w:r w:rsidR="00240E16" w:rsidRPr="001E0DEB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41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E16" w:rsidRPr="001E0DEB">
        <w:rPr>
          <w:rFonts w:ascii="Times New Roman" w:eastAsia="Times New Roman" w:hAnsi="Times New Roman" w:cs="Times New Roman"/>
          <w:sz w:val="28"/>
          <w:szCs w:val="28"/>
        </w:rPr>
        <w:t>Российской Федерации,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8659"/>
      <w:bookmarkEnd w:id="13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8660"/>
      <w:bookmarkEnd w:id="14"/>
      <w:r w:rsidRPr="001E0DEB">
        <w:rPr>
          <w:rFonts w:ascii="Times New Roman" w:eastAsia="Times New Roman" w:hAnsi="Times New Roman" w:cs="Times New Roman"/>
          <w:sz w:val="28"/>
          <w:szCs w:val="28"/>
        </w:rPr>
        <w:lastRenderedPageBreak/>
        <w:t>8. Превышение утвержденных лимитов на размещение отходов производства и потребления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8661"/>
      <w:bookmarkEnd w:id="15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8662"/>
      <w:bookmarkEnd w:id="16"/>
      <w:r w:rsidRPr="001E0DEB">
        <w:rPr>
          <w:rFonts w:ascii="Times New Roman" w:eastAsia="Times New Roman" w:hAnsi="Times New Roman" w:cs="Times New Roman"/>
          <w:sz w:val="28"/>
          <w:szCs w:val="28"/>
        </w:rPr>
        <w:t>9. Неисполнение </w:t>
      </w:r>
      <w:hyperlink r:id="rId13" w:anchor="dst384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обязанности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8663"/>
      <w:bookmarkEnd w:id="17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8664"/>
      <w:bookmarkEnd w:id="18"/>
      <w:r w:rsidRPr="001E0DEB">
        <w:rPr>
          <w:rFonts w:ascii="Times New Roman" w:eastAsia="Times New Roman" w:hAnsi="Times New Roman" w:cs="Times New Roman"/>
          <w:sz w:val="28"/>
          <w:szCs w:val="28"/>
        </w:rPr>
        <w:t>10. Неисполнение обязанности по ведению </w:t>
      </w:r>
      <w:hyperlink r:id="rId14" w:anchor="dst100145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учета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в области обращения с отходами производства и потребления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st8665"/>
      <w:bookmarkEnd w:id="19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dst8666"/>
      <w:bookmarkEnd w:id="20"/>
      <w:r w:rsidRPr="001E0DEB">
        <w:rPr>
          <w:rFonts w:ascii="Times New Roman" w:eastAsia="Times New Roman" w:hAnsi="Times New Roman" w:cs="Times New Roman"/>
          <w:sz w:val="28"/>
          <w:szCs w:val="28"/>
        </w:rPr>
        <w:t>11. Неисполнение обязанности по проведению </w:t>
      </w:r>
      <w:hyperlink r:id="rId15" w:anchor="dst100" w:history="1">
        <w:r w:rsidRPr="001E0DEB">
          <w:rPr>
            <w:rFonts w:ascii="Times New Roman" w:eastAsia="Times New Roman" w:hAnsi="Times New Roman" w:cs="Times New Roman"/>
            <w:sz w:val="28"/>
            <w:szCs w:val="28"/>
          </w:rPr>
          <w:t>мониторинга</w:t>
        </w:r>
      </w:hyperlink>
      <w:r w:rsidRPr="001E0DEB">
        <w:rPr>
          <w:rFonts w:ascii="Times New Roman" w:eastAsia="Times New Roman" w:hAnsi="Times New Roman" w:cs="Times New Roman"/>
          <w:sz w:val="28"/>
          <w:szCs w:val="28"/>
        </w:rPr>
        <w:t> 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-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dst8667"/>
      <w:bookmarkEnd w:id="21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240E16" w:rsidRPr="001E0DEB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8668"/>
      <w:bookmarkEnd w:id="22"/>
      <w:r w:rsidRPr="001E0DEB">
        <w:rPr>
          <w:rFonts w:ascii="Times New Roman" w:eastAsia="Times New Roman" w:hAnsi="Times New Roman" w:cs="Times New Roman"/>
          <w:sz w:val="28"/>
          <w:szCs w:val="28"/>
        </w:rPr>
        <w:t>12. Неисполнение обязанности по проведению инвентаризации объектов размещения отходов производства и потребления -</w:t>
      </w:r>
    </w:p>
    <w:p w:rsidR="00240E16" w:rsidRDefault="00240E16" w:rsidP="001C5761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st8669"/>
      <w:bookmarkEnd w:id="23"/>
      <w:r w:rsidRPr="001E0DEB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240E16" w:rsidRPr="001E0DEB" w:rsidRDefault="000C1A28" w:rsidP="001C576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2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1A28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1A28">
        <w:rPr>
          <w:rFonts w:ascii="Times New Roman" w:hAnsi="Times New Roman" w:cs="Times New Roman"/>
          <w:sz w:val="28"/>
          <w:szCs w:val="28"/>
        </w:rPr>
        <w:t xml:space="preserve"> наше предприятие включили в план проверок.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A28">
        <w:rPr>
          <w:rFonts w:ascii="Times New Roman" w:hAnsi="Times New Roman" w:cs="Times New Roman"/>
          <w:sz w:val="28"/>
          <w:szCs w:val="28"/>
        </w:rPr>
        <w:t xml:space="preserve"> пожалуйста, сколько по времени 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C1A28">
        <w:rPr>
          <w:rFonts w:ascii="Times New Roman" w:hAnsi="Times New Roman" w:cs="Times New Roman"/>
          <w:sz w:val="28"/>
          <w:szCs w:val="28"/>
        </w:rPr>
        <w:t xml:space="preserve">ся проверка при условии, что наша организация относится к крупному предприятию. </w:t>
      </w:r>
      <w:r w:rsidR="00240E16" w:rsidRPr="001E0D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6425" w:rsidRDefault="000C1A28" w:rsidP="001C576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240E16" w:rsidRPr="001E0DEB">
        <w:rPr>
          <w:rFonts w:ascii="Times New Roman" w:hAnsi="Times New Roman" w:cs="Times New Roman"/>
          <w:sz w:val="28"/>
          <w:szCs w:val="28"/>
        </w:rPr>
        <w:t>: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240E16" w:rsidRPr="001E0DE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E16" w:rsidRPr="001E0DEB">
        <w:rPr>
          <w:rFonts w:ascii="Times New Roman" w:hAnsi="Times New Roman" w:cs="Times New Roman"/>
          <w:sz w:val="28"/>
          <w:szCs w:val="28"/>
        </w:rPr>
        <w:t xml:space="preserve"> 13 Федерального закона от 26.12.2008 №</w:t>
      </w:r>
      <w:r w:rsidR="001C5761">
        <w:rPr>
          <w:rFonts w:ascii="Times New Roman" w:hAnsi="Times New Roman" w:cs="Times New Roman"/>
          <w:sz w:val="28"/>
          <w:szCs w:val="28"/>
        </w:rPr>
        <w:t xml:space="preserve"> </w:t>
      </w:r>
      <w:r w:rsidR="00240E16" w:rsidRPr="001E0DEB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6425" w:rsidRPr="001E0DEB">
        <w:rPr>
          <w:rFonts w:ascii="Times New Roman" w:eastAsia="Times New Roman" w:hAnsi="Times New Roman" w:cs="Times New Roman"/>
          <w:sz w:val="28"/>
          <w:szCs w:val="28"/>
        </w:rPr>
        <w:t xml:space="preserve">рок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документарной и выездной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проверки </w:t>
      </w:r>
      <w:r w:rsidRPr="000C1A28">
        <w:rPr>
          <w:rFonts w:ascii="Times New Roman" w:eastAsia="Times New Roman" w:hAnsi="Times New Roman" w:cs="Times New Roman"/>
          <w:sz w:val="28"/>
          <w:szCs w:val="28"/>
        </w:rPr>
        <w:t>(как плановой, так и внеплановой)</w:t>
      </w:r>
      <w:r w:rsidR="00BB6425" w:rsidRPr="001E0DEB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двадцать рабочих дней.</w:t>
      </w:r>
    </w:p>
    <w:p w:rsidR="000C1A28" w:rsidRPr="001C5761" w:rsidRDefault="000C1A28" w:rsidP="001C576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C1A28"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A28">
        <w:rPr>
          <w:rFonts w:ascii="Times New Roman" w:hAnsi="Times New Roman" w:cs="Times New Roman"/>
          <w:sz w:val="28"/>
          <w:szCs w:val="28"/>
        </w:rPr>
        <w:t xml:space="preserve">Управление Росприроднадзора вынесло постановление о наложении административного штрафа. В связи с трудным финансовым положением отсутствует возможность </w:t>
      </w:r>
      <w:proofErr w:type="gramStart"/>
      <w:r w:rsidRPr="000C1A28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0C1A28">
        <w:rPr>
          <w:rFonts w:ascii="Times New Roman" w:hAnsi="Times New Roman" w:cs="Times New Roman"/>
          <w:sz w:val="28"/>
          <w:szCs w:val="28"/>
        </w:rPr>
        <w:t xml:space="preserve"> установленный срок. </w:t>
      </w:r>
      <w:proofErr w:type="gramStart"/>
      <w:r w:rsidRPr="000C1A2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1C5761">
        <w:rPr>
          <w:rFonts w:ascii="Times New Roman" w:hAnsi="Times New Roman" w:cs="Times New Roman"/>
          <w:sz w:val="28"/>
          <w:szCs w:val="28"/>
        </w:rPr>
        <w:t xml:space="preserve"> ли </w:t>
      </w:r>
      <w:r w:rsidRPr="000C1A28">
        <w:rPr>
          <w:rFonts w:ascii="Times New Roman" w:hAnsi="Times New Roman" w:cs="Times New Roman"/>
          <w:sz w:val="28"/>
          <w:szCs w:val="28"/>
        </w:rPr>
        <w:t xml:space="preserve"> отсрочить срок </w:t>
      </w:r>
      <w:r w:rsidR="001C5761">
        <w:rPr>
          <w:rFonts w:ascii="Times New Roman" w:hAnsi="Times New Roman" w:cs="Times New Roman"/>
          <w:sz w:val="28"/>
          <w:szCs w:val="28"/>
        </w:rPr>
        <w:t>оплату административного штрафа</w:t>
      </w:r>
      <w:r w:rsidRPr="000C1A28">
        <w:rPr>
          <w:rFonts w:ascii="Times New Roman" w:hAnsi="Times New Roman" w:cs="Times New Roman"/>
          <w:sz w:val="28"/>
          <w:szCs w:val="28"/>
        </w:rPr>
        <w:t xml:space="preserve"> и что для этого нужно сделать.</w:t>
      </w:r>
    </w:p>
    <w:p w:rsidR="00411A0F" w:rsidRDefault="001C5761" w:rsidP="001C576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220"/>
      <w:bookmarkEnd w:id="24"/>
      <w:r>
        <w:rPr>
          <w:rFonts w:ascii="Times New Roman" w:hAnsi="Times New Roman" w:cs="Times New Roman"/>
          <w:b/>
          <w:sz w:val="28"/>
          <w:szCs w:val="28"/>
        </w:rPr>
        <w:t>Ответ.</w:t>
      </w:r>
      <w:r w:rsidR="00BB6425" w:rsidRPr="001E0DEB">
        <w:rPr>
          <w:rFonts w:ascii="Times New Roman" w:hAnsi="Times New Roman" w:cs="Times New Roman"/>
          <w:sz w:val="28"/>
          <w:szCs w:val="28"/>
        </w:rPr>
        <w:t xml:space="preserve"> В соответствии со статьей 31.5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="00BB6425" w:rsidRPr="001E0DEB">
        <w:rPr>
          <w:rFonts w:ascii="Times New Roman" w:hAnsi="Times New Roman" w:cs="Times New Roman"/>
          <w:sz w:val="28"/>
          <w:szCs w:val="28"/>
        </w:rPr>
        <w:t xml:space="preserve"> </w:t>
      </w:r>
      <w:r w:rsidR="00454AF3">
        <w:rPr>
          <w:rFonts w:ascii="Times New Roman" w:hAnsi="Times New Roman" w:cs="Times New Roman"/>
          <w:sz w:val="28"/>
          <w:szCs w:val="28"/>
        </w:rPr>
        <w:t xml:space="preserve">при наличии обстоятельств, вследствие которых исполнение </w:t>
      </w:r>
      <w:r w:rsidR="00411A0F">
        <w:rPr>
          <w:rFonts w:ascii="Times New Roman" w:hAnsi="Times New Roman" w:cs="Times New Roman"/>
          <w:sz w:val="28"/>
          <w:szCs w:val="28"/>
        </w:rPr>
        <w:t>постановления</w:t>
      </w:r>
      <w:r w:rsidR="00454AF3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том числе, в виде административного штрафа невозможно в установленные сроки,</w:t>
      </w:r>
      <w:r w:rsidR="00411A0F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454AF3">
        <w:rPr>
          <w:rFonts w:ascii="Times New Roman" w:hAnsi="Times New Roman" w:cs="Times New Roman"/>
          <w:sz w:val="28"/>
          <w:szCs w:val="28"/>
        </w:rPr>
        <w:t xml:space="preserve"> должностное лицо, вынесшее п</w:t>
      </w:r>
      <w:r w:rsidR="00411A0F">
        <w:rPr>
          <w:rFonts w:ascii="Times New Roman" w:hAnsi="Times New Roman" w:cs="Times New Roman"/>
          <w:sz w:val="28"/>
          <w:szCs w:val="28"/>
        </w:rPr>
        <w:t>остановление, может отсрочить и</w:t>
      </w:r>
      <w:r w:rsidR="00454AF3">
        <w:rPr>
          <w:rFonts w:ascii="Times New Roman" w:hAnsi="Times New Roman" w:cs="Times New Roman"/>
          <w:sz w:val="28"/>
          <w:szCs w:val="28"/>
        </w:rPr>
        <w:t>сполнение постановления на срок до одного месяца. Кроме того, с учетом материального положения лица, привлеченного к административной ответственности, уплата административного штрафа может быть также рассрочена</w:t>
      </w:r>
      <w:r w:rsidR="00411A0F">
        <w:rPr>
          <w:rFonts w:ascii="Times New Roman" w:hAnsi="Times New Roman" w:cs="Times New Roman"/>
          <w:sz w:val="28"/>
          <w:szCs w:val="28"/>
        </w:rPr>
        <w:t xml:space="preserve">, органом, </w:t>
      </w:r>
      <w:r w:rsidR="00454AF3">
        <w:rPr>
          <w:rFonts w:ascii="Times New Roman" w:hAnsi="Times New Roman" w:cs="Times New Roman"/>
          <w:sz w:val="28"/>
          <w:szCs w:val="28"/>
        </w:rPr>
        <w:t xml:space="preserve"> должностным лицом, вынесшими постановление, на срок до трех месяцев.</w:t>
      </w:r>
      <w:r w:rsidR="00411A0F">
        <w:rPr>
          <w:rFonts w:ascii="Times New Roman" w:hAnsi="Times New Roman" w:cs="Times New Roman"/>
          <w:sz w:val="28"/>
          <w:szCs w:val="28"/>
        </w:rPr>
        <w:t xml:space="preserve"> С целью получения рассрочки, отсрочки необходимо обратится в орган или должностному лицу, вынесшему постановление с ходатайством о предоставлении таковой, с приложением документов, подтверждающих невозможность исполнения постановления в установленный срок, либо документов о трудном материальном положении. Обращаем внимание, что за несвоевременную уплату штрафа предусмотрена административная ответственность по статье 20.25 КоАП РФ.</w:t>
      </w:r>
    </w:p>
    <w:p w:rsidR="001C5761" w:rsidRPr="001C5761" w:rsidRDefault="001C5761" w:rsidP="001C576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61">
        <w:rPr>
          <w:rFonts w:ascii="Times New Roman" w:hAnsi="Times New Roman" w:cs="Times New Roman"/>
          <w:sz w:val="28"/>
          <w:szCs w:val="28"/>
        </w:rPr>
        <w:t xml:space="preserve">Если один из разрешительных документов (лимиты) заканчивается, то к какому времени нужно оформить Декларацию для объекта II категории НВОС? </w:t>
      </w:r>
    </w:p>
    <w:p w:rsidR="00411A0F" w:rsidRPr="005C01B1" w:rsidRDefault="001C5761" w:rsidP="001C576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 w:rsidR="00411A0F">
        <w:rPr>
          <w:rFonts w:ascii="Times New Roman" w:hAnsi="Times New Roman" w:cs="Times New Roman"/>
          <w:sz w:val="28"/>
          <w:szCs w:val="28"/>
        </w:rPr>
        <w:t xml:space="preserve"> </w:t>
      </w:r>
      <w:r w:rsidR="00411A0F" w:rsidRPr="005C01B1">
        <w:rPr>
          <w:rFonts w:ascii="Times New Roman" w:hAnsi="Times New Roman" w:cs="Times New Roman"/>
          <w:sz w:val="28"/>
          <w:szCs w:val="28"/>
        </w:rPr>
        <w:t xml:space="preserve">В соответствии с п. 1.2. Федерального закона от 25.12.2018 </w:t>
      </w:r>
      <w:r w:rsidR="00411A0F">
        <w:rPr>
          <w:rFonts w:ascii="Times New Roman" w:hAnsi="Times New Roman" w:cs="Times New Roman"/>
          <w:sz w:val="28"/>
          <w:szCs w:val="28"/>
        </w:rPr>
        <w:t>№</w:t>
      </w:r>
      <w:r w:rsidR="00411A0F" w:rsidRPr="005C01B1">
        <w:rPr>
          <w:rFonts w:ascii="Times New Roman" w:hAnsi="Times New Roman" w:cs="Times New Roman"/>
          <w:sz w:val="28"/>
          <w:szCs w:val="28"/>
        </w:rPr>
        <w:t xml:space="preserve"> 496-ФЗ </w:t>
      </w:r>
      <w:r w:rsidR="00411A0F">
        <w:rPr>
          <w:rFonts w:ascii="Times New Roman" w:hAnsi="Times New Roman" w:cs="Times New Roman"/>
          <w:sz w:val="28"/>
          <w:szCs w:val="28"/>
        </w:rPr>
        <w:t>«</w:t>
      </w:r>
      <w:r w:rsidR="00411A0F" w:rsidRPr="005C01B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14 Федерального закона </w:t>
      </w:r>
      <w:r w:rsidR="00411A0F">
        <w:rPr>
          <w:rFonts w:ascii="Times New Roman" w:hAnsi="Times New Roman" w:cs="Times New Roman"/>
          <w:sz w:val="28"/>
          <w:szCs w:val="28"/>
        </w:rPr>
        <w:t>«</w:t>
      </w:r>
      <w:r w:rsidR="00411A0F" w:rsidRPr="005C01B1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411A0F">
        <w:rPr>
          <w:rFonts w:ascii="Times New Roman" w:hAnsi="Times New Roman" w:cs="Times New Roman"/>
          <w:sz w:val="28"/>
          <w:szCs w:val="28"/>
        </w:rPr>
        <w:t>»</w:t>
      </w:r>
      <w:r w:rsidR="00411A0F" w:rsidRPr="005C01B1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411A0F">
        <w:rPr>
          <w:rFonts w:ascii="Times New Roman" w:hAnsi="Times New Roman" w:cs="Times New Roman"/>
          <w:sz w:val="28"/>
          <w:szCs w:val="28"/>
        </w:rPr>
        <w:t>«</w:t>
      </w:r>
      <w:r w:rsidR="00411A0F" w:rsidRPr="005C01B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411A0F">
        <w:rPr>
          <w:rFonts w:ascii="Times New Roman" w:hAnsi="Times New Roman" w:cs="Times New Roman"/>
          <w:sz w:val="28"/>
          <w:szCs w:val="28"/>
        </w:rPr>
        <w:t>«</w:t>
      </w:r>
      <w:r w:rsidR="00411A0F" w:rsidRPr="005C01B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11A0F">
        <w:rPr>
          <w:rFonts w:ascii="Times New Roman" w:hAnsi="Times New Roman" w:cs="Times New Roman"/>
          <w:sz w:val="28"/>
          <w:szCs w:val="28"/>
        </w:rPr>
        <w:t>»</w:t>
      </w:r>
      <w:r w:rsidR="00411A0F" w:rsidRPr="005C01B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411A0F">
        <w:rPr>
          <w:rFonts w:ascii="Times New Roman" w:hAnsi="Times New Roman" w:cs="Times New Roman"/>
          <w:sz w:val="28"/>
          <w:szCs w:val="28"/>
        </w:rPr>
        <w:t>»</w:t>
      </w:r>
      <w:r w:rsidR="00411A0F" w:rsidRPr="005C01B1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предприниматели, осуществляющие хозяйственную и (или) иную деятельность на объектах II категории, обязаны представить в отношении объектов,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а в отношении иных объектов - в орган исполнительной власти субъекта Российской Федерации декларацию о воздействии на окружающую среду не позднее дня истечения срока действия хотя бы одного из разрешений и документов.</w:t>
      </w:r>
      <w:bookmarkStart w:id="25" w:name="_GoBack"/>
      <w:bookmarkEnd w:id="25"/>
    </w:p>
    <w:p w:rsidR="00411A0F" w:rsidRPr="001E0DEB" w:rsidRDefault="00411A0F" w:rsidP="001C576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B1">
        <w:rPr>
          <w:rFonts w:ascii="Times New Roman" w:hAnsi="Times New Roman" w:cs="Times New Roman"/>
          <w:sz w:val="28"/>
          <w:szCs w:val="28"/>
        </w:rPr>
        <w:t xml:space="preserve">Внесение изменений в декларацию о воздействии на окружающую среду осуществляется одновременно с актуализацией сведений об объектах, оказывающих негативное воздействие на окружающую среду, предусмотренной </w:t>
      </w:r>
      <w:hyperlink r:id="rId16" w:history="1">
        <w:r w:rsidRPr="005C01B1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5C01B1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01B1">
        <w:rPr>
          <w:rFonts w:ascii="Times New Roman" w:hAnsi="Times New Roman" w:cs="Times New Roman"/>
          <w:sz w:val="28"/>
          <w:szCs w:val="28"/>
        </w:rPr>
        <w:t xml:space="preserve">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01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1A0F" w:rsidRPr="001E0DEB" w:rsidSect="00587A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0F49"/>
    <w:multiLevelType w:val="hybridMultilevel"/>
    <w:tmpl w:val="3438AC5E"/>
    <w:lvl w:ilvl="0" w:tplc="DD582D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72F0"/>
    <w:multiLevelType w:val="multilevel"/>
    <w:tmpl w:val="09F683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6C"/>
    <w:rsid w:val="000C1A28"/>
    <w:rsid w:val="00145538"/>
    <w:rsid w:val="001C5761"/>
    <w:rsid w:val="001E0DEB"/>
    <w:rsid w:val="00240E16"/>
    <w:rsid w:val="0026349D"/>
    <w:rsid w:val="00411A0F"/>
    <w:rsid w:val="00454AF3"/>
    <w:rsid w:val="004A3319"/>
    <w:rsid w:val="00587A1F"/>
    <w:rsid w:val="006509B2"/>
    <w:rsid w:val="00670058"/>
    <w:rsid w:val="006E4B34"/>
    <w:rsid w:val="0070686C"/>
    <w:rsid w:val="007149F3"/>
    <w:rsid w:val="007C2D77"/>
    <w:rsid w:val="00A93A29"/>
    <w:rsid w:val="00AC602A"/>
    <w:rsid w:val="00AE404F"/>
    <w:rsid w:val="00B87082"/>
    <w:rsid w:val="00BB6425"/>
    <w:rsid w:val="00C14A09"/>
    <w:rsid w:val="00D655E8"/>
    <w:rsid w:val="00D715C1"/>
    <w:rsid w:val="00D72422"/>
    <w:rsid w:val="00E01C4F"/>
    <w:rsid w:val="00ED6135"/>
    <w:rsid w:val="00F7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22"/>
  </w:style>
  <w:style w:type="paragraph" w:styleId="1">
    <w:name w:val="heading 1"/>
    <w:basedOn w:val="a"/>
    <w:link w:val="10"/>
    <w:uiPriority w:val="9"/>
    <w:qFormat/>
    <w:rsid w:val="00240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40E16"/>
  </w:style>
  <w:style w:type="character" w:customStyle="1" w:styleId="hl">
    <w:name w:val="hl"/>
    <w:basedOn w:val="a0"/>
    <w:rsid w:val="00240E16"/>
  </w:style>
  <w:style w:type="character" w:styleId="a4">
    <w:name w:val="Hyperlink"/>
    <w:basedOn w:val="a0"/>
    <w:uiPriority w:val="99"/>
    <w:semiHidden/>
    <w:unhideWhenUsed/>
    <w:rsid w:val="00240E16"/>
    <w:rPr>
      <w:color w:val="0000FF"/>
      <w:u w:val="single"/>
    </w:rPr>
  </w:style>
  <w:style w:type="character" w:customStyle="1" w:styleId="nobr">
    <w:name w:val="nobr"/>
    <w:basedOn w:val="a0"/>
    <w:rsid w:val="00240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78/5d94a3e5987f4b54531d0d8bad631b120c42b594/" TargetMode="External"/><Relationship Id="rId13" Type="http://schemas.openxmlformats.org/officeDocument/2006/relationships/hyperlink" Target="http://www.consultant.ru/document/cons_doc_LAW_330821/c875c94d3b36c457d9a3e4755ca5d337d3c513af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9278/5d94a3e5987f4b54531d0d8bad631b120c42b594/" TargetMode="External"/><Relationship Id="rId12" Type="http://schemas.openxmlformats.org/officeDocument/2006/relationships/hyperlink" Target="http://www.consultant.ru/document/cons_doc_LAW_330140/645c2d433974597dbb8ede5635af4a0faa15c3e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DC0B3E5F0C586CC3F9EC14C6256C48B726C06E3DD306531972F63D0DA0F63B8305EDD90306B7BDCE721BB1ADF30D13EB05D51AFEQ9O5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9278/ee098428ba2bcdd37f13b505ebbf2dcaf12deac0/" TargetMode="External"/><Relationship Id="rId11" Type="http://schemas.openxmlformats.org/officeDocument/2006/relationships/hyperlink" Target="http://www.consultant.ru/document/cons_doc_LAW_339278/5d94a3e5987f4b54531d0d8bad631b120c42b594/" TargetMode="External"/><Relationship Id="rId5" Type="http://schemas.openxmlformats.org/officeDocument/2006/relationships/hyperlink" Target="http://www.consultant.ru/document/cons_doc_LAW_330140/7bce8ea0853b22138d715fc6bd443a35830c1bff/" TargetMode="External"/><Relationship Id="rId15" Type="http://schemas.openxmlformats.org/officeDocument/2006/relationships/hyperlink" Target="http://www.consultant.ru/document/cons_doc_LAW_330821/5074d915c513f487167b8dd8402cad9c30d22e16/" TargetMode="External"/><Relationship Id="rId10" Type="http://schemas.openxmlformats.org/officeDocument/2006/relationships/hyperlink" Target="http://www.consultant.ru/document/cons_doc_LAW_339278/5d94a3e5987f4b54531d0d8bad631b120c42b5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278/ee098428ba2bcdd37f13b505ebbf2dcaf12deac0/" TargetMode="External"/><Relationship Id="rId14" Type="http://schemas.openxmlformats.org/officeDocument/2006/relationships/hyperlink" Target="http://www.consultant.ru/document/cons_doc_LAW_330821/2f83b916ece89e15cb6118f05bbacd5eaf2beb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User011-2</dc:creator>
  <cp:lastModifiedBy>User</cp:lastModifiedBy>
  <cp:revision>3</cp:revision>
  <dcterms:created xsi:type="dcterms:W3CDTF">2019-12-17T05:28:00Z</dcterms:created>
  <dcterms:modified xsi:type="dcterms:W3CDTF">2019-12-17T06:07:00Z</dcterms:modified>
</cp:coreProperties>
</file>