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5C5C38">
        <w:rPr>
          <w:b/>
          <w:color w:val="000000"/>
        </w:rPr>
        <w:t>20</w:t>
      </w:r>
      <w:r w:rsidR="009910B8">
        <w:rPr>
          <w:b/>
          <w:color w:val="000000"/>
        </w:rPr>
        <w:t xml:space="preserve"> сентября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5C5C38">
        <w:rPr>
          <w:b/>
          <w:color w:val="000000"/>
        </w:rPr>
        <w:t xml:space="preserve">26 </w:t>
      </w:r>
      <w:r w:rsidR="00C9001A">
        <w:rPr>
          <w:b/>
          <w:color w:val="000000"/>
        </w:rPr>
        <w:t>сентября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990FEB" w:rsidRDefault="00990FEB" w:rsidP="00990FEB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выезд</w:t>
      </w:r>
      <w:r w:rsidRPr="00A5037E">
        <w:rPr>
          <w:bCs/>
        </w:rPr>
        <w:t xml:space="preserve">ная проверка </w:t>
      </w:r>
      <w:r>
        <w:rPr>
          <w:bCs/>
        </w:rPr>
        <w:t>ис</w:t>
      </w:r>
      <w:r w:rsidRPr="00A5037E">
        <w:rPr>
          <w:bCs/>
        </w:rPr>
        <w:t>полнения предписаний</w:t>
      </w:r>
      <w:r>
        <w:rPr>
          <w:bCs/>
        </w:rPr>
        <w:t xml:space="preserve"> </w:t>
      </w:r>
      <w:r w:rsidRPr="00245AD2">
        <w:rPr>
          <w:bCs/>
        </w:rPr>
        <w:t>МУП «Водоочистка» МО «Город Архангельск»</w:t>
      </w:r>
      <w:r>
        <w:rPr>
          <w:bCs/>
        </w:rPr>
        <w:t>. Предписания об устранении нарушений законодательства об отходах производства и потребления выполнены.</w:t>
      </w:r>
    </w:p>
    <w:p w:rsidR="004C053C" w:rsidRDefault="004C053C" w:rsidP="004C053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A5037E">
        <w:rPr>
          <w:bCs/>
        </w:rPr>
        <w:t xml:space="preserve"> </w:t>
      </w:r>
      <w:r>
        <w:rPr>
          <w:bCs/>
        </w:rPr>
        <w:t>ис</w:t>
      </w:r>
      <w:r w:rsidRPr="00A5037E">
        <w:rPr>
          <w:bCs/>
        </w:rPr>
        <w:t>полнения предписани</w:t>
      </w:r>
      <w:r>
        <w:rPr>
          <w:bCs/>
        </w:rPr>
        <w:t xml:space="preserve">й </w:t>
      </w:r>
      <w:r w:rsidRPr="00A5037E">
        <w:rPr>
          <w:bCs/>
        </w:rPr>
        <w:t>ООО «Уют-2»</w:t>
      </w:r>
      <w:r>
        <w:rPr>
          <w:bCs/>
        </w:rPr>
        <w:t>. Предписание об устранении нарушения законодательства об отходах производства и потребления выполнено.</w:t>
      </w:r>
    </w:p>
    <w:p w:rsidR="004C053C" w:rsidRDefault="004C053C" w:rsidP="004C053C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 Внеплановая документарная проверка исполнения предписаний ООО «</w:t>
      </w:r>
      <w:proofErr w:type="spellStart"/>
      <w:r>
        <w:rPr>
          <w:bCs/>
        </w:rPr>
        <w:t>Котласский</w:t>
      </w:r>
      <w:proofErr w:type="spellEnd"/>
      <w:r>
        <w:rPr>
          <w:bCs/>
        </w:rPr>
        <w:t xml:space="preserve"> завод силикатного кирпича». 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4C053C" w:rsidRPr="0010254C" w:rsidRDefault="004C053C" w:rsidP="004C053C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ПАО «ТГК-2». </w:t>
      </w:r>
      <w:r w:rsidRPr="004C053C">
        <w:rPr>
          <w:bCs/>
        </w:rPr>
        <w:t xml:space="preserve">Нарушений природоохранного законодательства не выявлено, предписания исполнены в срок.      </w:t>
      </w:r>
    </w:p>
    <w:p w:rsidR="004C053C" w:rsidRDefault="004C053C" w:rsidP="004C053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4C053C">
        <w:rPr>
          <w:bCs/>
        </w:rPr>
        <w:t xml:space="preserve">роверка </w:t>
      </w:r>
      <w:r>
        <w:rPr>
          <w:bCs/>
        </w:rPr>
        <w:t xml:space="preserve">соответствия </w:t>
      </w:r>
      <w:r w:rsidRPr="004C053C">
        <w:rPr>
          <w:bCs/>
        </w:rPr>
        <w:t>соискателя лиценз</w:t>
      </w:r>
      <w:proofErr w:type="gramStart"/>
      <w:r w:rsidRPr="004C053C">
        <w:rPr>
          <w:bCs/>
        </w:rPr>
        <w:t>ии ООО</w:t>
      </w:r>
      <w:proofErr w:type="gramEnd"/>
      <w:r w:rsidRPr="004C053C">
        <w:rPr>
          <w:bCs/>
        </w:rPr>
        <w:t xml:space="preserve"> «</w:t>
      </w:r>
      <w:proofErr w:type="spellStart"/>
      <w:r w:rsidRPr="004C053C">
        <w:rPr>
          <w:bCs/>
        </w:rPr>
        <w:t>Спецавтохозяйство</w:t>
      </w:r>
      <w:proofErr w:type="spellEnd"/>
      <w:r w:rsidRPr="004C053C">
        <w:rPr>
          <w:bCs/>
        </w:rPr>
        <w:t>»</w:t>
      </w:r>
      <w:r>
        <w:rPr>
          <w:bCs/>
        </w:rPr>
        <w:t xml:space="preserve"> лицензионным требованиям</w:t>
      </w:r>
      <w:r w:rsidRPr="004C053C">
        <w:rPr>
          <w:bCs/>
        </w:rPr>
        <w:t xml:space="preserve">. </w:t>
      </w: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111</cp:revision>
  <dcterms:created xsi:type="dcterms:W3CDTF">2018-04-12T13:30:00Z</dcterms:created>
  <dcterms:modified xsi:type="dcterms:W3CDTF">2018-09-27T07:44:00Z</dcterms:modified>
</cp:coreProperties>
</file>