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Pr="009D365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="00EC423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="00EC4231" w:rsidRPr="009D365B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9D365B">
        <w:rPr>
          <w:rFonts w:ascii="Times New Roman" w:hAnsi="Times New Roman" w:cs="Times New Roman"/>
          <w:sz w:val="24"/>
          <w:szCs w:val="24"/>
        </w:rPr>
        <w:t>от</w:t>
      </w:r>
      <w:r w:rsidR="00940E1C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D365B" w:rsidRPr="009D365B">
        <w:rPr>
          <w:rFonts w:ascii="Times New Roman" w:hAnsi="Times New Roman" w:cs="Times New Roman"/>
          <w:sz w:val="24"/>
          <w:szCs w:val="24"/>
        </w:rPr>
        <w:t>1</w:t>
      </w:r>
      <w:r w:rsidR="00F21946">
        <w:rPr>
          <w:rFonts w:ascii="Times New Roman" w:hAnsi="Times New Roman" w:cs="Times New Roman"/>
          <w:sz w:val="24"/>
          <w:szCs w:val="24"/>
        </w:rPr>
        <w:t>3</w:t>
      </w:r>
      <w:r w:rsidR="009D365B" w:rsidRPr="009D365B">
        <w:rPr>
          <w:rFonts w:ascii="Times New Roman" w:hAnsi="Times New Roman" w:cs="Times New Roman"/>
          <w:sz w:val="24"/>
          <w:szCs w:val="24"/>
        </w:rPr>
        <w:t>.11</w:t>
      </w:r>
      <w:r w:rsidR="004276CD" w:rsidRPr="009D365B">
        <w:rPr>
          <w:rFonts w:ascii="Times New Roman" w:hAnsi="Times New Roman" w:cs="Times New Roman"/>
          <w:sz w:val="24"/>
          <w:szCs w:val="24"/>
        </w:rPr>
        <w:t>.2023</w:t>
      </w:r>
      <w:r w:rsidR="00943E04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9D365B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9D365B">
        <w:rPr>
          <w:rFonts w:ascii="Times New Roman" w:hAnsi="Times New Roman" w:cs="Times New Roman"/>
          <w:sz w:val="24"/>
          <w:szCs w:val="24"/>
        </w:rPr>
        <w:t> </w:t>
      </w:r>
      <w:r w:rsidR="009D365B" w:rsidRPr="009D365B">
        <w:rPr>
          <w:rFonts w:ascii="Times New Roman" w:hAnsi="Times New Roman" w:cs="Times New Roman"/>
          <w:sz w:val="24"/>
          <w:szCs w:val="24"/>
        </w:rPr>
        <w:t>62</w:t>
      </w:r>
      <w:r w:rsidR="00F21946">
        <w:rPr>
          <w:rFonts w:ascii="Times New Roman" w:hAnsi="Times New Roman" w:cs="Times New Roman"/>
          <w:sz w:val="24"/>
          <w:szCs w:val="24"/>
        </w:rPr>
        <w:t>5</w:t>
      </w:r>
      <w:r w:rsidR="00185F2B" w:rsidRPr="009D365B">
        <w:rPr>
          <w:rFonts w:ascii="Times New Roman" w:hAnsi="Times New Roman" w:cs="Times New Roman"/>
          <w:sz w:val="24"/>
          <w:szCs w:val="24"/>
        </w:rPr>
        <w:t>-ПР</w:t>
      </w:r>
      <w:r w:rsidR="00491DED" w:rsidRPr="009D365B">
        <w:rPr>
          <w:rFonts w:ascii="Times New Roman" w:hAnsi="Times New Roman" w:cs="Times New Roman"/>
          <w:sz w:val="24"/>
          <w:szCs w:val="24"/>
        </w:rPr>
        <w:t>,</w:t>
      </w:r>
      <w:r w:rsidR="00C15B58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9D365B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9D365B" w:rsidRPr="009D365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F21946" w:rsidRPr="00F21946">
        <w:rPr>
          <w:rFonts w:ascii="Times New Roman" w:hAnsi="Times New Roman" w:cs="Times New Roman"/>
          <w:sz w:val="24"/>
          <w:szCs w:val="24"/>
        </w:rPr>
        <w:t xml:space="preserve">Обустройство куста № 1041 </w:t>
      </w:r>
      <w:proofErr w:type="spellStart"/>
      <w:r w:rsidR="00F21946" w:rsidRPr="00F21946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F21946" w:rsidRPr="00F21946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bookmarkEnd w:id="0"/>
      <w:r w:rsidR="009D365B" w:rsidRPr="009D365B">
        <w:rPr>
          <w:rFonts w:ascii="Times New Roman" w:hAnsi="Times New Roman" w:cs="Times New Roman"/>
          <w:sz w:val="24"/>
          <w:szCs w:val="24"/>
        </w:rPr>
        <w:t>»</w:t>
      </w:r>
      <w:r w:rsidR="003B332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D365B">
        <w:rPr>
          <w:rFonts w:ascii="Times New Roman" w:hAnsi="Times New Roman" w:cs="Times New Roman"/>
          <w:sz w:val="24"/>
          <w:szCs w:val="24"/>
        </w:rPr>
        <w:t>1</w:t>
      </w:r>
      <w:r w:rsidR="00F21946">
        <w:rPr>
          <w:rFonts w:ascii="Times New Roman" w:hAnsi="Times New Roman" w:cs="Times New Roman"/>
          <w:sz w:val="24"/>
          <w:szCs w:val="24"/>
        </w:rPr>
        <w:t>7</w:t>
      </w:r>
      <w:r w:rsidR="004068B0">
        <w:rPr>
          <w:rFonts w:ascii="Times New Roman" w:hAnsi="Times New Roman" w:cs="Times New Roman"/>
          <w:sz w:val="24"/>
          <w:szCs w:val="24"/>
        </w:rPr>
        <w:t xml:space="preserve"> </w:t>
      </w:r>
      <w:r w:rsidR="009D365B">
        <w:rPr>
          <w:rFonts w:ascii="Times New Roman" w:hAnsi="Times New Roman" w:cs="Times New Roman"/>
          <w:sz w:val="24"/>
          <w:szCs w:val="24"/>
        </w:rPr>
        <w:t>ноября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21946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9D365B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469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9D365B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1946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4178-9A5E-4D0B-8FC7-9700AFB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Гудулова Гульнара Омаровна</cp:lastModifiedBy>
  <cp:revision>2</cp:revision>
  <cp:lastPrinted>2021-01-20T10:55:00Z</cp:lastPrinted>
  <dcterms:created xsi:type="dcterms:W3CDTF">2023-11-15T06:35:00Z</dcterms:created>
  <dcterms:modified xsi:type="dcterms:W3CDTF">2023-11-15T06:35:00Z</dcterms:modified>
</cp:coreProperties>
</file>