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6E" w:rsidRPr="0015506E" w:rsidRDefault="0015506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5506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15506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5506E">
        <w:rPr>
          <w:rFonts w:ascii="Times New Roman" w:hAnsi="Times New Roman" w:cs="Times New Roman"/>
        </w:rPr>
        <w:br/>
      </w:r>
    </w:p>
    <w:p w:rsidR="0015506E" w:rsidRPr="0015506E" w:rsidRDefault="0015506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506E" w:rsidRPr="001550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506E" w:rsidRPr="0015506E" w:rsidRDefault="0015506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</w:rP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506E" w:rsidRPr="0015506E" w:rsidRDefault="0015506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</w:rPr>
              <w:t>N 96</w:t>
            </w:r>
          </w:p>
        </w:tc>
      </w:tr>
    </w:tbl>
    <w:p w:rsidR="0015506E" w:rsidRPr="0015506E" w:rsidRDefault="001550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УКАЗ</w:t>
      </w: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ПРЕЗИДЕНТА РОССИЙСКОЙ ФЕДЕРАЦИИ</w:t>
      </w: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ОБ УТВЕРЖДЕНИИ ПОЛОЖЕНИЯ</w:t>
      </w: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О КАДРОВОМ РЕЗЕРВЕ ФЕДЕРАЛЬНОГО ГОСУДАРСТВЕННОГО ОРГАНА</w:t>
      </w:r>
    </w:p>
    <w:p w:rsidR="0015506E" w:rsidRPr="0015506E" w:rsidRDefault="0015506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06E" w:rsidRPr="00155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06E" w:rsidRPr="0015506E" w:rsidRDefault="0015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506E" w:rsidRPr="0015506E" w:rsidRDefault="0015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15506E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15506E">
              <w:rPr>
                <w:rFonts w:ascii="Times New Roman" w:hAnsi="Times New Roman" w:cs="Times New Roman"/>
                <w:color w:val="392C69"/>
              </w:rPr>
              <w:t xml:space="preserve"> Президента РФ от 10.09.2017 N 419)</w:t>
            </w:r>
          </w:p>
        </w:tc>
      </w:tr>
    </w:tbl>
    <w:p w:rsidR="0015506E" w:rsidRPr="0015506E" w:rsidRDefault="0015506E">
      <w:pPr>
        <w:pStyle w:val="ConsPlusNormal"/>
        <w:jc w:val="center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15506E">
          <w:rPr>
            <w:rFonts w:ascii="Times New Roman" w:hAnsi="Times New Roman" w:cs="Times New Roman"/>
            <w:color w:val="0000FF"/>
          </w:rPr>
          <w:t>частью 11 статьи 64</w:t>
        </w:r>
      </w:hyperlink>
      <w:r w:rsidRPr="0015506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1. Утвердить прилагаемое </w:t>
      </w:r>
      <w:hyperlink w:anchor="P33" w:history="1">
        <w:r w:rsidRPr="0015506E">
          <w:rPr>
            <w:rFonts w:ascii="Times New Roman" w:hAnsi="Times New Roman" w:cs="Times New Roman"/>
            <w:color w:val="0000FF"/>
          </w:rPr>
          <w:t>Положение</w:t>
        </w:r>
      </w:hyperlink>
      <w:r w:rsidRPr="0015506E">
        <w:rPr>
          <w:rFonts w:ascii="Times New Roman" w:hAnsi="Times New Roman" w:cs="Times New Roman"/>
        </w:rPr>
        <w:t xml:space="preserve"> о кадровом резерве федерального государственного органа.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2. Настоящий Указ вступает в силу со дня его официального опубликования.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Президент</w:t>
      </w: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Российской Федерации</w:t>
      </w: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В.ПУТИН</w:t>
      </w:r>
    </w:p>
    <w:p w:rsidR="0015506E" w:rsidRPr="0015506E" w:rsidRDefault="0015506E">
      <w:pPr>
        <w:pStyle w:val="ConsPlusNormal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Москва, Кремль</w:t>
      </w:r>
    </w:p>
    <w:p w:rsidR="0015506E" w:rsidRPr="0015506E" w:rsidRDefault="0015506E">
      <w:pPr>
        <w:pStyle w:val="ConsPlusNormal"/>
        <w:spacing w:before="220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 марта 2017 года</w:t>
      </w:r>
    </w:p>
    <w:p w:rsidR="0015506E" w:rsidRPr="0015506E" w:rsidRDefault="0015506E">
      <w:pPr>
        <w:pStyle w:val="ConsPlusNormal"/>
        <w:spacing w:before="220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N 96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Утверждено</w:t>
      </w: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Указом Президента</w:t>
      </w: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Российской Федерации</w:t>
      </w:r>
    </w:p>
    <w:p w:rsidR="0015506E" w:rsidRPr="0015506E" w:rsidRDefault="0015506E">
      <w:pPr>
        <w:pStyle w:val="ConsPlusNormal"/>
        <w:jc w:val="right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от 1 марта 2017 г. N 96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15506E">
        <w:rPr>
          <w:rFonts w:ascii="Times New Roman" w:hAnsi="Times New Roman" w:cs="Times New Roman"/>
        </w:rPr>
        <w:t>ПОЛОЖЕНИЕ</w:t>
      </w: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О КАДРОВОМ РЕЗЕРВЕ ФЕДЕРАЛЬНОГО ГОСУДАРСТВЕННОГО ОРГАНА</w:t>
      </w:r>
    </w:p>
    <w:p w:rsidR="0015506E" w:rsidRPr="0015506E" w:rsidRDefault="0015506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06E" w:rsidRPr="00155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06E" w:rsidRPr="0015506E" w:rsidRDefault="0015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506E" w:rsidRPr="0015506E" w:rsidRDefault="0015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06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15506E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15506E">
              <w:rPr>
                <w:rFonts w:ascii="Times New Roman" w:hAnsi="Times New Roman" w:cs="Times New Roman"/>
                <w:color w:val="392C69"/>
              </w:rPr>
              <w:t xml:space="preserve"> Президента РФ от 10.09.2017 N 419)</w:t>
            </w:r>
          </w:p>
        </w:tc>
      </w:tr>
    </w:tbl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I. Общие положения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2. Кадровый резерв формируется в целях: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а) обеспечения равного доступа граждан Российской Федерации (далее - граждане) к </w:t>
      </w:r>
      <w:r w:rsidRPr="0015506E">
        <w:rPr>
          <w:rFonts w:ascii="Times New Roman" w:hAnsi="Times New Roman" w:cs="Times New Roman"/>
        </w:rPr>
        <w:lastRenderedPageBreak/>
        <w:t>федеральной государственной гражданской службе (далее - федеральная гражданская служба);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своевременного замещения должностей федеральной гражданской службы;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в) содействия формированию высокопрофессионального кадрового состава федеральной гражданской службы;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3. Принципами формирования кадрового резерва являются: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а) добровольность включения гражданских служащих (граждан)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гласность при формировании кадрового резерва;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в) соблюдение равенства прав граждан при их включении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г) приоритетность формирования кадрового резерва на конкурсной основе;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 w:rsidRPr="0015506E">
          <w:rPr>
            <w:rFonts w:ascii="Times New Roman" w:hAnsi="Times New Roman" w:cs="Times New Roman"/>
            <w:color w:val="0000FF"/>
          </w:rPr>
          <w:t>законом</w:t>
        </w:r>
      </w:hyperlink>
      <w:r w:rsidRPr="0015506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II. Порядок формирования кадрового резерва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6. Кадровый резерв формируется представителем нанимателя.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8. В кадровый резерв включаются: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а) граждане, претендующие на замещение вакантной должности федеральной гражданской службы: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lastRenderedPageBreak/>
        <w:t>по результатам конкурса на включение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15506E">
        <w:rPr>
          <w:rFonts w:ascii="Times New Roman" w:hAnsi="Times New Roman" w:cs="Times New Roman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по результатам конкурса на включение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15506E">
        <w:rPr>
          <w:rFonts w:ascii="Times New Roman" w:hAnsi="Times New Roman" w:cs="Times New Roman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15506E">
        <w:rPr>
          <w:rFonts w:ascii="Times New Roman" w:hAnsi="Times New Roman" w:cs="Times New Roman"/>
        </w:rPr>
        <w:t xml:space="preserve">по результатам аттестации в соответствии с </w:t>
      </w:r>
      <w:hyperlink r:id="rId9" w:history="1">
        <w:r w:rsidRPr="0015506E">
          <w:rPr>
            <w:rFonts w:ascii="Times New Roman" w:hAnsi="Times New Roman" w:cs="Times New Roman"/>
            <w:color w:val="0000FF"/>
          </w:rPr>
          <w:t>пунктом 1 части 16 статьи 48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r w:rsidRPr="0015506E">
        <w:rPr>
          <w:rFonts w:ascii="Times New Roman" w:hAnsi="Times New Roman" w:cs="Times New Roman"/>
        </w:rPr>
        <w:t>в) гражданские служащие, увольняемые с федеральной гражданской службы: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1"/>
      <w:bookmarkEnd w:id="6"/>
      <w:r w:rsidRPr="0015506E">
        <w:rPr>
          <w:rFonts w:ascii="Times New Roman" w:hAnsi="Times New Roman" w:cs="Times New Roman"/>
        </w:rPr>
        <w:t xml:space="preserve">по основанию, предусмотренному </w:t>
      </w:r>
      <w:hyperlink r:id="rId10" w:history="1">
        <w:r w:rsidRPr="0015506E">
          <w:rPr>
            <w:rFonts w:ascii="Times New Roman" w:hAnsi="Times New Roman" w:cs="Times New Roman"/>
            <w:color w:val="0000FF"/>
          </w:rPr>
          <w:t>пунктом 8.2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11" w:history="1">
        <w:r w:rsidRPr="0015506E">
          <w:rPr>
            <w:rFonts w:ascii="Times New Roman" w:hAnsi="Times New Roman" w:cs="Times New Roman"/>
            <w:color w:val="0000FF"/>
          </w:rPr>
          <w:t>8.3 части 1 статьи 37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по одному из оснований, предусмотренных </w:t>
      </w:r>
      <w:hyperlink r:id="rId12" w:history="1">
        <w:r w:rsidRPr="0015506E">
          <w:rPr>
            <w:rFonts w:ascii="Times New Roman" w:hAnsi="Times New Roman" w:cs="Times New Roman"/>
            <w:color w:val="0000FF"/>
          </w:rPr>
          <w:t>частью 1 статьи 39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 w:rsidRPr="0015506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10. Гражданские служащие (граждане), которые указаны в </w:t>
      </w:r>
      <w:hyperlink w:anchor="P65" w:history="1">
        <w:r w:rsidRPr="0015506E">
          <w:rPr>
            <w:rFonts w:ascii="Times New Roman" w:hAnsi="Times New Roman" w:cs="Times New Roman"/>
            <w:color w:val="0000FF"/>
          </w:rPr>
          <w:t>абзаце третьем подпункта "а"</w:t>
        </w:r>
      </w:hyperlink>
      <w:r w:rsidRPr="0015506E">
        <w:rPr>
          <w:rFonts w:ascii="Times New Roman" w:hAnsi="Times New Roman" w:cs="Times New Roman"/>
        </w:rPr>
        <w:t xml:space="preserve"> и </w:t>
      </w:r>
      <w:hyperlink w:anchor="P68" w:history="1">
        <w:r w:rsidRPr="0015506E">
          <w:rPr>
            <w:rFonts w:ascii="Times New Roman" w:hAnsi="Times New Roman" w:cs="Times New Roman"/>
            <w:color w:val="0000FF"/>
          </w:rPr>
          <w:t>абзаце третьем подпункта "б" пункта 8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11. Гражданские служащие, которые указаны в </w:t>
      </w:r>
      <w:hyperlink w:anchor="P69" w:history="1">
        <w:r w:rsidRPr="0015506E">
          <w:rPr>
            <w:rFonts w:ascii="Times New Roman" w:hAnsi="Times New Roman" w:cs="Times New Roman"/>
            <w:color w:val="0000FF"/>
          </w:rPr>
          <w:t>абзаце четвертом подпункта "б" пункта 8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12. Гражданские служащие, указанные в </w:t>
      </w:r>
      <w:hyperlink w:anchor="P70" w:history="1">
        <w:r w:rsidRPr="0015506E">
          <w:rPr>
            <w:rFonts w:ascii="Times New Roman" w:hAnsi="Times New Roman" w:cs="Times New Roman"/>
            <w:color w:val="0000FF"/>
          </w:rPr>
          <w:t>подпункте "в" пункта 8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14. Включение гражданских служащих, указанных в </w:t>
      </w:r>
      <w:hyperlink w:anchor="P71" w:history="1">
        <w:r w:rsidRPr="0015506E">
          <w:rPr>
            <w:rFonts w:ascii="Times New Roman" w:hAnsi="Times New Roman" w:cs="Times New Roman"/>
            <w:color w:val="0000FF"/>
          </w:rPr>
          <w:t>абзаце втором подпункта "в" пункта 8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Положения, в кадровый резерв оформляется правовым актом федерального </w:t>
      </w:r>
      <w:r w:rsidRPr="0015506E">
        <w:rPr>
          <w:rFonts w:ascii="Times New Roman" w:hAnsi="Times New Roman" w:cs="Times New Roman"/>
        </w:rPr>
        <w:lastRenderedPageBreak/>
        <w:t>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14" w:history="1">
        <w:r w:rsidRPr="0015506E">
          <w:rPr>
            <w:rFonts w:ascii="Times New Roman" w:hAnsi="Times New Roman" w:cs="Times New Roman"/>
            <w:color w:val="0000FF"/>
          </w:rPr>
          <w:t>3 части 1 статьи 57</w:t>
        </w:r>
      </w:hyperlink>
      <w:r w:rsidRPr="0015506E">
        <w:rPr>
          <w:rFonts w:ascii="Times New Roman" w:hAnsi="Times New Roman" w:cs="Times New Roman"/>
        </w:rPr>
        <w:t xml:space="preserve"> либо </w:t>
      </w:r>
      <w:hyperlink r:id="rId15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16" w:history="1">
        <w:r w:rsidRPr="0015506E">
          <w:rPr>
            <w:rFonts w:ascii="Times New Roman" w:hAnsi="Times New Roman" w:cs="Times New Roman"/>
            <w:color w:val="0000FF"/>
          </w:rPr>
          <w:t>3 статьи 59.1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81"/>
      <w:bookmarkEnd w:id="7"/>
      <w:r w:rsidRPr="0015506E">
        <w:rPr>
          <w:rFonts w:ascii="Times New Roman" w:hAnsi="Times New Roman" w:cs="Times New Roman"/>
        </w:rPr>
        <w:t>III. Конкурс на включение в кадровый резерв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7" w:history="1">
        <w:r w:rsidRPr="0015506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5506E">
        <w:rPr>
          <w:rFonts w:ascii="Times New Roman" w:hAnsi="Times New Roman" w:cs="Times New Roman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0"/>
      <w:bookmarkEnd w:id="8"/>
      <w:r w:rsidRPr="0015506E">
        <w:rPr>
          <w:rFonts w:ascii="Times New Roman" w:hAnsi="Times New Roman" w:cs="Times New Roman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а) личное заявление;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18" w:history="1">
        <w:r w:rsidRPr="0015506E">
          <w:rPr>
            <w:rFonts w:ascii="Times New Roman" w:hAnsi="Times New Roman" w:cs="Times New Roman"/>
            <w:color w:val="0000FF"/>
          </w:rPr>
          <w:t>законом</w:t>
        </w:r>
      </w:hyperlink>
      <w:r w:rsidRPr="0015506E">
        <w:rPr>
          <w:rFonts w:ascii="Times New Roman" w:hAnsi="Times New Roman" w:cs="Times New Roman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0"/>
      <w:bookmarkEnd w:id="9"/>
      <w:r w:rsidRPr="0015506E">
        <w:rPr>
          <w:rFonts w:ascii="Times New Roman" w:hAnsi="Times New Roman" w:cs="Times New Roman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26. Документы, указанные в </w:t>
      </w:r>
      <w:hyperlink w:anchor="P90" w:history="1">
        <w:r w:rsidRPr="0015506E">
          <w:rPr>
            <w:rFonts w:ascii="Times New Roman" w:hAnsi="Times New Roman" w:cs="Times New Roman"/>
            <w:color w:val="0000FF"/>
          </w:rPr>
          <w:t>пунктах 23</w:t>
        </w:r>
      </w:hyperlink>
      <w:r w:rsidRPr="0015506E">
        <w:rPr>
          <w:rFonts w:ascii="Times New Roman" w:hAnsi="Times New Roman" w:cs="Times New Roman"/>
        </w:rPr>
        <w:t xml:space="preserve"> - </w:t>
      </w:r>
      <w:hyperlink w:anchor="P100" w:history="1">
        <w:r w:rsidRPr="0015506E">
          <w:rPr>
            <w:rFonts w:ascii="Times New Roman" w:hAnsi="Times New Roman" w:cs="Times New Roman"/>
            <w:color w:val="0000FF"/>
          </w:rPr>
          <w:t>25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26 в ред. </w:t>
      </w:r>
      <w:hyperlink r:id="rId19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03"/>
      <w:bookmarkEnd w:id="10"/>
      <w:r w:rsidRPr="0015506E">
        <w:rPr>
          <w:rFonts w:ascii="Times New Roman" w:hAnsi="Times New Roman" w:cs="Times New Roman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04"/>
      <w:bookmarkEnd w:id="11"/>
      <w:r w:rsidRPr="0015506E">
        <w:rPr>
          <w:rFonts w:ascii="Times New Roman" w:hAnsi="Times New Roman" w:cs="Times New Roman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0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21" w:history="1">
        <w:r w:rsidRPr="0015506E">
          <w:rPr>
            <w:rFonts w:ascii="Times New Roman" w:hAnsi="Times New Roman" w:cs="Times New Roman"/>
            <w:color w:val="0000FF"/>
          </w:rPr>
          <w:t>3 части 1 статьи 57</w:t>
        </w:r>
      </w:hyperlink>
      <w:r w:rsidRPr="0015506E">
        <w:rPr>
          <w:rFonts w:ascii="Times New Roman" w:hAnsi="Times New Roman" w:cs="Times New Roman"/>
        </w:rPr>
        <w:t xml:space="preserve"> либо </w:t>
      </w:r>
      <w:hyperlink r:id="rId22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23" w:history="1">
        <w:r w:rsidRPr="0015506E">
          <w:rPr>
            <w:rFonts w:ascii="Times New Roman" w:hAnsi="Times New Roman" w:cs="Times New Roman"/>
            <w:color w:val="0000FF"/>
          </w:rPr>
          <w:t>3 статьи 59.1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28.1 введен </w:t>
      </w:r>
      <w:hyperlink r:id="rId24" w:history="1">
        <w:r w:rsidRPr="0015506E">
          <w:rPr>
            <w:rFonts w:ascii="Times New Roman" w:hAnsi="Times New Roman" w:cs="Times New Roman"/>
            <w:color w:val="0000FF"/>
          </w:rPr>
          <w:t>Указом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07"/>
      <w:bookmarkEnd w:id="12"/>
      <w:r w:rsidRPr="0015506E">
        <w:rPr>
          <w:rFonts w:ascii="Times New Roman" w:hAnsi="Times New Roman" w:cs="Times New Roman"/>
        </w:rPr>
        <w:lastRenderedPageBreak/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 w:rsidRPr="0015506E">
          <w:rPr>
            <w:rFonts w:ascii="Times New Roman" w:hAnsi="Times New Roman" w:cs="Times New Roman"/>
            <w:color w:val="0000FF"/>
          </w:rPr>
          <w:t>пунктом 27</w:t>
        </w:r>
      </w:hyperlink>
      <w:r w:rsidRPr="0015506E">
        <w:rPr>
          <w:rFonts w:ascii="Times New Roman" w:hAnsi="Times New Roman" w:cs="Times New Roman"/>
        </w:rPr>
        <w:t xml:space="preserve">, </w:t>
      </w:r>
      <w:hyperlink w:anchor="P104" w:history="1">
        <w:r w:rsidRPr="0015506E">
          <w:rPr>
            <w:rFonts w:ascii="Times New Roman" w:hAnsi="Times New Roman" w:cs="Times New Roman"/>
            <w:color w:val="0000FF"/>
          </w:rPr>
          <w:t>28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w:anchor="P107" w:history="1">
        <w:r w:rsidRPr="0015506E">
          <w:rPr>
            <w:rFonts w:ascii="Times New Roman" w:hAnsi="Times New Roman" w:cs="Times New Roman"/>
            <w:color w:val="0000FF"/>
          </w:rPr>
          <w:t>29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30 в ред. </w:t>
      </w:r>
      <w:hyperlink r:id="rId25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32 в ред. </w:t>
      </w:r>
      <w:hyperlink r:id="rId26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34. Конкурсные процедуры и заседание конкурсной комиссии проводятся при наличии не менее двух кандидатов.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37. Результаты голосования и решение конкурсной комиссии оформляются протоколом, </w:t>
      </w:r>
      <w:r w:rsidRPr="0015506E">
        <w:rPr>
          <w:rFonts w:ascii="Times New Roman" w:hAnsi="Times New Roman" w:cs="Times New Roman"/>
        </w:rPr>
        <w:lastRenderedPageBreak/>
        <w:t>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38 в ред. </w:t>
      </w:r>
      <w:hyperlink r:id="rId27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(п. 42 в ред. </w:t>
      </w:r>
      <w:hyperlink r:id="rId28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IV. Порядок работы с кадровым резервом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29"/>
      <w:bookmarkEnd w:id="13"/>
      <w:r w:rsidRPr="0015506E">
        <w:rPr>
          <w:rFonts w:ascii="Times New Roman" w:hAnsi="Times New Roman" w:cs="Times New Roman"/>
        </w:rP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29" w:history="1">
        <w:r w:rsidRPr="0015506E">
          <w:rPr>
            <w:rFonts w:ascii="Times New Roman" w:hAnsi="Times New Roman" w:cs="Times New Roman"/>
            <w:color w:val="0000FF"/>
          </w:rPr>
          <w:t>форме</w:t>
        </w:r>
      </w:hyperlink>
      <w:r w:rsidRPr="0015506E">
        <w:rPr>
          <w:rFonts w:ascii="Times New Roman" w:hAnsi="Times New Roman" w:cs="Times New Roman"/>
        </w:rPr>
        <w:t>, утверждаемой Правительством Российской Федерации.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(в ред. </w:t>
      </w:r>
      <w:hyperlink r:id="rId30" w:history="1">
        <w:r w:rsidRPr="0015506E">
          <w:rPr>
            <w:rFonts w:ascii="Times New Roman" w:hAnsi="Times New Roman" w:cs="Times New Roman"/>
            <w:color w:val="0000FF"/>
          </w:rPr>
          <w:t>Указа</w:t>
        </w:r>
      </w:hyperlink>
      <w:r w:rsidRPr="0015506E">
        <w:rPr>
          <w:rFonts w:ascii="Times New Roman" w:hAnsi="Times New Roman" w:cs="Times New Roman"/>
        </w:rPr>
        <w:t xml:space="preserve"> Президента РФ от 10.09.2017 N 419)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lastRenderedPageBreak/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 w:rsidRPr="0015506E">
          <w:rPr>
            <w:rFonts w:ascii="Times New Roman" w:hAnsi="Times New Roman" w:cs="Times New Roman"/>
            <w:color w:val="0000FF"/>
          </w:rPr>
          <w:t>пункте 44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V. Исключение гражданского служащего (гражданина)</w:t>
      </w:r>
    </w:p>
    <w:p w:rsidR="0015506E" w:rsidRPr="0015506E" w:rsidRDefault="0015506E">
      <w:pPr>
        <w:pStyle w:val="ConsPlusTitle"/>
        <w:jc w:val="center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из кадрового резерва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52. Основаниями исключения гражданского служащего из кадрового резерва являются: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а) личное заявление;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 w:rsidRPr="0015506E">
          <w:rPr>
            <w:rFonts w:ascii="Times New Roman" w:hAnsi="Times New Roman" w:cs="Times New Roman"/>
            <w:color w:val="0000FF"/>
          </w:rPr>
          <w:t>подпунктом "в" пункта 8</w:t>
        </w:r>
      </w:hyperlink>
      <w:r w:rsidRPr="0015506E">
        <w:rPr>
          <w:rFonts w:ascii="Times New Roman" w:hAnsi="Times New Roman" w:cs="Times New Roman"/>
        </w:rPr>
        <w:t xml:space="preserve"> настоящего Положения;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31" w:history="1">
        <w:r w:rsidRPr="0015506E">
          <w:rPr>
            <w:rFonts w:ascii="Times New Roman" w:hAnsi="Times New Roman" w:cs="Times New Roman"/>
            <w:color w:val="0000FF"/>
          </w:rPr>
          <w:t>пунктом 3 части 16 статьи 48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2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33" w:history="1">
        <w:r w:rsidRPr="0015506E">
          <w:rPr>
            <w:rFonts w:ascii="Times New Roman" w:hAnsi="Times New Roman" w:cs="Times New Roman"/>
            <w:color w:val="0000FF"/>
          </w:rPr>
          <w:t>3 части 1 статьи 57</w:t>
        </w:r>
      </w:hyperlink>
      <w:r w:rsidRPr="0015506E">
        <w:rPr>
          <w:rFonts w:ascii="Times New Roman" w:hAnsi="Times New Roman" w:cs="Times New Roman"/>
        </w:rPr>
        <w:t xml:space="preserve"> либо </w:t>
      </w:r>
      <w:hyperlink r:id="rId34" w:history="1">
        <w:r w:rsidRPr="0015506E">
          <w:rPr>
            <w:rFonts w:ascii="Times New Roman" w:hAnsi="Times New Roman" w:cs="Times New Roman"/>
            <w:color w:val="0000FF"/>
          </w:rPr>
          <w:t>пунктом 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35" w:history="1">
        <w:r w:rsidRPr="0015506E">
          <w:rPr>
            <w:rFonts w:ascii="Times New Roman" w:hAnsi="Times New Roman" w:cs="Times New Roman"/>
            <w:color w:val="0000FF"/>
          </w:rPr>
          <w:t>3 статьи 59.1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6" w:history="1">
        <w:r w:rsidRPr="0015506E">
          <w:rPr>
            <w:rFonts w:ascii="Times New Roman" w:hAnsi="Times New Roman" w:cs="Times New Roman"/>
            <w:color w:val="0000FF"/>
          </w:rPr>
          <w:t>пунктом 8.2</w:t>
        </w:r>
      </w:hyperlink>
      <w:r w:rsidRPr="0015506E">
        <w:rPr>
          <w:rFonts w:ascii="Times New Roman" w:hAnsi="Times New Roman" w:cs="Times New Roman"/>
        </w:rPr>
        <w:t xml:space="preserve"> или </w:t>
      </w:r>
      <w:hyperlink r:id="rId37" w:history="1">
        <w:r w:rsidRPr="0015506E">
          <w:rPr>
            <w:rFonts w:ascii="Times New Roman" w:hAnsi="Times New Roman" w:cs="Times New Roman"/>
            <w:color w:val="0000FF"/>
          </w:rPr>
          <w:t>8.3 части 1 статьи 37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8" w:history="1">
        <w:r w:rsidRPr="0015506E">
          <w:rPr>
            <w:rFonts w:ascii="Times New Roman" w:hAnsi="Times New Roman" w:cs="Times New Roman"/>
            <w:color w:val="0000FF"/>
          </w:rPr>
          <w:t>частью 1 статьи 39</w:t>
        </w:r>
      </w:hyperlink>
      <w:r w:rsidRPr="0015506E">
        <w:rPr>
          <w:rFonts w:ascii="Times New Roman" w:hAnsi="Times New Roman" w:cs="Times New Roman"/>
        </w:rPr>
        <w:t xml:space="preserve"> указанного Федерального закона;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ж) непрерывное пребывание в кадровом резерве более трех лет.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53. Основаниями исключения гражданина из кадрового резерва являются: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а) личное заявление;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lastRenderedPageBreak/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9" w:history="1">
        <w:r w:rsidRPr="0015506E">
          <w:rPr>
            <w:rFonts w:ascii="Times New Roman" w:hAnsi="Times New Roman" w:cs="Times New Roman"/>
            <w:color w:val="0000FF"/>
          </w:rPr>
          <w:t>статьей 25.1</w:t>
        </w:r>
      </w:hyperlink>
      <w:r w:rsidRPr="0015506E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к) применение к гражданину административного наказания в виде дисквалификации;</w:t>
      </w:r>
    </w:p>
    <w:p w:rsidR="0015506E" w:rsidRPr="0015506E" w:rsidRDefault="00155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5506E">
        <w:rPr>
          <w:rFonts w:ascii="Times New Roman" w:hAnsi="Times New Roman" w:cs="Times New Roman"/>
        </w:rPr>
        <w:t>л) непрерывное пребывание в кадровом резерве более трех лет.</w:t>
      </w: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jc w:val="both"/>
        <w:rPr>
          <w:rFonts w:ascii="Times New Roman" w:hAnsi="Times New Roman" w:cs="Times New Roman"/>
        </w:rPr>
      </w:pPr>
    </w:p>
    <w:p w:rsidR="0015506E" w:rsidRPr="0015506E" w:rsidRDefault="001550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456E0F" w:rsidRPr="0015506E" w:rsidRDefault="00456E0F">
      <w:pPr>
        <w:rPr>
          <w:rFonts w:ascii="Times New Roman" w:hAnsi="Times New Roman" w:cs="Times New Roman"/>
        </w:rPr>
      </w:pPr>
    </w:p>
    <w:sectPr w:rsidR="00456E0F" w:rsidRPr="0015506E" w:rsidSect="0063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E"/>
    <w:rsid w:val="0015506E"/>
    <w:rsid w:val="004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F40C-0A71-4312-8DF2-4B96D3C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44CD8CEECDFEFFF164F367746q8V3H" TargetMode="External"/><Relationship Id="rId13" Type="http://schemas.openxmlformats.org/officeDocument/2006/relationships/hyperlink" Target="consultantplus://offline/ref=9FCF589F26B2DD7EC15DAF3480839711444CD8CEECDFEFFF164F36774683333BCEAECE2F284AFEFAq9VFH" TargetMode="External"/><Relationship Id="rId18" Type="http://schemas.openxmlformats.org/officeDocument/2006/relationships/hyperlink" Target="consultantplus://offline/ref=9FCF589F26B2DD7EC15DAF3480839711444CD8CEECDFEFFF164F367746q8V3H" TargetMode="External"/><Relationship Id="rId26" Type="http://schemas.openxmlformats.org/officeDocument/2006/relationships/hyperlink" Target="consultantplus://offline/ref=9FCF589F26B2DD7EC15DAF3480839711444AD6C9EFD2EFFF164F36774683333BCEAECE2F284AF8FCq9VBH" TargetMode="External"/><Relationship Id="rId39" Type="http://schemas.openxmlformats.org/officeDocument/2006/relationships/hyperlink" Target="consultantplus://offline/ref=9FCF589F26B2DD7EC15DAF3480839711444CD8CEECDFEFFF164F36774683333BCEAECE2Fq2V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F589F26B2DD7EC15DAF3480839711444CD8CEECDFEFFF164F36774683333BCEAECE2F284AFEFAq9VEH" TargetMode="External"/><Relationship Id="rId34" Type="http://schemas.openxmlformats.org/officeDocument/2006/relationships/hyperlink" Target="consultantplus://offline/ref=9FCF589F26B2DD7EC15DAF3480839711444CD8CEECDFEFFF164F36774683333BCEAECE2Bq2VFH" TargetMode="External"/><Relationship Id="rId7" Type="http://schemas.openxmlformats.org/officeDocument/2006/relationships/hyperlink" Target="consultantplus://offline/ref=9FCF589F26B2DD7EC15DAF3480839711444AD6C9EFD2EFFF164F36774683333BCEAECE2F284AF8FDq9V4H" TargetMode="External"/><Relationship Id="rId12" Type="http://schemas.openxmlformats.org/officeDocument/2006/relationships/hyperlink" Target="consultantplus://offline/ref=9FCF589F26B2DD7EC15DAF3480839711444CD8CEECDFEFFF164F36774683333BCEAECE2F28q4V2H" TargetMode="External"/><Relationship Id="rId17" Type="http://schemas.openxmlformats.org/officeDocument/2006/relationships/hyperlink" Target="consultantplus://offline/ref=9FCF589F26B2DD7EC15DAF3480839711444AD6C8ECDCEFFF164F36774683333BCEAECE2F284AF8FDq9VDH" TargetMode="External"/><Relationship Id="rId25" Type="http://schemas.openxmlformats.org/officeDocument/2006/relationships/hyperlink" Target="consultantplus://offline/ref=9FCF589F26B2DD7EC15DAF3480839711444AD6C9EFD2EFFF164F36774683333BCEAECE2F284AF8FCq9V9H" TargetMode="External"/><Relationship Id="rId33" Type="http://schemas.openxmlformats.org/officeDocument/2006/relationships/hyperlink" Target="consultantplus://offline/ref=9FCF589F26B2DD7EC15DAF3480839711444CD8CEECDFEFFF164F36774683333BCEAECE2F284AFEFAq9VEH" TargetMode="External"/><Relationship Id="rId38" Type="http://schemas.openxmlformats.org/officeDocument/2006/relationships/hyperlink" Target="consultantplus://offline/ref=9FCF589F26B2DD7EC15DAF3480839711444CD8CEECDFEFFF164F36774683333BCEAECE2F28q4V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F589F26B2DD7EC15DAF3480839711444CD8CEECDFEFFF164F36774683333BCEAECE2Bq2V0H" TargetMode="External"/><Relationship Id="rId20" Type="http://schemas.openxmlformats.org/officeDocument/2006/relationships/hyperlink" Target="consultantplus://offline/ref=9FCF589F26B2DD7EC15DAF3480839711444CD8CEECDFEFFF164F36774683333BCEAECE2F284AFEFAq9VFH" TargetMode="External"/><Relationship Id="rId29" Type="http://schemas.openxmlformats.org/officeDocument/2006/relationships/hyperlink" Target="consultantplus://offline/ref=9FCF589F26B2DD7EC15DAF3480839711444CD9C5EFDCEFFF164F36774683333BCEAECE2F284AF8FFq9VB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F589F26B2DD7EC15DAF3480839711444CD8CEECDFEFFF164F36774683333BCEAECE2F2Cq4VFH" TargetMode="External"/><Relationship Id="rId11" Type="http://schemas.openxmlformats.org/officeDocument/2006/relationships/hyperlink" Target="consultantplus://offline/ref=9FCF589F26B2DD7EC15DAF3480839711444CD8CEECDFEFFF164F36774683333BCEAECE2F284AF0F9q9V8H" TargetMode="External"/><Relationship Id="rId24" Type="http://schemas.openxmlformats.org/officeDocument/2006/relationships/hyperlink" Target="consultantplus://offline/ref=9FCF589F26B2DD7EC15DAF3480839711444AD6C9EFD2EFFF164F36774683333BCEAECE2F284AF8FCq9VFH" TargetMode="External"/><Relationship Id="rId32" Type="http://schemas.openxmlformats.org/officeDocument/2006/relationships/hyperlink" Target="consultantplus://offline/ref=9FCF589F26B2DD7EC15DAF3480839711444CD8CEECDFEFFF164F36774683333BCEAECE2F284AFEFAq9VFH" TargetMode="External"/><Relationship Id="rId37" Type="http://schemas.openxmlformats.org/officeDocument/2006/relationships/hyperlink" Target="consultantplus://offline/ref=9FCF589F26B2DD7EC15DAF3480839711444CD8CEECDFEFFF164F36774683333BCEAECE2F284AF0F9q9V8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FCF589F26B2DD7EC15DAF3480839711444AD6C9EFD2EFFF164F36774683333BCEAECE2F284AF8FDq9V4H" TargetMode="External"/><Relationship Id="rId15" Type="http://schemas.openxmlformats.org/officeDocument/2006/relationships/hyperlink" Target="consultantplus://offline/ref=9FCF589F26B2DD7EC15DAF3480839711444CD8CEECDFEFFF164F36774683333BCEAECE2Bq2VFH" TargetMode="External"/><Relationship Id="rId23" Type="http://schemas.openxmlformats.org/officeDocument/2006/relationships/hyperlink" Target="consultantplus://offline/ref=9FCF589F26B2DD7EC15DAF3480839711444CD8CEECDFEFFF164F36774683333BCEAECE2Bq2V0H" TargetMode="External"/><Relationship Id="rId28" Type="http://schemas.openxmlformats.org/officeDocument/2006/relationships/hyperlink" Target="consultantplus://offline/ref=9FCF589F26B2DD7EC15DAF3480839711444AD6C9EFD2EFFF164F36774683333BCEAECE2F284AF8FBq9VDH" TargetMode="External"/><Relationship Id="rId36" Type="http://schemas.openxmlformats.org/officeDocument/2006/relationships/hyperlink" Target="consultantplus://offline/ref=9FCF589F26B2DD7EC15DAF3480839711444CD8CEECDFEFFF164F36774683333BCEAECE2F284AF0F9q9V9H" TargetMode="External"/><Relationship Id="rId10" Type="http://schemas.openxmlformats.org/officeDocument/2006/relationships/hyperlink" Target="consultantplus://offline/ref=9FCF589F26B2DD7EC15DAF3480839711444CD8CEECDFEFFF164F36774683333BCEAECE2F284AF0F9q9V9H" TargetMode="External"/><Relationship Id="rId19" Type="http://schemas.openxmlformats.org/officeDocument/2006/relationships/hyperlink" Target="consultantplus://offline/ref=9FCF589F26B2DD7EC15DAF3480839711444AD6C9EFD2EFFF164F36774683333BCEAECE2F284AF8FCq9VDH" TargetMode="External"/><Relationship Id="rId31" Type="http://schemas.openxmlformats.org/officeDocument/2006/relationships/hyperlink" Target="consultantplus://offline/ref=9FCF589F26B2DD7EC15DAF3480839711444CD8CEECDFEFFF164F36774683333BCEAECE2F2Aq4V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CF589F26B2DD7EC15DAF3480839711444CD8CEECDFEFFF164F36774683333BCEAECE2F2Aq4V8H" TargetMode="External"/><Relationship Id="rId14" Type="http://schemas.openxmlformats.org/officeDocument/2006/relationships/hyperlink" Target="consultantplus://offline/ref=9FCF589F26B2DD7EC15DAF3480839711444CD8CEECDFEFFF164F36774683333BCEAECE2F284AFEFAq9VEH" TargetMode="External"/><Relationship Id="rId22" Type="http://schemas.openxmlformats.org/officeDocument/2006/relationships/hyperlink" Target="consultantplus://offline/ref=9FCF589F26B2DD7EC15DAF3480839711444CD8CEECDFEFFF164F36774683333BCEAECE2Bq2VFH" TargetMode="External"/><Relationship Id="rId27" Type="http://schemas.openxmlformats.org/officeDocument/2006/relationships/hyperlink" Target="consultantplus://offline/ref=9FCF589F26B2DD7EC15DAF3480839711444AD6C9EFD2EFFF164F36774683333BCEAECE2F284AF8FCq9V5H" TargetMode="External"/><Relationship Id="rId30" Type="http://schemas.openxmlformats.org/officeDocument/2006/relationships/hyperlink" Target="consultantplus://offline/ref=9FCF589F26B2DD7EC15DAF3480839711444AD6C9EFD2EFFF164F36774683333BCEAECE2F284AF8FBq9VFH" TargetMode="External"/><Relationship Id="rId35" Type="http://schemas.openxmlformats.org/officeDocument/2006/relationships/hyperlink" Target="consultantplus://offline/ref=9FCF589F26B2DD7EC15DAF3480839711444CD8CEECDFEFFF164F36774683333BCEAECE2Bq2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User02-51</dc:creator>
  <cp:keywords/>
  <dc:description/>
  <cp:lastModifiedBy>User02-51</cp:lastModifiedBy>
  <cp:revision>1</cp:revision>
  <dcterms:created xsi:type="dcterms:W3CDTF">2018-03-14T07:21:00Z</dcterms:created>
  <dcterms:modified xsi:type="dcterms:W3CDTF">2018-03-14T07:22:00Z</dcterms:modified>
</cp:coreProperties>
</file>