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DF" w:rsidRDefault="008F49B0" w:rsidP="008F4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8F49B0" w:rsidRPr="008F49B0" w:rsidRDefault="008F49B0" w:rsidP="008F49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9B0">
        <w:rPr>
          <w:sz w:val="28"/>
          <w:szCs w:val="28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8F49B0" w:rsidRPr="008F49B0" w:rsidRDefault="008F49B0" w:rsidP="008F49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9B0">
        <w:rPr>
          <w:sz w:val="28"/>
          <w:szCs w:val="28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 w:rsidRPr="008F49B0">
        <w:rPr>
          <w:sz w:val="28"/>
          <w:szCs w:val="28"/>
        </w:rPr>
        <w:t>антикоррупционных</w:t>
      </w:r>
      <w:proofErr w:type="spellEnd"/>
      <w:r w:rsidRPr="008F49B0">
        <w:rPr>
          <w:sz w:val="28"/>
          <w:szCs w:val="28"/>
        </w:rPr>
        <w:t xml:space="preserve"> стандартов поведения, образования и воспитания, на формирование </w:t>
      </w:r>
      <w:proofErr w:type="spellStart"/>
      <w:r w:rsidRPr="008F49B0">
        <w:rPr>
          <w:sz w:val="28"/>
          <w:szCs w:val="28"/>
        </w:rPr>
        <w:t>антикоррупционного</w:t>
      </w:r>
      <w:proofErr w:type="spellEnd"/>
      <w:r w:rsidRPr="008F49B0">
        <w:rPr>
          <w:sz w:val="28"/>
          <w:szCs w:val="28"/>
        </w:rPr>
        <w:t xml:space="preserve"> поведения гражданина.</w:t>
      </w:r>
    </w:p>
    <w:p w:rsidR="008F49B0" w:rsidRPr="008F49B0" w:rsidRDefault="008F49B0" w:rsidP="008F49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9B0">
        <w:rPr>
          <w:sz w:val="28"/>
          <w:szCs w:val="28"/>
        </w:rP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8F49B0">
        <w:rPr>
          <w:sz w:val="28"/>
          <w:szCs w:val="28"/>
        </w:rPr>
        <w:t>антикоррупционного</w:t>
      </w:r>
      <w:proofErr w:type="spellEnd"/>
      <w:r w:rsidRPr="008F49B0">
        <w:rPr>
          <w:sz w:val="28"/>
          <w:szCs w:val="28"/>
        </w:rPr>
        <w:t xml:space="preserve"> поведения служащих, популяризацию в обществе </w:t>
      </w:r>
      <w:proofErr w:type="spellStart"/>
      <w:r w:rsidRPr="008F49B0">
        <w:rPr>
          <w:sz w:val="28"/>
          <w:szCs w:val="28"/>
        </w:rPr>
        <w:t>антикоррупционных</w:t>
      </w:r>
      <w:proofErr w:type="spellEnd"/>
      <w:r w:rsidRPr="008F49B0">
        <w:rPr>
          <w:sz w:val="28"/>
          <w:szCs w:val="28"/>
        </w:rPr>
        <w:t xml:space="preserve"> стандартов и развитие общественного правосознания.</w:t>
      </w:r>
    </w:p>
    <w:p w:rsidR="008F49B0" w:rsidRPr="008F49B0" w:rsidRDefault="008F49B0" w:rsidP="008F49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9B0">
        <w:rPr>
          <w:sz w:val="28"/>
          <w:szCs w:val="28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изложенное, Генеральной прокуратурой Российской Федерации во взаимодействии с Правительством Москвы в рамках реализации совместного плана мероприятий по правовому просвещению в сфере противодействия коррупции разработан ряд тематических информационно-разъяснительных  материалов, направленных на повышение уровня правосознания граждан.</w:t>
      </w:r>
      <w:proofErr w:type="gramEnd"/>
    </w:p>
    <w:p w:rsid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Электронная версия материалов размещена на сайте Генеральной прокуратуры в сети «Интернет» в разделе «Противодействие коррупции».</w:t>
      </w:r>
    </w:p>
    <w:p w:rsidR="008F49B0" w:rsidRDefault="008F49B0" w:rsidP="008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указанными материалами Вы можете ознакомиться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49B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genproc</w:t>
      </w:r>
      <w:proofErr w:type="spellEnd"/>
      <w:r w:rsidRPr="008F49B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4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anticor</w:t>
      </w:r>
      <w:proofErr w:type="spellEnd"/>
      <w:r w:rsidRPr="008F49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B0" w:rsidRDefault="008F49B0" w:rsidP="008F49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49B0" w:rsidRDefault="008F49B0" w:rsidP="008F49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49B0" w:rsidRDefault="008F49B0" w:rsidP="008F49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8F49B0" w:rsidRDefault="008F49B0" w:rsidP="008F49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49B0" w:rsidRPr="008F49B0" w:rsidRDefault="008F49B0" w:rsidP="008F49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Э.Д. Кокешов</w:t>
      </w:r>
    </w:p>
    <w:sectPr w:rsidR="008F49B0" w:rsidRPr="008F49B0" w:rsidSect="008F49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B0"/>
    <w:rsid w:val="008F49B0"/>
    <w:rsid w:val="00945789"/>
    <w:rsid w:val="00C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cp:lastPrinted>2018-10-25T13:17:00Z</cp:lastPrinted>
  <dcterms:created xsi:type="dcterms:W3CDTF">2018-10-25T13:09:00Z</dcterms:created>
  <dcterms:modified xsi:type="dcterms:W3CDTF">2018-10-25T14:29:00Z</dcterms:modified>
</cp:coreProperties>
</file>