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9D" w:rsidRDefault="00A77E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7E9D" w:rsidRDefault="00A77E9D">
      <w:pPr>
        <w:pStyle w:val="ConsPlusNormal"/>
        <w:jc w:val="both"/>
      </w:pPr>
    </w:p>
    <w:p w:rsidR="00A77E9D" w:rsidRDefault="00A77E9D">
      <w:pPr>
        <w:pStyle w:val="ConsPlusTitle"/>
        <w:jc w:val="center"/>
      </w:pPr>
      <w:r>
        <w:t>ПРАВИТЕЛЬСТВО РОССИЙСКОЙ ФЕДЕРАЦИИ</w:t>
      </w:r>
    </w:p>
    <w:p w:rsidR="00A77E9D" w:rsidRDefault="00A77E9D">
      <w:pPr>
        <w:pStyle w:val="ConsPlusTitle"/>
        <w:jc w:val="center"/>
      </w:pPr>
    </w:p>
    <w:p w:rsidR="00A77E9D" w:rsidRDefault="00A77E9D">
      <w:pPr>
        <w:pStyle w:val="ConsPlusTitle"/>
        <w:jc w:val="center"/>
      </w:pPr>
      <w:r>
        <w:t>ПОСТАНОВЛЕНИЕ</w:t>
      </w:r>
    </w:p>
    <w:p w:rsidR="00A77E9D" w:rsidRDefault="00A77E9D">
      <w:pPr>
        <w:pStyle w:val="ConsPlusTitle"/>
        <w:jc w:val="center"/>
      </w:pPr>
      <w:r>
        <w:t>от 13 сентября 2016 г. N 913</w:t>
      </w:r>
    </w:p>
    <w:p w:rsidR="00A77E9D" w:rsidRDefault="00A77E9D">
      <w:pPr>
        <w:pStyle w:val="ConsPlusTitle"/>
        <w:jc w:val="center"/>
      </w:pPr>
    </w:p>
    <w:p w:rsidR="00A77E9D" w:rsidRDefault="00A77E9D">
      <w:pPr>
        <w:pStyle w:val="ConsPlusTitle"/>
        <w:jc w:val="center"/>
      </w:pPr>
      <w:r>
        <w:t>О СТАВКАХ</w:t>
      </w:r>
    </w:p>
    <w:p w:rsidR="00A77E9D" w:rsidRDefault="00A77E9D">
      <w:pPr>
        <w:pStyle w:val="ConsPlusTitle"/>
        <w:jc w:val="center"/>
      </w:pPr>
      <w:r>
        <w:t>ПЛАТЫ ЗА НЕГАТИВНОЕ ВОЗДЕЙСТВИЕ НА ОКРУЖАЮЩУЮ СРЕДУ</w:t>
      </w:r>
    </w:p>
    <w:p w:rsidR="00A77E9D" w:rsidRDefault="00A77E9D">
      <w:pPr>
        <w:pStyle w:val="ConsPlusTitle"/>
        <w:jc w:val="center"/>
      </w:pPr>
      <w:r>
        <w:t>И ДОПОЛНИТЕЛЬНЫХ КОЭФФИЦИЕНТАХ</w:t>
      </w:r>
    </w:p>
    <w:p w:rsidR="00A77E9D" w:rsidRDefault="00A77E9D">
      <w:pPr>
        <w:pStyle w:val="ConsPlusNormal"/>
        <w:jc w:val="both"/>
      </w:pPr>
    </w:p>
    <w:p w:rsidR="00A77E9D" w:rsidRDefault="00A77E9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A77E9D" w:rsidRDefault="00A77E9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A77E9D" w:rsidRDefault="00A77E9D">
      <w:pPr>
        <w:pStyle w:val="ConsPlusNormal"/>
        <w:ind w:firstLine="540"/>
        <w:jc w:val="both"/>
      </w:pPr>
      <w:bookmarkStart w:id="0" w:name="P12"/>
      <w:bookmarkEnd w:id="0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A77E9D" w:rsidRDefault="00A77E9D">
      <w:pPr>
        <w:pStyle w:val="ConsPlusNormal"/>
        <w:ind w:firstLine="540"/>
        <w:jc w:val="both"/>
      </w:pPr>
      <w:r>
        <w:t>3. Признать утратившими силу:</w:t>
      </w:r>
    </w:p>
    <w:p w:rsidR="00A77E9D" w:rsidRDefault="00A77E9D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</w:p>
    <w:p w:rsidR="00A77E9D" w:rsidRDefault="00A77E9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A77E9D" w:rsidRDefault="00A77E9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A77E9D" w:rsidRDefault="00A77E9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A77E9D" w:rsidRDefault="00A77E9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законодательства Российской Федерации, 2014, N 2, ст. 100);</w:t>
      </w:r>
    </w:p>
    <w:p w:rsidR="00A77E9D" w:rsidRDefault="00A77E9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</w:p>
    <w:p w:rsidR="00A77E9D" w:rsidRDefault="00A77E9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A77E9D" w:rsidRDefault="00A77E9D">
      <w:pPr>
        <w:pStyle w:val="ConsPlusNormal"/>
        <w:ind w:firstLine="540"/>
        <w:jc w:val="both"/>
      </w:pPr>
      <w:r>
        <w:t xml:space="preserve">4. Установить, что </w:t>
      </w:r>
      <w:hyperlink w:anchor="P36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2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A77E9D" w:rsidRDefault="00A77E9D">
      <w:pPr>
        <w:pStyle w:val="ConsPlusNormal"/>
        <w:jc w:val="both"/>
      </w:pPr>
    </w:p>
    <w:p w:rsidR="00A77E9D" w:rsidRDefault="00A77E9D">
      <w:pPr>
        <w:pStyle w:val="ConsPlusNormal"/>
        <w:jc w:val="right"/>
      </w:pPr>
      <w:r>
        <w:t>Председатель Правительства</w:t>
      </w:r>
    </w:p>
    <w:p w:rsidR="00A77E9D" w:rsidRDefault="00A77E9D">
      <w:pPr>
        <w:pStyle w:val="ConsPlusNormal"/>
        <w:jc w:val="right"/>
      </w:pPr>
      <w:r>
        <w:t>Российской Федерации</w:t>
      </w:r>
    </w:p>
    <w:p w:rsidR="00A77E9D" w:rsidRDefault="00A77E9D">
      <w:pPr>
        <w:pStyle w:val="ConsPlusNormal"/>
        <w:jc w:val="right"/>
      </w:pPr>
      <w:r>
        <w:t>Д.МЕДВЕДЕВ</w:t>
      </w:r>
    </w:p>
    <w:p w:rsidR="00A77E9D" w:rsidRDefault="00A77E9D">
      <w:pPr>
        <w:sectPr w:rsidR="00A77E9D" w:rsidSect="00414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E9D" w:rsidRDefault="00A77E9D">
      <w:pPr>
        <w:pStyle w:val="ConsPlusNormal"/>
        <w:jc w:val="both"/>
      </w:pPr>
    </w:p>
    <w:p w:rsidR="00A77E9D" w:rsidRDefault="00A77E9D">
      <w:pPr>
        <w:pStyle w:val="ConsPlusNormal"/>
        <w:jc w:val="both"/>
      </w:pPr>
    </w:p>
    <w:p w:rsidR="00A77E9D" w:rsidRDefault="00A77E9D">
      <w:pPr>
        <w:pStyle w:val="ConsPlusNormal"/>
        <w:jc w:val="both"/>
      </w:pPr>
    </w:p>
    <w:p w:rsidR="00A77E9D" w:rsidRDefault="00A77E9D">
      <w:pPr>
        <w:pStyle w:val="ConsPlusNormal"/>
        <w:jc w:val="both"/>
      </w:pPr>
    </w:p>
    <w:p w:rsidR="00A77E9D" w:rsidRDefault="00A77E9D">
      <w:pPr>
        <w:pStyle w:val="ConsPlusNormal"/>
        <w:jc w:val="both"/>
      </w:pPr>
    </w:p>
    <w:p w:rsidR="00A77E9D" w:rsidRDefault="00A77E9D">
      <w:pPr>
        <w:pStyle w:val="ConsPlusNormal"/>
        <w:jc w:val="right"/>
      </w:pPr>
      <w:r>
        <w:t>Утверждены</w:t>
      </w:r>
    </w:p>
    <w:p w:rsidR="00A77E9D" w:rsidRDefault="00A77E9D">
      <w:pPr>
        <w:pStyle w:val="ConsPlusNormal"/>
        <w:jc w:val="right"/>
      </w:pPr>
      <w:r>
        <w:t>постановлением Правительства</w:t>
      </w:r>
    </w:p>
    <w:p w:rsidR="00A77E9D" w:rsidRDefault="00A77E9D">
      <w:pPr>
        <w:pStyle w:val="ConsPlusNormal"/>
        <w:jc w:val="right"/>
      </w:pPr>
      <w:r>
        <w:t>Российской Федерации</w:t>
      </w:r>
    </w:p>
    <w:p w:rsidR="00A77E9D" w:rsidRDefault="00A77E9D">
      <w:pPr>
        <w:pStyle w:val="ConsPlusNormal"/>
        <w:jc w:val="right"/>
      </w:pPr>
      <w:r>
        <w:t>от 13 сентября 2016 г. N 913</w:t>
      </w:r>
    </w:p>
    <w:p w:rsidR="00A77E9D" w:rsidRDefault="00A77E9D">
      <w:pPr>
        <w:pStyle w:val="ConsPlusNormal"/>
        <w:jc w:val="both"/>
      </w:pPr>
    </w:p>
    <w:p w:rsidR="00A77E9D" w:rsidRDefault="00A77E9D">
      <w:pPr>
        <w:pStyle w:val="ConsPlusTitle"/>
        <w:jc w:val="center"/>
      </w:pPr>
      <w:bookmarkStart w:id="1" w:name="P36"/>
      <w:bookmarkEnd w:id="1"/>
      <w:r>
        <w:t>СТАВКИ ПЛАТЫ ЗА НЕГАТИВНОЕ ВОЗДЕЙСТВИЕ НА ОКРУЖАЮЩУЮ СРЕДУ</w:t>
      </w:r>
    </w:p>
    <w:p w:rsidR="00A77E9D" w:rsidRDefault="00A77E9D">
      <w:pPr>
        <w:pStyle w:val="ConsPlusNormal"/>
        <w:jc w:val="both"/>
      </w:pPr>
    </w:p>
    <w:p w:rsidR="00A77E9D" w:rsidRDefault="00A77E9D">
      <w:pPr>
        <w:pStyle w:val="ConsPlusNormal"/>
        <w:jc w:val="right"/>
      </w:pPr>
      <w:r>
        <w:t>(рублей)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381"/>
        <w:gridCol w:w="1757"/>
        <w:gridCol w:w="1587"/>
        <w:gridCol w:w="1587"/>
      </w:tblGrid>
      <w:tr w:rsidR="00A77E9D">
        <w:tc>
          <w:tcPr>
            <w:tcW w:w="47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7E9D" w:rsidRDefault="00A77E9D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A77E9D">
        <w:tc>
          <w:tcPr>
            <w:tcW w:w="47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7E9D" w:rsidRDefault="00A77E9D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77E9D" w:rsidRDefault="00A77E9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77E9D" w:rsidRDefault="00A77E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2018 год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Азота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Азота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Азотная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Аммиак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1108,1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Бенз(а)пирен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5472968,7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Ванадия пятиоксид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2736,8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Взвешенные частицы РМ2,5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Водород бромистый (гидробромид)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2736,8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Водород фосфористый (фосфин)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5473,5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Гексафторид серы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0,3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Диалюминий триоксид (в пересчете на алюминий)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442,8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Диэтилртуть (в пересчете на ртуть)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18244,1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Железа трихлорид (в пересчете на железо)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1369,7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2214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14759,3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Карбонат натрия (динатрия карбонат)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5473,5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4428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5473,5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27364,8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Магния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5473,5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5473,5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Метилмеркаптан, этилмеркаптан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54729,7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1823,6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Озон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выше 70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70 - 20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ниже 20 процентов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Ртуть и ее соединения, кроме диэтилртути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18244,1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18244,1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Сероводород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686,2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Сероуглерод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1094,7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Серная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Серы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Теллура диоксид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10947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Тетраэтилсвинец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136824,2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Углерода оксид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Фосген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1823,6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Фосфорный ангидрид (дифосфора пентаоксид)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Фториды газообразные (гидрофторид, кремния тетрафторид) (в пересчете на фтор)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1094,7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Фториды твердые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Хлор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Хлоропрен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2736,8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3647,2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0,1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Циклогексан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Бутилен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Гептен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Пропилен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Диметилбензол (ксилол) (смесь мета-, орто- и параизомеров)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392,5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1,3,5-Триметилбензол (мезитилен)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1823,6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Этилбензол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Этиленбензол (стирол)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2736,8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Нафталин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1823,6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Бромбензол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1-Бромгептан (гептил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1-Бромдекан (децил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1-Бром-3-метилбутан (изоамил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1-Бромпентан (амил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Дихлорфторметан (фреон 21)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Дифторхлорметан (фреон 22)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0,5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1,2-Дихлорпропан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47,5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Тетрафторэтилен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Трихлорметан (хлороформ)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Трихлорэтилен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Трибромметан (бромоформ)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Хлорбензол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Хлорэтан (этил хлористый)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Эпихлоргидрин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Гидроксиметилбензол (крезол, смесь изомеров: орто-, мета-, пара-)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Спирт амиловый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Спирт бутиловый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Спирт изооктиловый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Спирт метиловый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Спирт пропиловый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Спирт этиловый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Циклогексанол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Диметиловый эфир терефталевой кислоты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Динил (смесь 25% дифенила и 75% дифенилоксида)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Диэтиловый эфир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Метилаль (диметоксиметан)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365,8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Бутилацетат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Винилацетат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Метилакрилат (метилпроп-2-еноат)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442,8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80,1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Этилацетат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Акролеин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365,8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Ацетальдегид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Формальдегид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1823,6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Ацетон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16,6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Ацетофенон (метилфенилкетон)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1823,6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Метилэтилкетон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Растворитель древесноспиртовой марки А (ацетоноэфирный) (контроль по ацетону)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46,5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 xml:space="preserve">Растворитель древесноспиртовой марки </w:t>
            </w:r>
            <w:proofErr w:type="gramStart"/>
            <w:r>
              <w:t>Э</w:t>
            </w:r>
            <w:proofErr w:type="gramEnd"/>
            <w:r>
              <w:t xml:space="preserve"> (эфирноацетоновый) (контроль по ацетону)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80,1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Циклогексанон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106,8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Диметилформамид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1094,7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Кислота масляная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547,4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Кислота пропионовая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365,8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140.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Кислота уксусная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365,8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Пропилена окись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69,4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Этилена окись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Диметилсульфид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69,4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Анилин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Диметиламин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1094,7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Триэтиламин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40,1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Нитробензол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686,2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Акрилонитрил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181,6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934,5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Толуилендиизоцианат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Керосин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Скипидар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Сольвент-нафта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Уайт-спирит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II. Ставки платы за сбросы загрязняющих веществ в водные объекты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Алюминий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18388,3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Алкилбензилпиридиния хлорид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849960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Алкилсульфонаты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1192,3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Аммоний-ион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1190,2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Аммиак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Анилин (аминобензол, фениаламин)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5950387,4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Ацетат натрия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1842,3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Ацетальдегид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1982,9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Ацетон (диметилкетон, пропанон)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Ацетонитрил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850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Барий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850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Берилий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1983592,8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Бенз(а)пирен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1473,8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Бор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43267,4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Борная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43267,4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Бромдихлорметан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Бромид-анион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667,5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Бутанол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Бутилацетат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1982,9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Бутилметакрилат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Ванадий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Винилацетат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Винилхлорид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74380032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Висмут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Вольфрам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743800,3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Гексан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1473,8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Гидразингидрат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1983592,8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Дибромхлорметан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1,2-Дихлорэтан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2,6-Диметиланилин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Диметиламин (N-метилметанамин)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Диметилмеркаптан (диметилсульфид)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2,4-Динитрофенол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Диметилформамид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1982,9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о-Диметилфталат (диметилбензол-1,2-дикарбонат)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1190,2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1,2-Дихлорпропан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2,4-Дихлорфенол (гидроксидихлорбензол)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Додецилбензол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Дихлорметан (хлористый метилен)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Железо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5950,8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Кадмий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147106,3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Калий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16,6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Кальций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Кобальт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о-Крезол (2-метилфенол)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198352,8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183882,9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Ксилол (о-ксилол, м-ксилол, п-ксилол)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Лигнинсульфоновые кислоты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Лигносульфонаты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Литий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7436,9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Магний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Марганец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Медь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Метантиол (метилмеркаптан)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3679260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1982,9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Метол (1-гидрокси-4-(метиламино) бензол)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991727,3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Молибден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612946,6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Моноэтаноламин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Натрий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Нафталин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183882,9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Никель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Нитрат-анион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Нитрит-анион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7439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Нитробензол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5313,6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Пентахлорфенол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Пиридин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Полиакриламид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7436,9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Пропанол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1982,9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Роданид-ион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5950,8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Рубидий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99172,1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Селен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297518,4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Серебро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Сероуглерод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1192,3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1192,3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1192,3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Скипидар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3679,3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Стирол (этенилбензол, винилбензол)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Стронций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1488,2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Сульфиды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119007,4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Сульфит-анион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313,2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Сурьма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Таллий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Теллур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198352,8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3676,6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Тетраэтилсвинец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Тиокарбамид (тиомочевина)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Тиосульфаты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198,3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Титан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9916,6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Толуол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1473,8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1473,8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Триэтиламин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Трихлорбензол (сумма изомеров)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2,4,6-Трихлорфенол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Трихлорэтилен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Уксусная кислота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Фенол, гидроксибензол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Формальдегид (метаналь, муравьиный альдегид)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3679,3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Фторид-анион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982,6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Фурфурол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Хлорат-анион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Хлорбензол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Хлороформ (трихлорметан)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Хлорфенолы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2,4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8499,6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29751,8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Цезий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Цианид-анион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Циклогексанол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Цинк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Цирконий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8499,6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Этанол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Этилацетат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2976,5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Этилбензол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2942,3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Атразин (6-хлоро-N-этил-N'-(1-</w:t>
            </w:r>
            <w:proofErr w:type="gramStart"/>
            <w:r>
              <w:t>метилэтил)-</w:t>
            </w:r>
            <w:proofErr w:type="gramEnd"/>
            <w:r>
              <w:t>1,3,5-триазины-2,4-диамин)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147106,3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Гексахлорбензол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 xml:space="preserve">Гексахлорциклогексан (альфа-, бета-, </w:t>
            </w:r>
            <w:r>
              <w:lastRenderedPageBreak/>
              <w:t>гаммаизомеры)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7065,6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7369,2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proofErr w:type="gramStart"/>
            <w:r>
              <w:t>Дильдрин(</w:t>
            </w:r>
            <w:proofErr w:type="gramEnd"/>
            <w:r>
              <w:t>1,2,3,4,10,10-гексахлор-экзо-6,7-эпокси-1,4,4а,5,6,7,8,8а-октагидро-1,4-эндо, экзо-5,8-диметанонафталин)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Диоксины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Каптан (3а, 4, 7, 7а-тетрагидро-2-[(трихлорметил)тио]-1н-изоиндол-1,3(2</w:t>
            </w:r>
            <w:proofErr w:type="gramStart"/>
            <w:r>
              <w:t>н)-</w:t>
            </w:r>
            <w:proofErr w:type="gramEnd"/>
            <w:r>
              <w:t>дион)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991727,3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Карбофос (диэтил (диметоксифосфинотионил)ти обутандионат)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4,4'-ДДТ (</w:t>
            </w:r>
            <w:proofErr w:type="gramStart"/>
            <w:r>
              <w:t>п,п</w:t>
            </w:r>
            <w:proofErr w:type="gramEnd"/>
            <w:r>
              <w:t>'-ДДТ, 4,4'-дихлордифенилтрихлорметил этан)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4,4'-ДДД (</w:t>
            </w:r>
            <w:proofErr w:type="gramStart"/>
            <w:r>
              <w:t>п,п</w:t>
            </w:r>
            <w:proofErr w:type="gramEnd"/>
            <w:r w:rsidRPr="00CA5D08">
              <w:rPr>
                <w:position w:val="-4"/>
              </w:rPr>
              <w:pict>
                <v:shape id="_x0000_i1025" style="width:11.25pt;height:11.25pt" coordsize="" o:spt="100" adj="0,,0" path="" filled="f" stroked="f">
                  <v:stroke joinstyle="miter"/>
                  <v:imagedata r:id="rId13" o:title="base_1_204671_2"/>
                  <v:formulas/>
                  <v:path o:connecttype="segments"/>
                </v:shape>
              </w:pict>
            </w:r>
            <w:r>
              <w:t>-ДДД, 4,4</w:t>
            </w:r>
            <w:r w:rsidRPr="00CA5D08">
              <w:rPr>
                <w:position w:val="-4"/>
              </w:rPr>
              <w:pict>
                <v:shape id="_x0000_i1026" style="width:11.25pt;height:11.25pt" coordsize="" o:spt="100" adj="0,,0" path="" filled="f" stroked="f">
                  <v:stroke joinstyle="miter"/>
                  <v:imagedata r:id="rId13" o:title="base_1_204671_3"/>
                  <v:formulas/>
                  <v:path o:connecttype="segments"/>
                </v:shape>
              </w:pict>
            </w:r>
            <w:r>
              <w:t>-дихлордифенилдихлорэтан)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Прометрин (2,4-Бис(изопропиламино)-6-метилтио-симм-триазин)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14711,7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367926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73553403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Трифлуралин (2,6-динитро-N, N[-</w:t>
            </w:r>
            <w:r>
              <w:lastRenderedPageBreak/>
              <w:t>дипропил-4-(трифторметил) анилин)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lastRenderedPageBreak/>
              <w:t>2350771,2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2451780,9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ТХАН (трихлорацетат натрия, ТЦА)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21015,6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Фозалон (</w:t>
            </w:r>
            <w:proofErr w:type="gramStart"/>
            <w:r>
              <w:t>O,O</w:t>
            </w:r>
            <w:proofErr w:type="gramEnd"/>
            <w:r>
              <w:t>-диэтил-(S-2,3-дигидро-6-хлор-2-оксобензоксазол-3-илметил)-дитиофосфат)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23507706,9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24517803,7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БПК полн.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243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977,2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Сухой остаток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0,5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Примечание.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both"/>
            </w:pPr>
            <w: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III. Ставки платы за размещение отходов производства и потребления по классу их опасности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4643,7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Отходы II класса опасности (высокоопасные)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1990,2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1327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Отходы IV класса опасности (малоопасные)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663,2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 xml:space="preserve">Отходы V класса опасности (практически </w:t>
            </w:r>
            <w:r>
              <w:lastRenderedPageBreak/>
              <w:t>неопасные):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40,1</w:t>
            </w:r>
          </w:p>
        </w:tc>
      </w:tr>
      <w:tr w:rsidR="00A77E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E9D" w:rsidRDefault="00A77E9D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E9D" w:rsidRDefault="00A77E9D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E9D" w:rsidRDefault="00A77E9D">
            <w:pPr>
              <w:pStyle w:val="ConsPlusNormal"/>
              <w:jc w:val="center"/>
            </w:pPr>
            <w:r>
              <w:t>17,3</w:t>
            </w:r>
          </w:p>
        </w:tc>
      </w:tr>
    </w:tbl>
    <w:p w:rsidR="00A77E9D" w:rsidRDefault="00A77E9D">
      <w:pPr>
        <w:pStyle w:val="ConsPlusNormal"/>
        <w:jc w:val="both"/>
      </w:pPr>
    </w:p>
    <w:p w:rsidR="00A77E9D" w:rsidRDefault="00A77E9D">
      <w:pPr>
        <w:pStyle w:val="ConsPlusNormal"/>
        <w:jc w:val="both"/>
      </w:pPr>
    </w:p>
    <w:p w:rsidR="00A77E9D" w:rsidRDefault="00A77E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604" w:rsidRDefault="00233604">
      <w:bookmarkStart w:id="2" w:name="_GoBack"/>
      <w:bookmarkEnd w:id="2"/>
    </w:p>
    <w:sectPr w:rsidR="00233604" w:rsidSect="00CA5D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9D"/>
    <w:rsid w:val="00233604"/>
    <w:rsid w:val="00A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6724-EE77-4578-BFBC-7A3C2E2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7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7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7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7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2C94BAF31FC0A2F157FD9587951975A240B1185257AE903940E67A070J0H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2C94BAF31FC0A2F157FD9587951975E230F138B2827E30BCD02657AJ7H" TargetMode="External"/><Relationship Id="rId12" Type="http://schemas.openxmlformats.org/officeDocument/2006/relationships/hyperlink" Target="consultantplus://offline/ref=7B42C94BAF31FC0A2F157FD9587951975A200E1F802B7AE903940E67A070J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2C94BAF31FC0A2F157FD9587951975A200E1F8B267AE903940E67A070J0H" TargetMode="External"/><Relationship Id="rId11" Type="http://schemas.openxmlformats.org/officeDocument/2006/relationships/hyperlink" Target="consultantplus://offline/ref=7B42C94BAF31FC0A2F157FD9587951975A200D1684227AE903940E67A070J0H" TargetMode="External"/><Relationship Id="rId5" Type="http://schemas.openxmlformats.org/officeDocument/2006/relationships/hyperlink" Target="consultantplus://offline/ref=7B42C94BAF31FC0A2F157FD95879519759270C118B227AE903940E67A00022A793D3E48E7F74J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42C94BAF31FC0A2F157FD9587951975A220A1086267AE903940E67A00022A793D3E48B7D4192F07DJ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42C94BAF31FC0A2F157FD9587951975A23091E80207AE903940E67A00022A793D3E48B7D4192F57DJ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 Анна Владимировна</dc:creator>
  <cp:keywords/>
  <dc:description/>
  <cp:lastModifiedBy>Холод Анна Владимировна</cp:lastModifiedBy>
  <cp:revision>1</cp:revision>
  <dcterms:created xsi:type="dcterms:W3CDTF">2016-09-19T07:09:00Z</dcterms:created>
  <dcterms:modified xsi:type="dcterms:W3CDTF">2016-09-19T07:10:00Z</dcterms:modified>
</cp:coreProperties>
</file>