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E7" w:rsidRPr="00931EE7" w:rsidRDefault="00931EE7" w:rsidP="00931EE7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1</w:t>
      </w: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ФОРМА</w:t>
      </w:r>
    </w:p>
    <w:p w:rsid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bookmarkStart w:id="0" w:name="_GoBack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Волжско-Камское межрегиональное </w:t>
      </w:r>
    </w:p>
    <w:p w:rsid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управление Федеральной службы </w:t>
      </w:r>
    </w:p>
    <w:p w:rsid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 надзору в сфере природопользования</w:t>
      </w:r>
    </w:p>
    <w:p w:rsidR="00931EE7" w:rsidRPr="00931EE7" w:rsidRDefault="004C7C91" w:rsidP="004C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</w:t>
      </w:r>
      <w:r w:rsidR="00931EE7"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(</w:t>
      </w:r>
      <w:proofErr w:type="spellStart"/>
      <w:r w:rsidR="00931EE7"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Росприроднадзор</w:t>
      </w:r>
      <w:proofErr w:type="spellEnd"/>
      <w:r w:rsidR="00931EE7"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)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(указывается полное наименование лицензирующего органа)</w:t>
      </w:r>
    </w:p>
    <w:bookmarkEnd w:id="0"/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</w:t>
      </w:r>
      <w:r w:rsidRPr="00931EE7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ЗАЯВЛЕНИЕ</w:t>
      </w:r>
    </w:p>
    <w:p w:rsidR="00931EE7" w:rsidRPr="00931EE7" w:rsidRDefault="00931EE7" w:rsidP="004C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о предоставлении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Исходящий номер _________________от "____"_______________ 20___г.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Соискатель лицензии: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(для юридических лиц - полное и (при наличии) сокращенное наименования, в</w:t>
      </w:r>
      <w:r w:rsidR="004C7C9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том числе фирменное наименование (при наличии), и организационно-правовая форма юридического лица, адрес его места нахождения, номер телефона и (при наличии) адрес электронной почты юридического лица; для</w:t>
      </w:r>
      <w:r w:rsidR="004C7C9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индивидуальных предпринимателей - фамилия, имя и (при наличии) отчество индивидуального предпринимателя, адрес его места жительства, данные</w:t>
      </w:r>
      <w:r w:rsidR="004C7C9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документа, удостоверяющего его личность, номер телефона и (при наличии)</w:t>
      </w:r>
      <w:r w:rsidR="004C7C9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адрес электронной почты индивидуального предпринимателя)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ОГРН (ОГРНИП):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(для юридических лиц - государственный регистрационный номер записи о создании юридического лица; для индивидуальных предпринимателей - государственный регистрационный номер записи о государственной регистрации индивидуального предпринимателя)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ИНН: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C7C91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(идентификационный номер налогоплательщика, данные документа о постановке соискателя лицензии на учет в налоговом органе) </w:t>
      </w:r>
    </w:p>
    <w:p w:rsidR="004C7C91" w:rsidRDefault="004C7C91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просит предоставить лицензию на осуществление деятельности по сбору,</w:t>
      </w:r>
      <w:r w:rsidR="004C7C9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транспортированию, обработке, утилизации, обезвреживанию, размещению</w:t>
      </w:r>
      <w:r w:rsidR="004C7C9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отходов I -IV классов опасности.</w:t>
      </w:r>
    </w:p>
    <w:p w:rsidR="004C7C91" w:rsidRDefault="004C7C91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Перечень видов отходов I - IV классов опасности и (или) группы, подгруппы отходов I - IV классов опасности с указанием классов опасности </w:t>
      </w:r>
      <w:proofErr w:type="spell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видовотходов</w:t>
      </w:r>
      <w:proofErr w:type="spellEnd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в соответствующих группах, подгруппах отходов; соответствующие видам отходов и (или) группам, подгруппам отходов виды деятельности</w:t>
      </w:r>
    </w:p>
    <w:tbl>
      <w:tblPr>
        <w:tblW w:w="10632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064"/>
        <w:gridCol w:w="1711"/>
        <w:gridCol w:w="3193"/>
        <w:gridCol w:w="3260"/>
      </w:tblGrid>
      <w:tr w:rsidR="00931EE7" w:rsidRPr="00931EE7" w:rsidTr="00594579">
        <w:trPr>
          <w:trHeight w:val="240"/>
        </w:trPr>
        <w:tc>
          <w:tcPr>
            <w:tcW w:w="4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Согласно </w:t>
            </w:r>
            <w:hyperlink r:id="rId5" w:anchor="/document/71695086/entry/1000" w:history="1">
              <w:r w:rsidRPr="004C7C91">
                <w:rPr>
                  <w:rFonts w:ascii="Times New Roman" w:eastAsia="Times New Roman" w:hAnsi="Times New Roman" w:cs="Times New Roman"/>
                  <w:lang w:eastAsia="ru-RU"/>
                </w:rPr>
                <w:t>федеральному классификационному каталогу</w:t>
              </w:r>
            </w:hyperlink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отходов</w:t>
            </w:r>
            <w:r w:rsidRPr="00931E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</w:t>
            </w:r>
            <w:hyperlink r:id="rId6" w:anchor="/document/402934982/entry/1501" w:history="1">
              <w:r w:rsidRPr="004C7C91">
                <w:rPr>
                  <w:rFonts w:ascii="Times New Roman" w:eastAsia="Times New Roman" w:hAnsi="Times New Roman" w:cs="Times New Roman"/>
                  <w:color w:val="3272C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/document/400160744/entry/1500" w:history="1">
              <w:r w:rsidRPr="004C7C91">
                <w:rPr>
                  <w:rFonts w:ascii="Times New Roman" w:eastAsia="Times New Roman" w:hAnsi="Times New Roman" w:cs="Times New Roman"/>
                  <w:lang w:eastAsia="ru-RU"/>
                </w:rPr>
                <w:t>Перечень</w:t>
              </w:r>
            </w:hyperlink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работ, составляющих деятельность по сбору, транспортированию, обработке, утилизации,</w:t>
            </w:r>
          </w:p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обезвреживанию, размещению отходов I - IV классов опасности</w:t>
            </w:r>
            <w:r w:rsidRPr="00931E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</w:t>
            </w:r>
            <w:hyperlink r:id="rId8" w:anchor="/document/402934982/entry/1502" w:history="1">
              <w:r w:rsidRPr="004C7C91">
                <w:rPr>
                  <w:rFonts w:ascii="Times New Roman" w:eastAsia="Times New Roman" w:hAnsi="Times New Roman" w:cs="Times New Roman"/>
                  <w:color w:val="3272C0"/>
                  <w:vertAlign w:val="superscript"/>
                  <w:lang w:eastAsia="ru-RU"/>
                </w:rPr>
                <w:t>2</w:t>
              </w:r>
            </w:hyperlink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 </w:t>
            </w:r>
            <w:hyperlink r:id="rId9" w:anchor="/document/12185475/entry/308" w:history="1">
              <w:r w:rsidRPr="004C7C91">
                <w:rPr>
                  <w:rFonts w:ascii="Times New Roman" w:eastAsia="Times New Roman" w:hAnsi="Times New Roman" w:cs="Times New Roman"/>
                  <w:lang w:eastAsia="ru-RU"/>
                </w:rPr>
                <w:t>пункта 8 статьи 3</w:t>
              </w:r>
            </w:hyperlink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Федерального закона от 04.05.2011 N 99-ФЗ "О лицензировании отдельных видов деятельности")</w:t>
            </w:r>
          </w:p>
        </w:tc>
      </w:tr>
      <w:tr w:rsidR="00931EE7" w:rsidRPr="00931EE7" w:rsidTr="00594579"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Наименование отхода и (или) группы, подгруппы отходов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Код отхода и (или) группы, подгруппы отходов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ы) опасности отхода и (или) видов отходов в соответствующих группах, подгруппах отходов</w:t>
            </w:r>
          </w:p>
        </w:tc>
        <w:tc>
          <w:tcPr>
            <w:tcW w:w="3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E7" w:rsidRPr="00931EE7" w:rsidTr="00594579"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1EE7" w:rsidRPr="00931EE7" w:rsidTr="00594579"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94579" w:rsidRDefault="00594579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Реквизиты документов, предусмотренных </w:t>
      </w:r>
      <w:hyperlink r:id="rId10" w:anchor="/document/400160744/entry/1005" w:history="1">
        <w:r w:rsidRPr="00594579">
          <w:rPr>
            <w:rFonts w:ascii="Cousine" w:eastAsia="Times New Roman" w:hAnsi="Cousine" w:cs="Cousine"/>
            <w:color w:val="22272F"/>
            <w:sz w:val="23"/>
            <w:szCs w:val="23"/>
            <w:lang w:eastAsia="ru-RU"/>
          </w:rPr>
          <w:t>пунктом 5</w:t>
        </w:r>
      </w:hyperlink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Положения о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лицензировании деятельности по сбору, транспортированию, обработке,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lastRenderedPageBreak/>
        <w:t>утилизации, обезвреживанию, размещению отходов I - IV классов  опасности,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утвержденного </w:t>
      </w:r>
      <w:hyperlink r:id="rId11" w:anchor="/document/400160744/entry/0" w:history="1">
        <w:r w:rsidRPr="00931EE7">
          <w:rPr>
            <w:rFonts w:ascii="Cousine" w:eastAsia="Times New Roman" w:hAnsi="Cousine" w:cs="Cousine"/>
            <w:color w:val="3272C0"/>
            <w:sz w:val="23"/>
            <w:szCs w:val="23"/>
            <w:lang w:eastAsia="ru-RU"/>
          </w:rPr>
          <w:t>постановлением</w:t>
        </w:r>
      </w:hyperlink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Правительства Российской Федерации от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26.12.2020 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№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2290, а также реквизиты документов о прохождении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профессионального обучения или получении дополнительного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профессионального образования, необходимого для работы с отходами I-IV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классов опасности, выданных соискателю лицензии 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–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индивидуальному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предпринимателю и работникам, заключившим с соискателем</w:t>
      </w:r>
      <w:proofErr w:type="gramEnd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лицензии трудовые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договоры на осуществление деятельности в области обращения с отходами: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Приложение: 1. Опись документов на_____ листах в ____ экземплярах.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2. Документы на _____ листах в 1 экземпляре.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Способ получения результата предоставления государственной услуги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(отметить один вариант):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┌───┐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="00594579"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="00594579"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 бумажном носителе в </w:t>
      </w:r>
      <w:proofErr w:type="spellStart"/>
      <w:r w:rsidRPr="00594579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Росприроднадзоре</w:t>
      </w:r>
      <w:proofErr w:type="spell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(территориальном органе</w:t>
      </w:r>
      <w:proofErr w:type="gramEnd"/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│  </w:t>
      </w:r>
      <w:r w:rsidR="00594579"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proofErr w:type="spellStart"/>
      <w:r w:rsidRPr="00594579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Росприроднадзора</w:t>
      </w:r>
      <w:proofErr w:type="spell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):</w:t>
      </w:r>
      <w:proofErr w:type="gramEnd"/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931EE7" w:rsidRPr="00931EE7" w:rsidRDefault="00594579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="00931EE7"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="00931EE7"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│   │</w:t>
      </w:r>
      <w:r w:rsidR="00931EE7"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├───┤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594579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│ </w:t>
      </w:r>
      <w:r w:rsid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 бумажном носителе направить заказным почтовым отправлением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</w:t>
      </w:r>
      <w:proofErr w:type="gramEnd"/>
    </w:p>
    <w:p w:rsidR="00931EE7" w:rsidRPr="00931EE7" w:rsidRDefault="00594579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|   </w:t>
      </w:r>
      <w:r w:rsidR="00931EE7"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="00931EE7"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адресу места нахождения соискателя лицензии: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В форме электронного образа документа направить на адрес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│ </w:t>
      </w:r>
      <w:r w:rsidR="00594579"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электронной почты, указанной в заявлении о предоставлении лицензии: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В форме электронного документа направить на адрес электронной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почты, указанной в заявлении о предоставлении лицензии: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Через </w:t>
      </w:r>
      <w:hyperlink r:id="rId12" w:tgtFrame="_blank" w:history="1">
        <w:r w:rsidRPr="00314DC4">
          <w:rPr>
            <w:rFonts w:ascii="Cousine" w:eastAsia="Times New Roman" w:hAnsi="Cousine" w:cs="Cousine"/>
            <w:color w:val="22272F"/>
            <w:sz w:val="20"/>
            <w:szCs w:val="20"/>
            <w:lang w:eastAsia="ru-RU"/>
          </w:rPr>
          <w:t>Единый портал</w:t>
        </w:r>
      </w:hyperlink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государственных и муниципальных услуг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(функций):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└───┘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 _______________  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наименование заявителя -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для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</w:t>
      </w:r>
      <w:r w:rsidR="000F7E21"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подпись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заявителя, </w:t>
      </w:r>
      <w:r w:rsidR="000F7E21"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расшифровка подписи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юридических лиц, Ф.И.О. </w:t>
      </w:r>
      <w:r w:rsidR="000F7E21"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</w:t>
      </w:r>
      <w:r w:rsidR="000F7E21"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печать (при наличии)</w:t>
      </w:r>
    </w:p>
    <w:p w:rsidR="000F7E21" w:rsidRPr="000F7E21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 - для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физических</w:t>
      </w:r>
      <w:proofErr w:type="gramEnd"/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лиц, в том числе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индивидуальных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предпринимателей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931EE7" w:rsidRPr="00931EE7" w:rsidRDefault="00931EE7" w:rsidP="00931EE7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931EE7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lastRenderedPageBreak/>
        <w:t>1</w:t>
      </w:r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hyperlink r:id="rId13" w:anchor="/document/71695086/entry/100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Федеральный классификационный каталог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отходов, утвержденный </w:t>
      </w:r>
      <w:hyperlink r:id="rId14" w:anchor="/document/71695086/entry/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приказом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proofErr w:type="spellStart"/>
      <w:r w:rsidRPr="0059457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от 22 мая 2017 г. N 242 (зарегистрирован Минюстом России 8 июня 2017 г., регистрационный N 47008), с изменениями, внесенными приказами </w:t>
      </w:r>
      <w:proofErr w:type="spellStart"/>
      <w:r w:rsidRPr="0059457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hyperlink r:id="rId15" w:anchor="/document/71759016/entry/100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20 июля 2017 г. N 359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1 сентября 2017 г., регистрационный N 48070), </w:t>
      </w:r>
      <w:hyperlink r:id="rId16" w:anchor="/document/71863740/entry/100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28 ноября 2017 г. N 566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24 января 2018</w:t>
      </w:r>
      <w:proofErr w:type="gramEnd"/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proofErr w:type="gramStart"/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г., регистрационный N 49762), </w:t>
      </w:r>
      <w:hyperlink r:id="rId17" w:anchor="/document/72113672/entry/100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 ноября 2018 г. N 451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26 ноября 2018 г., регистрационный N 52788), </w:t>
      </w:r>
      <w:hyperlink r:id="rId18" w:anchor="/document/401441506/entry/100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29 марта 2021 г. N 149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7 июля 2021 г., регистрационный N 64159), </w:t>
      </w:r>
      <w:hyperlink r:id="rId19" w:anchor="/document/402838976/entry/1000" w:history="1">
        <w:r w:rsidRPr="00594579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29 июля 2021 г. N 478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23 сентября 2021 г., регистрационный N 65121).</w:t>
      </w:r>
      <w:proofErr w:type="gramEnd"/>
    </w:p>
    <w:p w:rsidR="00931EE7" w:rsidRPr="00931EE7" w:rsidRDefault="00931EE7" w:rsidP="00931EE7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31EE7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2</w:t>
      </w:r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hyperlink r:id="rId20" w:anchor="/document/400160744/entry/1001" w:history="1">
        <w:r w:rsidRPr="000F7E21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Пункт 1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 </w:t>
      </w:r>
      <w:hyperlink r:id="rId21" w:anchor="/document/400160744/entry/0" w:history="1">
        <w:r w:rsidRPr="000F7E21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постановлением</w:t>
        </w:r>
      </w:hyperlink>
      <w:r w:rsidRPr="00931EE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Российской Федерации от 26.12.2020 N 2290 (Собрание законодательства Российской Федерации, 2021, N 1, ст. 149).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931EE7" w:rsidRPr="00931EE7" w:rsidRDefault="00931EE7" w:rsidP="00931EE7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к </w:t>
      </w:r>
      <w:hyperlink r:id="rId22" w:anchor="/document/402934982/entry/1500" w:history="1">
        <w:r w:rsidRPr="00931EE7">
          <w:rPr>
            <w:rFonts w:ascii="PT Serif" w:eastAsia="Times New Roman" w:hAnsi="PT Serif" w:cs="Times New Roman"/>
            <w:b/>
            <w:bCs/>
            <w:color w:val="3272C0"/>
            <w:sz w:val="26"/>
            <w:szCs w:val="26"/>
            <w:lang w:eastAsia="ru-RU"/>
          </w:rPr>
          <w:t>заявлению</w:t>
        </w:r>
      </w:hyperlink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 о предоставлении</w:t>
      </w: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лицензии на осуществление деятельности</w:t>
      </w: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по сбору, транспортированию, обработке,</w:t>
      </w: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утилизации, обезвреживанию, размещению</w:t>
      </w:r>
      <w:r w:rsidRPr="00931EE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отходов I - IV классов опасности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</w:t>
      </w:r>
      <w:r w:rsidRPr="00931EE7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ОПИСЬ ДОКУМЕНТОВ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Настоящим удостоверяется, что заявитель ___________________ (наименование</w:t>
      </w:r>
      <w:r w:rsidR="000F7E21" w:rsidRPr="000F7E2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заявителя - для юридических лиц, Ф.И.О. заявителя - для физических лиц, в</w:t>
      </w:r>
      <w:r w:rsidR="000F7E21" w:rsidRPr="000F7E2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том числе  индивидуальных   предпринимателей), действующий   на основании</w:t>
      </w:r>
      <w:r w:rsidR="000F7E21" w:rsidRPr="000F7E2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доверенности от _____ N _______ (на основании ______________) </w:t>
      </w:r>
      <w:proofErr w:type="spell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представил</w:t>
      </w: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,а</w:t>
      </w:r>
      <w:proofErr w:type="spellEnd"/>
      <w:proofErr w:type="gramEnd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лицензирующий орган _____________________________________ (наименование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лицензирующего органа) принял от Заявителя "_____"_______________20____г.</w:t>
      </w:r>
      <w:r w:rsidR="000F7E21" w:rsidRPr="000F7E2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следующие документы для предоставления лицензии: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630"/>
        <w:gridCol w:w="1827"/>
        <w:gridCol w:w="2059"/>
      </w:tblGrid>
      <w:tr w:rsidR="00931EE7" w:rsidRPr="00931EE7" w:rsidTr="00931EE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31EE7" w:rsidRPr="00931EE7" w:rsidTr="00931EE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EE7" w:rsidRPr="00931EE7" w:rsidTr="00931EE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E7" w:rsidRPr="00931EE7" w:rsidRDefault="00931EE7" w:rsidP="0093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1EE7" w:rsidRPr="00931EE7" w:rsidRDefault="00931EE7" w:rsidP="00931EE7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31EE7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Документы сдал:_________________ Документы принял:_________________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val="en-US"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</w:t>
      </w:r>
      <w:r w:rsidR="000F7E21">
        <w:rPr>
          <w:rFonts w:ascii="Cousine" w:eastAsia="Times New Roman" w:hAnsi="Cousine" w:cs="Cousine"/>
          <w:color w:val="22272F"/>
          <w:sz w:val="23"/>
          <w:szCs w:val="23"/>
          <w:lang w:val="en-US" w:eastAsia="ru-RU"/>
        </w:rPr>
        <w:t xml:space="preserve"> __________________________________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(Ф.И.О., должность (при наличии), </w:t>
      </w:r>
      <w:r w:rsidR="000F7E21"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(Ф.И.О., должность, подпись)</w:t>
      </w:r>
      <w:proofErr w:type="gramEnd"/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подпись)</w:t>
      </w:r>
    </w:p>
    <w:p w:rsidR="00931EE7" w:rsidRPr="00931EE7" w:rsidRDefault="00931EE7" w:rsidP="0093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                                               М.П.</w:t>
      </w:r>
    </w:p>
    <w:p w:rsidR="0079110D" w:rsidRPr="000F7E21" w:rsidRDefault="0079110D">
      <w:pPr>
        <w:rPr>
          <w:sz w:val="20"/>
          <w:szCs w:val="20"/>
        </w:rPr>
      </w:pPr>
    </w:p>
    <w:sectPr w:rsidR="0079110D" w:rsidRPr="000F7E21" w:rsidSect="005945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21"/>
    <w:rsid w:val="000B7721"/>
    <w:rsid w:val="000F7E21"/>
    <w:rsid w:val="00314DC4"/>
    <w:rsid w:val="004A0022"/>
    <w:rsid w:val="004C7C91"/>
    <w:rsid w:val="00594579"/>
    <w:rsid w:val="0079110D"/>
    <w:rsid w:val="00931EE7"/>
    <w:rsid w:val="00A56739"/>
    <w:rsid w:val="00D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1EE7"/>
    <w:rPr>
      <w:color w:val="0000FF"/>
      <w:u w:val="single"/>
    </w:rPr>
  </w:style>
  <w:style w:type="character" w:styleId="a4">
    <w:name w:val="Emphasis"/>
    <w:basedOn w:val="a0"/>
    <w:uiPriority w:val="20"/>
    <w:qFormat/>
    <w:rsid w:val="00931EE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3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1EE7"/>
  </w:style>
  <w:style w:type="paragraph" w:customStyle="1" w:styleId="empty">
    <w:name w:val="empty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1EE7"/>
    <w:rPr>
      <w:color w:val="0000FF"/>
      <w:u w:val="single"/>
    </w:rPr>
  </w:style>
  <w:style w:type="character" w:styleId="a4">
    <w:name w:val="Emphasis"/>
    <w:basedOn w:val="a0"/>
    <w:uiPriority w:val="20"/>
    <w:qFormat/>
    <w:rsid w:val="00931EE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3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1EE7"/>
  </w:style>
  <w:style w:type="paragraph" w:customStyle="1" w:styleId="empty">
    <w:name w:val="empty"/>
    <w:basedOn w:val="a"/>
    <w:rsid w:val="0093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2021-11-03T12:46:00Z</dcterms:created>
  <dcterms:modified xsi:type="dcterms:W3CDTF">2021-11-03T13:58:00Z</dcterms:modified>
</cp:coreProperties>
</file>