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54122" w14:textId="77777777" w:rsidR="00E6099F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и организаций, </w:t>
      </w:r>
    </w:p>
    <w:p w14:paraId="09106F46" w14:textId="77777777" w:rsidR="00E6099F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поступивших на рассмотрение </w:t>
      </w:r>
    </w:p>
    <w:p w14:paraId="6D987724" w14:textId="77777777" w:rsidR="00143025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Западно-Уральское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межрегиональное у</w:t>
      </w:r>
      <w:r w:rsidRPr="00DA664B">
        <w:rPr>
          <w:rFonts w:ascii="Times New Roman" w:hAnsi="Times New Roman" w:cs="Times New Roman"/>
          <w:b/>
          <w:sz w:val="28"/>
          <w:szCs w:val="28"/>
        </w:rPr>
        <w:t xml:space="preserve">правление Росприроднадзора </w:t>
      </w:r>
    </w:p>
    <w:p w14:paraId="56899390" w14:textId="62DBAA9A" w:rsidR="00E6099F" w:rsidRPr="00DA664B" w:rsidRDefault="00143025" w:rsidP="00E6099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517D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квартал </w:t>
      </w:r>
      <w:r w:rsidR="00623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17D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623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517D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E60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6EEF1EC" w14:textId="77777777" w:rsidR="00E6099F" w:rsidRPr="00C42FE8" w:rsidRDefault="00E6099F" w:rsidP="00E6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C3D92E" w14:textId="77777777" w:rsidR="00E6099F" w:rsidRPr="00757BF5" w:rsidRDefault="00E6099F" w:rsidP="00E609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>Рассмотрение обращений и прием граждан в Управлении осуществляется в соответствии с Федеральным законом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053BA" w14:textId="1F58CEEF" w:rsidR="005E627A" w:rsidRDefault="009F6EA2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</w:t>
      </w:r>
      <w:r w:rsidR="00517D43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623A7F">
        <w:rPr>
          <w:rFonts w:ascii="Times New Roman" w:hAnsi="Times New Roman" w:cs="Times New Roman"/>
          <w:sz w:val="28"/>
          <w:szCs w:val="28"/>
        </w:rPr>
        <w:t>202</w:t>
      </w:r>
      <w:r w:rsidR="00517D43">
        <w:rPr>
          <w:rFonts w:ascii="Times New Roman" w:hAnsi="Times New Roman" w:cs="Times New Roman"/>
          <w:sz w:val="28"/>
          <w:szCs w:val="28"/>
        </w:rPr>
        <w:t>5</w:t>
      </w:r>
      <w:r w:rsidR="00623A7F">
        <w:rPr>
          <w:rFonts w:ascii="Times New Roman" w:hAnsi="Times New Roman" w:cs="Times New Roman"/>
          <w:sz w:val="28"/>
          <w:szCs w:val="28"/>
        </w:rPr>
        <w:t xml:space="preserve"> год</w:t>
      </w:r>
      <w:r w:rsidR="00517D43">
        <w:rPr>
          <w:rFonts w:ascii="Times New Roman" w:hAnsi="Times New Roman" w:cs="Times New Roman"/>
          <w:sz w:val="28"/>
          <w:szCs w:val="28"/>
        </w:rPr>
        <w:t>а</w:t>
      </w:r>
      <w:r w:rsidR="00623A7F">
        <w:rPr>
          <w:rFonts w:ascii="Times New Roman" w:hAnsi="Times New Roman" w:cs="Times New Roman"/>
          <w:sz w:val="28"/>
          <w:szCs w:val="28"/>
        </w:rPr>
        <w:t xml:space="preserve"> в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Управление поступило </w:t>
      </w:r>
      <w:r w:rsidR="00517D43">
        <w:rPr>
          <w:rFonts w:ascii="Times New Roman" w:hAnsi="Times New Roman" w:cs="Times New Roman"/>
          <w:sz w:val="28"/>
          <w:szCs w:val="28"/>
        </w:rPr>
        <w:t>339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</w:t>
      </w:r>
      <w:r w:rsidR="009D4267" w:rsidRPr="00C42FE8">
        <w:rPr>
          <w:rFonts w:ascii="Times New Roman" w:hAnsi="Times New Roman" w:cs="Times New Roman"/>
          <w:sz w:val="28"/>
          <w:szCs w:val="28"/>
        </w:rPr>
        <w:t>обращени</w:t>
      </w:r>
      <w:r w:rsidR="00580576">
        <w:rPr>
          <w:rFonts w:ascii="Times New Roman" w:hAnsi="Times New Roman" w:cs="Times New Roman"/>
          <w:sz w:val="28"/>
          <w:szCs w:val="28"/>
        </w:rPr>
        <w:t>й</w:t>
      </w:r>
      <w:r w:rsidR="00623A7F">
        <w:rPr>
          <w:rFonts w:ascii="Times New Roman" w:hAnsi="Times New Roman" w:cs="Times New Roman"/>
          <w:sz w:val="28"/>
          <w:szCs w:val="28"/>
        </w:rPr>
        <w:t>, в</w:t>
      </w:r>
      <w:r w:rsidR="005E627A">
        <w:rPr>
          <w:rFonts w:ascii="Times New Roman" w:hAnsi="Times New Roman" w:cs="Times New Roman"/>
          <w:sz w:val="28"/>
          <w:szCs w:val="28"/>
        </w:rPr>
        <w:t xml:space="preserve"> том числе при помощи интернет-приемной и через электронны</w:t>
      </w:r>
      <w:r w:rsidR="003A3133">
        <w:rPr>
          <w:rFonts w:ascii="Times New Roman" w:hAnsi="Times New Roman" w:cs="Times New Roman"/>
          <w:sz w:val="28"/>
          <w:szCs w:val="28"/>
        </w:rPr>
        <w:t>е</w:t>
      </w:r>
      <w:r w:rsidR="005E627A">
        <w:rPr>
          <w:rFonts w:ascii="Times New Roman" w:hAnsi="Times New Roman" w:cs="Times New Roman"/>
          <w:sz w:val="28"/>
          <w:szCs w:val="28"/>
        </w:rPr>
        <w:t xml:space="preserve"> почтовы</w:t>
      </w:r>
      <w:r w:rsidR="003A3133">
        <w:rPr>
          <w:rFonts w:ascii="Times New Roman" w:hAnsi="Times New Roman" w:cs="Times New Roman"/>
          <w:sz w:val="28"/>
          <w:szCs w:val="28"/>
        </w:rPr>
        <w:t xml:space="preserve">е </w:t>
      </w:r>
      <w:r w:rsidR="005E627A">
        <w:rPr>
          <w:rFonts w:ascii="Times New Roman" w:hAnsi="Times New Roman" w:cs="Times New Roman"/>
          <w:sz w:val="28"/>
          <w:szCs w:val="28"/>
        </w:rPr>
        <w:t>ящик</w:t>
      </w:r>
      <w:r w:rsidR="003A3133">
        <w:rPr>
          <w:rFonts w:ascii="Times New Roman" w:hAnsi="Times New Roman" w:cs="Times New Roman"/>
          <w:sz w:val="28"/>
          <w:szCs w:val="28"/>
        </w:rPr>
        <w:t>и</w:t>
      </w:r>
      <w:r w:rsidR="005E627A">
        <w:rPr>
          <w:rFonts w:ascii="Times New Roman" w:hAnsi="Times New Roman" w:cs="Times New Roman"/>
          <w:sz w:val="28"/>
          <w:szCs w:val="28"/>
        </w:rPr>
        <w:t xml:space="preserve"> – </w:t>
      </w:r>
      <w:r w:rsidR="00517D43">
        <w:rPr>
          <w:rFonts w:ascii="Times New Roman" w:hAnsi="Times New Roman" w:cs="Times New Roman"/>
          <w:sz w:val="28"/>
          <w:szCs w:val="28"/>
        </w:rPr>
        <w:t>240</w:t>
      </w:r>
      <w:r w:rsidR="005E62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CDE0E1" w14:textId="3969EA42" w:rsidR="005E627A" w:rsidRDefault="005E627A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о нарушениях на территории </w:t>
      </w:r>
      <w:r w:rsidR="00F71114">
        <w:rPr>
          <w:rFonts w:ascii="Times New Roman" w:hAnsi="Times New Roman" w:cs="Times New Roman"/>
          <w:sz w:val="28"/>
          <w:szCs w:val="28"/>
        </w:rPr>
        <w:t xml:space="preserve">Пермского края – </w:t>
      </w:r>
      <w:r w:rsidR="00517D43">
        <w:rPr>
          <w:rFonts w:ascii="Times New Roman" w:hAnsi="Times New Roman" w:cs="Times New Roman"/>
          <w:sz w:val="28"/>
          <w:szCs w:val="28"/>
        </w:rPr>
        <w:t>76</w:t>
      </w:r>
      <w:r w:rsidR="00F711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F711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D43">
        <w:rPr>
          <w:rFonts w:ascii="Times New Roman" w:hAnsi="Times New Roman" w:cs="Times New Roman"/>
          <w:sz w:val="28"/>
          <w:szCs w:val="28"/>
        </w:rPr>
        <w:t>56</w:t>
      </w:r>
      <w:r w:rsidR="00F71114">
        <w:rPr>
          <w:rFonts w:ascii="Times New Roman" w:hAnsi="Times New Roman" w:cs="Times New Roman"/>
          <w:sz w:val="28"/>
          <w:szCs w:val="28"/>
        </w:rPr>
        <w:t xml:space="preserve">, Удмуртской Республики - </w:t>
      </w:r>
      <w:r w:rsidR="00517D43">
        <w:rPr>
          <w:rFonts w:ascii="Times New Roman" w:hAnsi="Times New Roman" w:cs="Times New Roman"/>
          <w:sz w:val="28"/>
          <w:szCs w:val="28"/>
        </w:rPr>
        <w:t>207</w:t>
      </w:r>
      <w:r w:rsidR="00F71114">
        <w:rPr>
          <w:rFonts w:ascii="Times New Roman" w:hAnsi="Times New Roman" w:cs="Times New Roman"/>
          <w:sz w:val="28"/>
          <w:szCs w:val="28"/>
        </w:rPr>
        <w:t>.</w:t>
      </w:r>
    </w:p>
    <w:p w14:paraId="3F6F89A9" w14:textId="3E509065" w:rsidR="00C41318" w:rsidRDefault="00C41318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51F4C">
        <w:rPr>
          <w:rFonts w:ascii="Times New Roman" w:hAnsi="Times New Roman" w:cs="Times New Roman"/>
          <w:sz w:val="28"/>
          <w:szCs w:val="28"/>
        </w:rPr>
        <w:t>поступило</w:t>
      </w:r>
      <w:r w:rsidR="00A60B59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Pr="00C42FE8">
        <w:rPr>
          <w:rFonts w:ascii="Times New Roman" w:hAnsi="Times New Roman" w:cs="Times New Roman"/>
          <w:sz w:val="28"/>
          <w:szCs w:val="28"/>
        </w:rPr>
        <w:t>:</w:t>
      </w:r>
    </w:p>
    <w:p w14:paraId="2E49DCC8" w14:textId="3D4516B5" w:rsidR="00236347" w:rsidRDefault="00236347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Переадресовано по </w:t>
      </w:r>
      <w:r w:rsidRPr="00ED6EA5">
        <w:rPr>
          <w:rFonts w:ascii="Times New Roman" w:hAnsi="Times New Roman" w:cs="Times New Roman"/>
          <w:sz w:val="28"/>
          <w:szCs w:val="28"/>
        </w:rPr>
        <w:t xml:space="preserve">подведомственности </w:t>
      </w:r>
      <w:r w:rsidR="005E627A" w:rsidRPr="00ED6EA5">
        <w:rPr>
          <w:rFonts w:ascii="Times New Roman" w:hAnsi="Times New Roman" w:cs="Times New Roman"/>
          <w:sz w:val="28"/>
          <w:szCs w:val="28"/>
        </w:rPr>
        <w:t>–</w:t>
      </w:r>
      <w:r w:rsidR="00517D43">
        <w:rPr>
          <w:rFonts w:ascii="Times New Roman" w:hAnsi="Times New Roman" w:cs="Times New Roman"/>
          <w:sz w:val="28"/>
          <w:szCs w:val="28"/>
        </w:rPr>
        <w:t>260</w:t>
      </w:r>
      <w:r w:rsidR="005E627A" w:rsidRPr="00ED6EA5">
        <w:rPr>
          <w:rFonts w:ascii="Times New Roman" w:hAnsi="Times New Roman" w:cs="Times New Roman"/>
          <w:sz w:val="28"/>
          <w:szCs w:val="28"/>
        </w:rPr>
        <w:t>;</w:t>
      </w:r>
    </w:p>
    <w:p w14:paraId="349EF42C" w14:textId="786C8856" w:rsidR="005E627A" w:rsidRPr="005E627A" w:rsidRDefault="005E627A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Напрямую от граждан – </w:t>
      </w:r>
      <w:r w:rsidR="00517D43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220244" w14:textId="70AACCD6" w:rsidR="00E96D96" w:rsidRDefault="004D7098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обращений к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асается </w:t>
      </w:r>
      <w:r w:rsidR="00ED6EA5" w:rsidRPr="00C42FE8">
        <w:rPr>
          <w:rFonts w:ascii="Times New Roman" w:hAnsi="Times New Roman" w:cs="Times New Roman"/>
          <w:sz w:val="28"/>
          <w:szCs w:val="28"/>
        </w:rPr>
        <w:t>нарушений</w:t>
      </w:r>
      <w:r w:rsidR="00ED6EA5" w:rsidRPr="002F61C0">
        <w:rPr>
          <w:rFonts w:ascii="Times New Roman" w:hAnsi="Times New Roman" w:cs="Times New Roman"/>
          <w:sz w:val="28"/>
          <w:szCs w:val="28"/>
        </w:rPr>
        <w:t xml:space="preserve"> </w:t>
      </w:r>
      <w:r w:rsidR="00F231CD">
        <w:rPr>
          <w:rFonts w:ascii="Times New Roman" w:hAnsi="Times New Roman" w:cs="Times New Roman"/>
          <w:sz w:val="28"/>
          <w:szCs w:val="28"/>
        </w:rPr>
        <w:t>земельного</w:t>
      </w:r>
      <w:r w:rsidR="00F231CD">
        <w:rPr>
          <w:rFonts w:ascii="Times New Roman" w:hAnsi="Times New Roman" w:cs="Times New Roman"/>
          <w:sz w:val="28"/>
          <w:szCs w:val="28"/>
        </w:rPr>
        <w:t xml:space="preserve"> </w:t>
      </w:r>
      <w:r w:rsidR="00F231CD" w:rsidRPr="00F231C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231CD">
        <w:rPr>
          <w:rFonts w:ascii="Times New Roman" w:hAnsi="Times New Roman" w:cs="Times New Roman"/>
          <w:sz w:val="28"/>
          <w:szCs w:val="28"/>
        </w:rPr>
        <w:t xml:space="preserve">(157 обращений), </w:t>
      </w:r>
      <w:r w:rsidR="00ED6EA5">
        <w:rPr>
          <w:rFonts w:ascii="Times New Roman" w:hAnsi="Times New Roman" w:cs="Times New Roman"/>
          <w:sz w:val="28"/>
          <w:szCs w:val="28"/>
        </w:rPr>
        <w:t>в области обращения с отходами</w:t>
      </w:r>
      <w:r w:rsidR="00ED6EA5" w:rsidRPr="00672653">
        <w:rPr>
          <w:rFonts w:ascii="Times New Roman" w:hAnsi="Times New Roman" w:cs="Times New Roman"/>
          <w:sz w:val="28"/>
          <w:szCs w:val="28"/>
        </w:rPr>
        <w:t xml:space="preserve"> </w:t>
      </w:r>
      <w:r w:rsidR="00E96D96" w:rsidRPr="00C42FE8">
        <w:rPr>
          <w:rFonts w:ascii="Times New Roman" w:hAnsi="Times New Roman" w:cs="Times New Roman"/>
          <w:sz w:val="28"/>
          <w:szCs w:val="28"/>
        </w:rPr>
        <w:t>(</w:t>
      </w:r>
      <w:r w:rsidR="00F231CD">
        <w:rPr>
          <w:rFonts w:ascii="Times New Roman" w:hAnsi="Times New Roman" w:cs="Times New Roman"/>
          <w:sz w:val="28"/>
          <w:szCs w:val="28"/>
        </w:rPr>
        <w:t>60</w:t>
      </w:r>
      <w:r w:rsidR="00E96D96" w:rsidRPr="00C42F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41373">
        <w:rPr>
          <w:rFonts w:ascii="Times New Roman" w:hAnsi="Times New Roman" w:cs="Times New Roman"/>
          <w:sz w:val="28"/>
          <w:szCs w:val="28"/>
        </w:rPr>
        <w:t>й</w:t>
      </w:r>
      <w:r w:rsidR="00E96D96" w:rsidRPr="00C42F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098">
        <w:rPr>
          <w:rFonts w:ascii="Times New Roman" w:hAnsi="Times New Roman" w:cs="Times New Roman"/>
          <w:sz w:val="28"/>
          <w:szCs w:val="28"/>
        </w:rPr>
        <w:t xml:space="preserve"> </w:t>
      </w:r>
      <w:r w:rsidR="00F231CD" w:rsidRPr="00F231CD">
        <w:rPr>
          <w:rFonts w:ascii="Times New Roman" w:hAnsi="Times New Roman" w:cs="Times New Roman"/>
          <w:sz w:val="28"/>
          <w:szCs w:val="28"/>
        </w:rPr>
        <w:t xml:space="preserve">касающихся загрязнения атмосферного воздуха </w:t>
      </w:r>
      <w:r w:rsidR="00F231CD">
        <w:rPr>
          <w:rFonts w:ascii="Times New Roman" w:hAnsi="Times New Roman" w:cs="Times New Roman"/>
          <w:sz w:val="28"/>
          <w:szCs w:val="28"/>
        </w:rPr>
        <w:t>(42 обращения).</w:t>
      </w:r>
    </w:p>
    <w:p w14:paraId="5D2FC52A" w14:textId="422171DB" w:rsidR="00250B2B" w:rsidRDefault="004D7098" w:rsidP="00250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о</w:t>
      </w:r>
      <w:r w:rsidR="002F61C0">
        <w:rPr>
          <w:rFonts w:ascii="Times New Roman" w:hAnsi="Times New Roman" w:cs="Times New Roman"/>
          <w:sz w:val="28"/>
          <w:szCs w:val="28"/>
        </w:rPr>
        <w:t xml:space="preserve"> </w:t>
      </w:r>
      <w:r w:rsidR="00F231CD" w:rsidRPr="00F231CD">
        <w:rPr>
          <w:rFonts w:ascii="Times New Roman" w:hAnsi="Times New Roman" w:cs="Times New Roman"/>
          <w:sz w:val="28"/>
          <w:szCs w:val="28"/>
        </w:rPr>
        <w:t>нарушени</w:t>
      </w:r>
      <w:r w:rsidR="00F231CD">
        <w:rPr>
          <w:rFonts w:ascii="Times New Roman" w:hAnsi="Times New Roman" w:cs="Times New Roman"/>
          <w:sz w:val="28"/>
          <w:szCs w:val="28"/>
        </w:rPr>
        <w:t>и</w:t>
      </w:r>
      <w:r w:rsidR="00F231CD" w:rsidRPr="00F231CD">
        <w:rPr>
          <w:rFonts w:ascii="Times New Roman" w:hAnsi="Times New Roman" w:cs="Times New Roman"/>
          <w:sz w:val="28"/>
          <w:szCs w:val="28"/>
        </w:rPr>
        <w:t xml:space="preserve"> водного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31C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23A5">
        <w:rPr>
          <w:rFonts w:ascii="Times New Roman" w:hAnsi="Times New Roman" w:cs="Times New Roman"/>
          <w:sz w:val="28"/>
          <w:szCs w:val="28"/>
        </w:rPr>
        <w:t>о н</w:t>
      </w:r>
      <w:r>
        <w:rPr>
          <w:rFonts w:ascii="Times New Roman" w:hAnsi="Times New Roman" w:cs="Times New Roman"/>
          <w:sz w:val="28"/>
          <w:szCs w:val="28"/>
        </w:rPr>
        <w:t>арушени</w:t>
      </w:r>
      <w:r w:rsidR="008923A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8923A5">
        <w:rPr>
          <w:rFonts w:ascii="Times New Roman" w:hAnsi="Times New Roman" w:cs="Times New Roman"/>
          <w:sz w:val="28"/>
          <w:szCs w:val="28"/>
        </w:rPr>
        <w:t xml:space="preserve">охраны недр – </w:t>
      </w:r>
      <w:r w:rsidR="00F231CD">
        <w:rPr>
          <w:rFonts w:ascii="Times New Roman" w:hAnsi="Times New Roman" w:cs="Times New Roman"/>
          <w:sz w:val="28"/>
          <w:szCs w:val="28"/>
        </w:rPr>
        <w:t>7</w:t>
      </w:r>
      <w:r w:rsidR="008923A5">
        <w:rPr>
          <w:rFonts w:ascii="Times New Roman" w:hAnsi="Times New Roman" w:cs="Times New Roman"/>
          <w:sz w:val="28"/>
          <w:szCs w:val="28"/>
        </w:rPr>
        <w:t>, о</w:t>
      </w:r>
      <w:r w:rsidR="00250B2B" w:rsidRPr="00672653">
        <w:rPr>
          <w:rFonts w:ascii="Times New Roman" w:hAnsi="Times New Roman" w:cs="Times New Roman"/>
          <w:sz w:val="28"/>
          <w:szCs w:val="28"/>
        </w:rPr>
        <w:t>бращений, касающ</w:t>
      </w:r>
      <w:r w:rsidR="00250B2B">
        <w:rPr>
          <w:rFonts w:ascii="Times New Roman" w:hAnsi="Times New Roman" w:cs="Times New Roman"/>
          <w:sz w:val="28"/>
          <w:szCs w:val="28"/>
        </w:rPr>
        <w:t>ихс</w:t>
      </w:r>
      <w:r w:rsidR="00250B2B" w:rsidRPr="00672653">
        <w:rPr>
          <w:rFonts w:ascii="Times New Roman" w:hAnsi="Times New Roman" w:cs="Times New Roman"/>
          <w:sz w:val="28"/>
          <w:szCs w:val="28"/>
        </w:rPr>
        <w:t xml:space="preserve">я иных вопросов </w:t>
      </w:r>
      <w:r w:rsidR="008923A5">
        <w:rPr>
          <w:rFonts w:ascii="Times New Roman" w:hAnsi="Times New Roman" w:cs="Times New Roman"/>
          <w:sz w:val="28"/>
          <w:szCs w:val="28"/>
        </w:rPr>
        <w:t xml:space="preserve">- </w:t>
      </w:r>
      <w:r w:rsidR="00F231CD">
        <w:rPr>
          <w:rFonts w:ascii="Times New Roman" w:hAnsi="Times New Roman" w:cs="Times New Roman"/>
          <w:sz w:val="28"/>
          <w:szCs w:val="28"/>
        </w:rPr>
        <w:t>44</w:t>
      </w:r>
      <w:r w:rsidR="00250B2B" w:rsidRPr="00672653">
        <w:rPr>
          <w:rFonts w:ascii="Times New Roman" w:hAnsi="Times New Roman" w:cs="Times New Roman"/>
          <w:sz w:val="28"/>
          <w:szCs w:val="28"/>
        </w:rPr>
        <w:t>.</w:t>
      </w:r>
    </w:p>
    <w:p w14:paraId="1D41C61F" w14:textId="7F20A91A" w:rsidR="009B677F" w:rsidRDefault="00C41318" w:rsidP="00C42FE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поступивших </w:t>
      </w:r>
      <w:r w:rsidR="00F231CD">
        <w:rPr>
          <w:rFonts w:ascii="Times New Roman" w:hAnsi="Times New Roman" w:cs="Times New Roman"/>
          <w:color w:val="000000" w:themeColor="text1"/>
          <w:sz w:val="28"/>
          <w:szCs w:val="28"/>
        </w:rPr>
        <w:t>339</w:t>
      </w:r>
      <w:r w:rsidRPr="00726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</w:t>
      </w:r>
      <w:r w:rsidRPr="006719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57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71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по подведомственности для рассмотрения – </w:t>
      </w:r>
      <w:r w:rsidR="00F231CD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0E3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2A908" w14:textId="1F8228C1" w:rsidR="005850DE" w:rsidRDefault="00C41318" w:rsidP="005850D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из </w:t>
      </w:r>
      <w:r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</w:t>
      </w:r>
      <w:r w:rsidR="0013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2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квартал </w:t>
      </w:r>
      <w:r w:rsidR="002A109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231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A1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D7D"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F231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</w:t>
      </w:r>
      <w:r w:rsidR="00066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1D3">
        <w:rPr>
          <w:rFonts w:ascii="Times New Roman" w:hAnsi="Times New Roman" w:cs="Times New Roman"/>
          <w:color w:val="000000" w:themeColor="text1"/>
          <w:sz w:val="28"/>
          <w:szCs w:val="28"/>
        </w:rPr>
        <w:t>234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, находятся на рассмотрении –</w:t>
      </w:r>
      <w:r w:rsidR="00EF3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1D3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251D3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="0058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 сотрудниками Управления осуществлен выезд на место.</w:t>
      </w:r>
    </w:p>
    <w:p w14:paraId="3DC127EE" w14:textId="5B49DCDA" w:rsidR="006403BF" w:rsidRDefault="00C41318" w:rsidP="00AC5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>В Управлении постоянно совершенствуется работа по рассмотрению обращений граждан и организаций, а также повышению ответственности должностных лиц за работу с обращениями граждан, обсуждаются пути решения затронутых в обращениях вопросов. Должностным лицам Росприроднадзора указывается на необходимость выполнения норм Федерального закона от 02.05.2006 № 59-ФЗ «О порядке рассмотрения обращений граждан Российской Федерации», а также на обеспечение надлежащего контроля за соблюдением сроков рассмотрения обращений граждан, выявление и устранение причин, из-за которых могут быть нарушены конституционные права граждан.</w:t>
      </w:r>
      <w:r w:rsidR="006403B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25B140" w14:textId="77777777" w:rsidR="00E6099F" w:rsidRDefault="00E6099F" w:rsidP="004D2E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F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поступивших обращений по направлениям надзора</w:t>
      </w:r>
    </w:p>
    <w:p w14:paraId="5F0DB9AB" w14:textId="65008891" w:rsidR="00E6099F" w:rsidRDefault="0008758B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51D3">
        <w:rPr>
          <w:rFonts w:ascii="Times New Roman" w:hAnsi="Times New Roman" w:cs="Times New Roman"/>
          <w:b/>
          <w:bCs/>
          <w:sz w:val="28"/>
          <w:szCs w:val="28"/>
        </w:rPr>
        <w:t xml:space="preserve">1 квартал </w:t>
      </w:r>
      <w:r w:rsidR="00E6099F" w:rsidRPr="008C5F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251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6099F" w:rsidRPr="008C5F0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251D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C98B1A9" w14:textId="77777777" w:rsidR="002B6B11" w:rsidRDefault="002B6B11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6061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93A011F" wp14:editId="626D203D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C526E15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61DC8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148C3" w14:textId="77777777" w:rsidR="002B7CC6" w:rsidRDefault="002B7CC6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14924" w14:textId="77777777" w:rsidR="006D33D9" w:rsidRPr="002E42B0" w:rsidRDefault="006D33D9" w:rsidP="002E4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FBDEC" w14:textId="77777777" w:rsidR="00A11B22" w:rsidRDefault="00A11B22" w:rsidP="00A11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5EA64" w14:textId="77777777" w:rsidR="003331DA" w:rsidRDefault="003331DA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4DC822" w14:textId="77777777" w:rsidR="003E387D" w:rsidRDefault="003E387D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0396F7" w14:textId="77777777" w:rsidR="003E387D" w:rsidRDefault="003E387D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38109" w14:textId="77777777" w:rsidR="003E387D" w:rsidRPr="00066705" w:rsidRDefault="003E387D" w:rsidP="00066705">
      <w:pPr>
        <w:rPr>
          <w:rFonts w:ascii="Times New Roman" w:hAnsi="Times New Roman" w:cs="Times New Roman"/>
          <w:sz w:val="28"/>
          <w:szCs w:val="28"/>
        </w:rPr>
      </w:pPr>
    </w:p>
    <w:sectPr w:rsidR="003E387D" w:rsidRPr="0006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F1"/>
    <w:rsid w:val="000172B8"/>
    <w:rsid w:val="00053405"/>
    <w:rsid w:val="0006108D"/>
    <w:rsid w:val="00066705"/>
    <w:rsid w:val="0008758B"/>
    <w:rsid w:val="00096044"/>
    <w:rsid w:val="000A41A1"/>
    <w:rsid w:val="000E3923"/>
    <w:rsid w:val="001249E0"/>
    <w:rsid w:val="00137D32"/>
    <w:rsid w:val="00143025"/>
    <w:rsid w:val="00152E5B"/>
    <w:rsid w:val="00160576"/>
    <w:rsid w:val="00181EF4"/>
    <w:rsid w:val="001A5054"/>
    <w:rsid w:val="001C61EB"/>
    <w:rsid w:val="001F0974"/>
    <w:rsid w:val="002035F8"/>
    <w:rsid w:val="002357D1"/>
    <w:rsid w:val="00236347"/>
    <w:rsid w:val="00241373"/>
    <w:rsid w:val="00250B2B"/>
    <w:rsid w:val="00267A6A"/>
    <w:rsid w:val="002857EB"/>
    <w:rsid w:val="002924A3"/>
    <w:rsid w:val="00292EF6"/>
    <w:rsid w:val="002A1098"/>
    <w:rsid w:val="002B6B11"/>
    <w:rsid w:val="002B7CC6"/>
    <w:rsid w:val="002D6645"/>
    <w:rsid w:val="002D7687"/>
    <w:rsid w:val="002E42B0"/>
    <w:rsid w:val="002F25D5"/>
    <w:rsid w:val="002F61C0"/>
    <w:rsid w:val="002F75A4"/>
    <w:rsid w:val="00300587"/>
    <w:rsid w:val="00304008"/>
    <w:rsid w:val="00323403"/>
    <w:rsid w:val="003247E2"/>
    <w:rsid w:val="00331AD2"/>
    <w:rsid w:val="003331DA"/>
    <w:rsid w:val="00350F80"/>
    <w:rsid w:val="00374F0C"/>
    <w:rsid w:val="003A3133"/>
    <w:rsid w:val="003A79A2"/>
    <w:rsid w:val="003C3250"/>
    <w:rsid w:val="003E387D"/>
    <w:rsid w:val="0041075B"/>
    <w:rsid w:val="00425F30"/>
    <w:rsid w:val="00464126"/>
    <w:rsid w:val="004A0652"/>
    <w:rsid w:val="004A56CC"/>
    <w:rsid w:val="004D2EFA"/>
    <w:rsid w:val="004D7098"/>
    <w:rsid w:val="004F29B5"/>
    <w:rsid w:val="005121D8"/>
    <w:rsid w:val="00517D43"/>
    <w:rsid w:val="00537195"/>
    <w:rsid w:val="00573E6C"/>
    <w:rsid w:val="00580576"/>
    <w:rsid w:val="005850DE"/>
    <w:rsid w:val="00585A38"/>
    <w:rsid w:val="005A69F1"/>
    <w:rsid w:val="005D1057"/>
    <w:rsid w:val="005E627A"/>
    <w:rsid w:val="00607540"/>
    <w:rsid w:val="00615CA7"/>
    <w:rsid w:val="00623A7F"/>
    <w:rsid w:val="00626DC8"/>
    <w:rsid w:val="006403BF"/>
    <w:rsid w:val="006616AF"/>
    <w:rsid w:val="00664743"/>
    <w:rsid w:val="006719A2"/>
    <w:rsid w:val="006976E6"/>
    <w:rsid w:val="006C7594"/>
    <w:rsid w:val="006D33D9"/>
    <w:rsid w:val="006D6B0C"/>
    <w:rsid w:val="006E0EE9"/>
    <w:rsid w:val="006E653B"/>
    <w:rsid w:val="006F1F27"/>
    <w:rsid w:val="0072603D"/>
    <w:rsid w:val="00737B90"/>
    <w:rsid w:val="007406AC"/>
    <w:rsid w:val="007655CF"/>
    <w:rsid w:val="00777CEE"/>
    <w:rsid w:val="00794BFC"/>
    <w:rsid w:val="007D57B4"/>
    <w:rsid w:val="007E46C9"/>
    <w:rsid w:val="0080730F"/>
    <w:rsid w:val="00835129"/>
    <w:rsid w:val="008421DF"/>
    <w:rsid w:val="00843FDE"/>
    <w:rsid w:val="00867B2F"/>
    <w:rsid w:val="00873440"/>
    <w:rsid w:val="00885F24"/>
    <w:rsid w:val="008923A5"/>
    <w:rsid w:val="008A4B2B"/>
    <w:rsid w:val="008B6809"/>
    <w:rsid w:val="008C49DF"/>
    <w:rsid w:val="008E5017"/>
    <w:rsid w:val="00904878"/>
    <w:rsid w:val="00915361"/>
    <w:rsid w:val="009272FE"/>
    <w:rsid w:val="009334F8"/>
    <w:rsid w:val="0094268E"/>
    <w:rsid w:val="00943F52"/>
    <w:rsid w:val="009A0949"/>
    <w:rsid w:val="009B677F"/>
    <w:rsid w:val="009D10B1"/>
    <w:rsid w:val="009D4267"/>
    <w:rsid w:val="009F6EA2"/>
    <w:rsid w:val="00A00D57"/>
    <w:rsid w:val="00A10A0C"/>
    <w:rsid w:val="00A11B22"/>
    <w:rsid w:val="00A11DC3"/>
    <w:rsid w:val="00A57501"/>
    <w:rsid w:val="00A60B59"/>
    <w:rsid w:val="00A749E4"/>
    <w:rsid w:val="00AC5512"/>
    <w:rsid w:val="00AC6598"/>
    <w:rsid w:val="00AF0067"/>
    <w:rsid w:val="00AF35A2"/>
    <w:rsid w:val="00B0117F"/>
    <w:rsid w:val="00B15415"/>
    <w:rsid w:val="00B26C56"/>
    <w:rsid w:val="00B3492F"/>
    <w:rsid w:val="00B46826"/>
    <w:rsid w:val="00B51F4C"/>
    <w:rsid w:val="00B7026C"/>
    <w:rsid w:val="00BB0514"/>
    <w:rsid w:val="00C0197D"/>
    <w:rsid w:val="00C251D3"/>
    <w:rsid w:val="00C34141"/>
    <w:rsid w:val="00C35485"/>
    <w:rsid w:val="00C41318"/>
    <w:rsid w:val="00C42FE8"/>
    <w:rsid w:val="00C73B10"/>
    <w:rsid w:val="00CA40A0"/>
    <w:rsid w:val="00CA50D5"/>
    <w:rsid w:val="00CE3471"/>
    <w:rsid w:val="00CF1FFD"/>
    <w:rsid w:val="00D00A1F"/>
    <w:rsid w:val="00D21657"/>
    <w:rsid w:val="00D239E6"/>
    <w:rsid w:val="00D54130"/>
    <w:rsid w:val="00D71AEF"/>
    <w:rsid w:val="00D81832"/>
    <w:rsid w:val="00D82A64"/>
    <w:rsid w:val="00D93D9E"/>
    <w:rsid w:val="00D9550E"/>
    <w:rsid w:val="00DA664B"/>
    <w:rsid w:val="00DA6E40"/>
    <w:rsid w:val="00DB03C3"/>
    <w:rsid w:val="00DD4F8D"/>
    <w:rsid w:val="00E0366C"/>
    <w:rsid w:val="00E15435"/>
    <w:rsid w:val="00E31835"/>
    <w:rsid w:val="00E6099F"/>
    <w:rsid w:val="00E65189"/>
    <w:rsid w:val="00E71425"/>
    <w:rsid w:val="00E814F2"/>
    <w:rsid w:val="00E92ACA"/>
    <w:rsid w:val="00E96D96"/>
    <w:rsid w:val="00EA6B0B"/>
    <w:rsid w:val="00ED43D3"/>
    <w:rsid w:val="00ED6EA5"/>
    <w:rsid w:val="00EE4D0A"/>
    <w:rsid w:val="00EF312C"/>
    <w:rsid w:val="00EF375E"/>
    <w:rsid w:val="00F14B61"/>
    <w:rsid w:val="00F231CD"/>
    <w:rsid w:val="00F71114"/>
    <w:rsid w:val="00FA70EF"/>
    <w:rsid w:val="00FD1A1E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C397"/>
  <w15:docId w15:val="{599F265C-6B31-4612-B624-5C249EF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D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F2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отходы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7E-4185-8125-954C7F59E9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почва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7E-4185-8125-954C7F59E9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вода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7E-4185-8125-954C7F59E9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воздух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hade val="51000"/>
                    <a:satMod val="130000"/>
                  </a:schemeClr>
                </a:gs>
                <a:gs pos="80000">
                  <a:schemeClr val="accent2">
                    <a:lumMod val="60000"/>
                    <a:shade val="93000"/>
                    <a:satMod val="130000"/>
                  </a:schemeClr>
                </a:gs>
                <a:gs pos="100000">
                  <a:schemeClr val="accent2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7E-4185-8125-954C7F59E90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недра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hade val="51000"/>
                    <a:satMod val="130000"/>
                  </a:schemeClr>
                </a:gs>
                <a:gs pos="80000">
                  <a:schemeClr val="accent4">
                    <a:lumMod val="60000"/>
                    <a:shade val="93000"/>
                    <a:satMod val="130000"/>
                  </a:schemeClr>
                </a:gs>
                <a:gs pos="100000">
                  <a:schemeClr val="accent4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7E-4185-8125-954C7F59E90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иное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hade val="51000"/>
                    <a:satMod val="130000"/>
                  </a:schemeClr>
                </a:gs>
                <a:gs pos="80000">
                  <a:schemeClr val="accent6">
                    <a:lumMod val="60000"/>
                    <a:shade val="93000"/>
                    <a:satMod val="130000"/>
                  </a:schemeClr>
                </a:gs>
                <a:gs pos="100000">
                  <a:schemeClr val="accent6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6B-42B6-BB00-B4D9499B75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8331840"/>
        <c:axId val="448271496"/>
      </c:barChart>
      <c:catAx>
        <c:axId val="20833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271496"/>
        <c:crosses val="autoZero"/>
        <c:auto val="1"/>
        <c:lblAlgn val="ctr"/>
        <c:lblOffset val="100"/>
        <c:noMultiLvlLbl val="0"/>
      </c:catAx>
      <c:valAx>
        <c:axId val="44827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33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8812-69F2-4578-9A16-BC28655E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Кульдюров Дмитрий Игоревич</dc:creator>
  <cp:lastModifiedBy>Миронова Юлия Викторовна</cp:lastModifiedBy>
  <cp:revision>3</cp:revision>
  <cp:lastPrinted>2024-04-15T05:16:00Z</cp:lastPrinted>
  <dcterms:created xsi:type="dcterms:W3CDTF">2025-01-21T05:41:00Z</dcterms:created>
  <dcterms:modified xsi:type="dcterms:W3CDTF">2025-04-10T10:25:00Z</dcterms:modified>
</cp:coreProperties>
</file>