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hint="default" w:ascii="Times New Roman" w:hAnsi="Times New Roman" w:cs="Times New Roman"/>
          <w:b/>
          <w:lang w:val="en-US"/>
        </w:rPr>
      </w:pPr>
      <w:r>
        <w:rPr>
          <w:rFonts w:hint="default" w:ascii="Times New Roman" w:hAnsi="Times New Roman" w:cs="Times New Roman"/>
          <w:b/>
          <w:lang w:val="en-US"/>
        </w:rPr>
      </w:r>
      <w:r>
        <w:rPr>
          <w:rFonts w:hint="default" w:ascii="Times New Roman" w:hAnsi="Times New Roman" w:cs="Times New Roman"/>
          <w:b/>
          <w:lang w:val="en-US"/>
        </w:rPr>
      </w:r>
      <w:r>
        <w:rPr>
          <w:rFonts w:hint="default" w:ascii="Times New Roman" w:hAnsi="Times New Roman" w:cs="Times New Roman"/>
          <w:b/>
          <w:lang w:val="en-US"/>
        </w:rPr>
      </w:r>
    </w:p>
    <w:p>
      <w:pPr>
        <w:jc w:val="center"/>
        <w:rPr>
          <w:rFonts w:hint="default" w:ascii="Times New Roman" w:hAnsi="Times New Roman" w:cs="Times New Roman"/>
          <w:b/>
        </w:rPr>
      </w:pPr>
      <w:r>
        <w:rPr>
          <w:rFonts w:hint="default" w:ascii="Times New Roman" w:hAnsi="Times New Roman" w:cs="Times New Roman"/>
          <w:b/>
        </w:rPr>
        <w:t xml:space="preserve">ЦЕНТРАЛЬНО-ЧЕРНОЗЕМНОЕ МЕЖРЕГИОНАЛЬНОЕ УПРАВЛЕНИЕ РОСПРИРОДНАДЗОРА</w:t>
      </w:r>
      <w:r>
        <w:rPr>
          <w:rFonts w:hint="default" w:ascii="Times New Roman" w:hAnsi="Times New Roman" w:cs="Times New Roman"/>
          <w:b/>
        </w:rPr>
      </w:r>
      <w:r>
        <w:rPr>
          <w:rFonts w:hint="default" w:ascii="Times New Roman" w:hAnsi="Times New Roman" w:cs="Times New Roman"/>
          <w:b/>
        </w:rPr>
      </w:r>
    </w:p>
    <w:p>
      <w:pPr>
        <w:jc w:val="center"/>
        <w:tabs>
          <w:tab w:val="left" w:pos="5355" w:leader="none"/>
          <w:tab w:val="right" w:pos="15136" w:leader="none"/>
        </w:tabs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 xml:space="preserve">за период</w:t>
      </w:r>
      <w:bookmarkStart w:id="0" w:name="_Hlk131422638"/>
      <w:r/>
      <w:bookmarkEnd w:id="0"/>
      <w:r>
        <w:rPr>
          <w:rFonts w:hint="default" w:ascii="Times New Roman" w:hAnsi="Times New Roman" w:cs="Times New Roman"/>
          <w:b/>
          <w:bCs/>
        </w:rPr>
      </w:r>
      <w:r>
        <w:rPr>
          <w:rFonts w:hint="default" w:ascii="Times New Roman" w:hAnsi="Times New Roman" w:cs="Times New Roman"/>
          <w:b/>
          <w:bCs/>
        </w:rPr>
      </w:r>
    </w:p>
    <w:p>
      <w:pPr>
        <w:jc w:val="center"/>
        <w:rPr>
          <w:rFonts w:hint="default" w:ascii="Times New Roman" w:hAnsi="Times New Roman" w:cs="Times New Roman"/>
          <w:b/>
        </w:rPr>
      </w:pPr>
      <w:r>
        <w:rPr>
          <w:rFonts w:hint="default" w:ascii="Times New Roman" w:hAnsi="Times New Roman" w:cs="Times New Roman"/>
          <w:b/>
        </w:rPr>
      </w:r>
      <w:r>
        <w:rPr>
          <w:rFonts w:hint="default" w:ascii="Times New Roman" w:hAnsi="Times New Roman" w:cs="Times New Roman"/>
          <w:b/>
        </w:rPr>
      </w:r>
      <w:r>
        <w:rPr>
          <w:rFonts w:hint="default" w:ascii="Times New Roman" w:hAnsi="Times New Roman" w:cs="Times New Roman"/>
          <w:b/>
        </w:rPr>
      </w:r>
    </w:p>
    <w:p>
      <w:pPr>
        <w:jc w:val="center"/>
        <w:rPr>
          <w:rFonts w:hint="default" w:ascii="Times New Roman" w:hAnsi="Times New Roman" w:cs="Times New Roman"/>
          <w:b/>
        </w:rPr>
      </w:pPr>
      <w:r>
        <w:rPr>
          <w:rFonts w:hint="default" w:ascii="Times New Roman" w:hAnsi="Times New Roman" w:cs="Times New Roman"/>
          <w:b/>
        </w:rPr>
        <w:t xml:space="preserve">10.0</w:t>
      </w:r>
      <w:r>
        <w:rPr>
          <w:rFonts w:hint="default" w:ascii="Times New Roman" w:hAnsi="Times New Roman" w:cs="Times New Roman"/>
          <w:b/>
          <w:lang w:val="ru-RU"/>
        </w:rPr>
        <w:t xml:space="preserve">3</w:t>
      </w:r>
      <w:r>
        <w:rPr>
          <w:rFonts w:hint="default" w:ascii="Times New Roman" w:hAnsi="Times New Roman" w:cs="Times New Roman"/>
          <w:b/>
        </w:rPr>
        <w:t xml:space="preserve">.2026-13.0</w:t>
      </w:r>
      <w:r>
        <w:rPr>
          <w:rFonts w:hint="default" w:ascii="Times New Roman" w:hAnsi="Times New Roman" w:cs="Times New Roman"/>
          <w:b/>
          <w:lang w:val="ru-RU"/>
        </w:rPr>
        <w:t xml:space="preserve">3</w:t>
      </w:r>
      <w:r>
        <w:rPr>
          <w:rFonts w:hint="default" w:ascii="Times New Roman" w:hAnsi="Times New Roman" w:cs="Times New Roman"/>
          <w:b/>
        </w:rPr>
        <w:t xml:space="preserve">.2026</w:t>
      </w:r>
      <w:r>
        <w:rPr>
          <w:rFonts w:hint="default" w:ascii="Times New Roman" w:hAnsi="Times New Roman" w:cs="Times New Roman"/>
          <w:b/>
        </w:rPr>
      </w:r>
      <w:r>
        <w:rPr>
          <w:rFonts w:hint="default" w:ascii="Times New Roman" w:hAnsi="Times New Roman" w:cs="Times New Roman"/>
          <w:b/>
        </w:rPr>
      </w:r>
    </w:p>
    <w:p>
      <w:pPr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</w:r>
      <w:r>
        <w:rPr>
          <w:rFonts w:hint="default" w:ascii="Times New Roman" w:hAnsi="Times New Roman" w:cs="Times New Roman"/>
        </w:rPr>
      </w:r>
      <w:r>
        <w:rPr>
          <w:rFonts w:hint="default" w:ascii="Times New Roman" w:hAnsi="Times New Roman" w:cs="Times New Roman"/>
        </w:rPr>
      </w:r>
    </w:p>
    <w:tbl>
      <w:tblPr>
        <w:tblStyle w:val="709"/>
        <w:tblW w:w="1480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384"/>
        <w:gridCol w:w="64"/>
        <w:gridCol w:w="3196"/>
        <w:gridCol w:w="64"/>
        <w:gridCol w:w="1"/>
        <w:gridCol w:w="2043"/>
        <w:gridCol w:w="19"/>
        <w:gridCol w:w="63"/>
        <w:gridCol w:w="2492"/>
        <w:gridCol w:w="21"/>
        <w:gridCol w:w="38"/>
        <w:gridCol w:w="2"/>
        <w:gridCol w:w="3399"/>
        <w:gridCol w:w="3"/>
        <w:gridCol w:w="29"/>
        <w:gridCol w:w="1964"/>
        <w:gridCol w:w="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  <w:trHeight w:val="1028"/>
        </w:trPr>
        <w:tc>
          <w:tcPr>
            <w:tcW w:w="1384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№ п/п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W w:w="3260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Наименование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.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 организационно-правовая форма юридического лица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.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 (хозяйствующего субъекта) в отношении которого проведена проверка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gridSpan w:val="4"/>
            <w:tcW w:w="2127" w:type="dxa"/>
            <w:vAlign w:val="center"/>
            <w:textDirection w:val="lrTb"/>
            <w:noWrap w:val="false"/>
          </w:tcPr>
          <w:p>
            <w:pPr>
              <w:ind w:right="3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Период проведения проверки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ind w:right="3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gridSpan w:val="3"/>
            <w:tcW w:w="257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Вид проверки (плановая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.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 внеплановая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.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 рейд)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ind w:hanging="120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gridSpan w:val="5"/>
            <w:tcW w:w="3471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Основание проведения проверки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(дата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.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 номер)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W w:w="1986" w:type="dxa"/>
            <w:vAlign w:val="center"/>
            <w:textDirection w:val="lrTb"/>
            <w:noWrap w:val="false"/>
          </w:tcPr>
          <w:p>
            <w:pPr>
              <w:ind w:right="4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Стадия проверки (проведенные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.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 начатые)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  <w:trHeight w:val="203"/>
        </w:trPr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1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W w:w="326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2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4"/>
            <w:tcW w:w="2127" w:type="dxa"/>
            <w:vAlign w:val="center"/>
            <w:textDirection w:val="lrTb"/>
            <w:noWrap w:val="false"/>
          </w:tcPr>
          <w:p>
            <w:pPr>
              <w:ind w:right="38"/>
              <w:jc w:val="center"/>
              <w:widowControl w:val="off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3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3"/>
            <w:tcW w:w="257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4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5"/>
            <w:tcW w:w="3471" w:type="dxa"/>
            <w:vAlign w:val="center"/>
            <w:textDirection w:val="lrTb"/>
            <w:noWrap w:val="false"/>
          </w:tcPr>
          <w:p>
            <w:pPr>
              <w:ind w:left="135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5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W w:w="1986" w:type="dxa"/>
            <w:vAlign w:val="center"/>
            <w:textDirection w:val="lrTb"/>
            <w:noWrap w:val="false"/>
          </w:tcPr>
          <w:p>
            <w:pPr>
              <w:ind w:right="4"/>
              <w:jc w:val="center"/>
              <w:widowControl w:val="off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  <w:trHeight w:val="434"/>
        </w:trPr>
        <w:tc>
          <w:tcPr>
            <w:gridSpan w:val="17"/>
            <w:shd w:val="clear" w:color="auto" w:fill="auto"/>
            <w:tcW w:w="14804" w:type="dxa"/>
            <w:vAlign w:val="center"/>
            <w:textDirection w:val="lrTb"/>
            <w:noWrap w:val="false"/>
          </w:tcPr>
          <w:p>
            <w:pPr>
              <w:ind w:right="4"/>
              <w:jc w:val="center"/>
              <w:widowControl w:val="off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highlight w:val="none"/>
                <w:shd w:val="clear" w:color="auto"/>
              </w:rPr>
              <w:t xml:space="preserve">Воронежская область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  <w:trHeight w:val="309"/>
        </w:trPr>
        <w:tc>
          <w:tcPr>
            <w:tcBorders>
              <w:bottom w:val="single" w:color="auto" w:sz="4" w:space="0"/>
              <w:right w:val="single" w:color="auto" w:sz="4" w:space="0"/>
            </w:tcBorders>
            <w:tcW w:w="1384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1"/>
              </w:numPr>
              <w:ind w:left="306" w:right="-108" w:hanging="22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АО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br/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«Воронежсинтезкаучук»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11.03.2026-24.03.2026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выездная проверка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34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Выписка о проведении КНМ от 06.03.2026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проводится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  <w:trHeight w:val="309"/>
        </w:trPr>
        <w:tc>
          <w:tcPr>
            <w:tcBorders>
              <w:bottom w:val="single" w:color="auto" w:sz="4" w:space="0"/>
              <w:right w:val="single" w:color="auto" w:sz="4" w:space="0"/>
            </w:tcBorders>
            <w:tcW w:w="1384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1"/>
              </w:numPr>
              <w:ind w:left="306" w:right="-108" w:hanging="22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ООО «Титул»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26.02.2026-12.03.2026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выездная проверка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34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Выписка о проведении КНМ от 20.02.2026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проведена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  <w:trHeight w:val="309"/>
        </w:trPr>
        <w:tc>
          <w:tcPr>
            <w:tcBorders>
              <w:bottom w:val="single" w:color="auto" w:sz="4" w:space="0"/>
              <w:right w:val="single" w:color="auto" w:sz="4" w:space="0"/>
            </w:tcBorders>
            <w:tcW w:w="1384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1"/>
              </w:numPr>
              <w:ind w:left="306" w:right="-108" w:hanging="22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/>
            <w:bookmarkStart w:id="1" w:name="_Hlk77606277"/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территория водоохранной зоны Воронежского водохранилища в районе родника «Санаторий Горького» г. Воронежа Воронежской области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.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  в точке ориентировочных географических координат 51.742480 сш. 39.2267403 в.д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выездное обследование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34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Задание от 12.03.2026 № 15/во/В (вх. № 16-В/76 от 19.02.2026)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проведено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  <w:trHeight w:val="309"/>
        </w:trPr>
        <w:tc>
          <w:tcPr>
            <w:tcBorders>
              <w:bottom w:val="single" w:color="auto" w:sz="4" w:space="0"/>
              <w:right w:val="single" w:color="auto" w:sz="4" w:space="0"/>
            </w:tcBorders>
            <w:tcW w:w="1384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1"/>
              </w:numPr>
              <w:ind w:left="306" w:right="-108" w:hanging="22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земельный участок по адресу: г. Воронеж переулок Новороссийский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.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45а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выездное обследование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34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Задание от 12.03.2026 № 16/во/В (вх. № 16-В/92 от 02.03.2026)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проведено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  <w:trHeight w:val="309"/>
        </w:trPr>
        <w:tc>
          <w:tcPr>
            <w:tcBorders>
              <w:bottom w:val="single" w:color="auto" w:sz="4" w:space="0"/>
              <w:right w:val="single" w:color="auto" w:sz="4" w:space="0"/>
            </w:tcBorders>
            <w:tcW w:w="1384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1"/>
              </w:numPr>
              <w:ind w:left="306" w:right="-108" w:hanging="22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земельный участок по адресу  г. Воронеж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.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 ул. Степана Солодовникова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.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 д. 46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выездное обследование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34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Задание от 10.03.2026 № 17/во/В (вх. № 16-В/75 от 19.02.2026)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проведено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  <w:trHeight w:val="309"/>
        </w:trPr>
        <w:tc>
          <w:tcPr>
            <w:tcBorders>
              <w:bottom w:val="single" w:color="auto" w:sz="4" w:space="0"/>
              <w:right w:val="single" w:color="auto" w:sz="4" w:space="0"/>
            </w:tcBorders>
            <w:tcW w:w="1384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1"/>
              </w:numPr>
              <w:ind w:left="306" w:right="-108" w:hanging="22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АО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br/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«Воронежсинтезкаучук»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11.03.2026-24.03.2026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выездная проверка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34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Выписка о проведении КНМ от 06.03.2026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проводится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  <w:trHeight w:val="338"/>
        </w:trPr>
        <w:tc>
          <w:tcPr>
            <w:gridSpan w:val="17"/>
            <w:shd w:val="clear" w:color="ffffff" w:themeColor="background1" w:fill="ffffff" w:themeFill="background1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8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highlight w:val="none"/>
                <w:shd w:val="clear" w:color="auto"/>
              </w:rPr>
              <w:t xml:space="preserve">Белгородская область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  <w:trHeight w:val="338"/>
        </w:trPr>
        <w:tc>
          <w:tcPr>
            <w:gridSpan w:val="2"/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448" w:type="dxa"/>
            <w:vAlign w:val="center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1.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ООО НП «ТЕХПРОМСЕРВИС»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2 объекта НВОС: «Промплощадка Силикатная 4а ООО НП «Техпромсервис« (код объекта: 14-0131-001837- П)»; «Промплощадка Южные Коробки ООО НП «Техпромсервис« (код объекта: 14-0131- 001838-П)». Номер ЕРКНМ: 36260021000220962478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gridSpan w:val="4"/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pStyle w:val="904"/>
              <w:ind w:firstLine="0"/>
              <w:jc w:val="center"/>
              <w:widowControl w:val="off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10.03.2026 - 23.03.2026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3"/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внеплановая проверка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Поручение правительства № ДП-П11-32936 от 05.09.2025 г.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4"/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проводится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  <w:trHeight w:val="10" w:hRule="exact"/>
        </w:trPr>
        <w:tc>
          <w:tcPr>
            <w:gridSpan w:val="17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8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</w:rPr>
              <w:t xml:space="preserve">Курская область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  <w:trHeight w:val="20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84" w:type="dxa"/>
            <w:vAlign w:val="center"/>
            <w:textDirection w:val="lrTb"/>
            <w:noWrap w:val="false"/>
          </w:tcPr>
          <w:p>
            <w:pPr>
              <w:ind w:left="524"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-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-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-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76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-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-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-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  <w:trHeight w:val="313"/>
        </w:trPr>
        <w:tc>
          <w:tcPr>
            <w:gridSpan w:val="17"/>
            <w:shd w:val="clear" w:color="auto" w:fill="auto"/>
            <w:tcBorders>
              <w:top w:val="single" w:color="auto" w:sz="4" w:space="0"/>
            </w:tcBorders>
            <w:tcW w:w="148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highlight w:val="none"/>
                <w:shd w:val="clear" w:color="auto"/>
              </w:rPr>
              <w:t xml:space="preserve">Липецкая область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jc w:val="center"/>
          <w:trHeight w:val="2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center"/>
            <w:textDirection w:val="lrTb"/>
            <w:noWrap w:val="false"/>
          </w:tcPr>
          <w:p>
            <w:pPr>
              <w:ind w:left="851" w:right="-108" w:firstLine="0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-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-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-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5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-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gridSpan w:val="6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-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-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  <w:trHeight w:val="317"/>
        </w:trPr>
        <w:tc>
          <w:tcPr>
            <w:gridSpan w:val="17"/>
            <w:shd w:val="clear" w:color="auto" w:fill="auto"/>
            <w:tcW w:w="148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highlight w:val="none"/>
                <w:shd w:val="clear" w:color="auto"/>
              </w:rPr>
              <w:t xml:space="preserve">Тамбовская область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  <w:trHeight w:val="310"/>
        </w:trPr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2"/>
              </w:numPr>
              <w:ind w:right="-108" w:hanging="755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Территория памятника природы «Екатерининский дендрологический парк»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3" w:type="dxa"/>
            <w:vAlign w:val="center"/>
            <w:textDirection w:val="lrTb"/>
            <w:noWrap w:val="false"/>
          </w:tcPr>
          <w:p>
            <w:pPr>
              <w:ind w:right="3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6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выездное обследование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ind w:left="135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Задание на проведение выездного обследования от 05.03.2026 № 2/во/Т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проведена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  <w:trHeight w:val="310"/>
        </w:trPr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2"/>
              </w:numPr>
              <w:ind w:right="-108" w:hanging="755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СНТ "Бытовик" Тамбовского района Тамбовской области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6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выездное обследование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В соответствии с заданием от 10.03.2026 №15/во/Т по обращению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проведена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  <w:trHeight w:val="310"/>
        </w:trPr>
        <w:tc>
          <w:tcPr>
            <w:gridSpan w:val="17"/>
            <w:shd w:val="clear" w:color="auto" w:fill="auto"/>
            <w:tcBorders>
              <w:right w:val="single" w:color="000000" w:sz="4" w:space="0"/>
            </w:tcBorders>
            <w:tcW w:w="148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highlight w:val="none"/>
              </w:rPr>
              <w:t xml:space="preserve">Наблюдения за соблюдением обязательных требований за период 10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highlight w:val="none"/>
              </w:rPr>
              <w:t xml:space="preserve">.0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highlight w:val="none"/>
                <w:lang w:val="ru-RU"/>
              </w:rPr>
              <w:t xml:space="preserve">3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highlight w:val="none"/>
              </w:rPr>
              <w:t xml:space="preserve">.2026-13.0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highlight w:val="none"/>
                <w:lang w:val="ru-RU"/>
              </w:rPr>
              <w:t xml:space="preserve">3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highlight w:val="none"/>
              </w:rPr>
              <w:t xml:space="preserve">.2026</w:t>
            </w:r>
            <w:bookmarkEnd w:id="1"/>
            <w:r>
              <w:rPr>
                <w:rFonts w:hint="default" w:ascii="Times New Roman" w:hAnsi="Times New Roman" w:cs="Times New Roman"/>
                <w:b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highlight w:val="none"/>
              </w:rPr>
            </w:r>
          </w:p>
        </w:tc>
      </w:tr>
    </w:tbl>
    <w:p>
      <w:pPr>
        <w:jc w:val="center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</w:p>
    <w:tbl>
      <w:tblPr>
        <w:tblStyle w:val="709"/>
        <w:tblpPr w:horzAnchor="text" w:tblpXSpec="center" w:vertAnchor="text" w:tblpY="1" w:leftFromText="180" w:topFromText="0" w:rightFromText="180" w:bottomFromText="0"/>
        <w:tblW w:w="14567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384"/>
        <w:gridCol w:w="3294"/>
        <w:gridCol w:w="28"/>
        <w:gridCol w:w="2206"/>
        <w:gridCol w:w="2552"/>
        <w:gridCol w:w="3152"/>
        <w:gridCol w:w="1951"/>
      </w:tblGrid>
      <w:tr>
        <w:tblPrEx/>
        <w:trPr>
          <w:trHeight w:val="9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№ п/п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Наименование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.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 организационно-правовая форма юридического лица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.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 (хозяйствующего субъекта) в отношении которого проведено профилактическое мероприятие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Период проведения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Вид профилактического мероприятия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Основание проведения проверки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ind w:right="36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(дата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.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 номер)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Стадия наблюдения (проведенные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.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 начатые)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1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2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3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4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5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6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70"/>
        </w:trPr>
        <w:tc>
          <w:tcPr>
            <w:gridSpan w:val="7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67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 xml:space="preserve">Воронежская область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384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3"/>
              </w:numPr>
              <w:ind w:right="-108" w:hanging="785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ООО "Водоканал"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pStyle w:val="733"/>
              <w:ind w:left="-120" w:right="-108" w:firstLine="0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02.03.2026 23.03.2026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Наблюдение за соблюдением обязательных требований в рамках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федерального государственного геологического контроля (надзора)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Задание на проведение контрольного (надзорного) мероприятия без взаимодействия с контролируемым лицом от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 02.03.2026 № 1/н/В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проводится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384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3"/>
              </w:numPr>
              <w:ind w:right="-108" w:hanging="785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ООО "ИПК-Сервис"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pStyle w:val="733"/>
              <w:ind w:left="-120" w:right="-108" w:firstLine="0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02.03.2026 23.03.2026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Наблюдение за соблюдением обязательных требований в рамках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федерального государственного геологического контроля (надзора)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Задание на проведение контрольного (надзорного) мероприятия без взаимодействия с контролируемым лицом от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 02.03.2026 № 2/н/В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проводится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384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3"/>
              </w:numPr>
              <w:ind w:right="-108" w:hanging="785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ООО "Рамонь-Водоканал"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pStyle w:val="733"/>
              <w:ind w:left="-120" w:right="-108" w:firstLine="0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02.03.2026 23.03.2026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Наблюдение за соблюдением обязательных требований в рамках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федерального государственного геологического контроля (надзора)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Задание на проведение контрольного (надзорного) мероприятия без взаимодействия с контролируемым лицом от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 02.03.2026 № 3/н/В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проводится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384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3"/>
              </w:numPr>
              <w:ind w:right="-108" w:hanging="785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МП Калачеевского муниципального района Воронежской области "Районное Водоснабжение"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pStyle w:val="733"/>
              <w:ind w:left="-120" w:right="-108" w:firstLine="0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02.03.2026 23.03.2026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Наблюдение за соблюдением обязательных требований в рамках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федерального государственного геологического контроля (надзора)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eastAsia="zh-CN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eastAsia="zh-CN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Задание на проведение контрольного (надзорного) мероприятия без взаимодействия с контролируемым лицом от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 02.03.2026 № 4/н/В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eastAsia="zh-CN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eastAsia="zh-CN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проводится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eastAsia="zh-CN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eastAsia="zh-CN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384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3"/>
              </w:numPr>
              <w:ind w:right="-108" w:hanging="785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ООО "РВК-Воронеж"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pStyle w:val="733"/>
              <w:ind w:left="-120" w:right="-108" w:firstLine="0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02.03.2026 23.03.2026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Наблюдение за соблюдением обязательных требований в рамках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федерального государственного геологического контроля (надзора)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eastAsia="zh-CN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eastAsia="zh-CN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Задание на проведение контрольного (надзорного) мероприятия без взаимодействия с контролируемым лицом от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 02.03.2026 № 5/н/В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eastAsia="zh-CN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eastAsia="zh-CN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проводится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eastAsia="zh-CN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eastAsia="zh-CN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384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3"/>
              </w:numPr>
              <w:ind w:right="-108" w:hanging="785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ООО "Энергосетевая компания"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pStyle w:val="733"/>
              <w:ind w:left="-120" w:right="-108" w:firstLine="0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02.03.2026 23.03.2026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Наблюдение за соблюдением обязательных требований в рамках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федерального государственного геологического контроля (надзора)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eastAsia="zh-CN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eastAsia="zh-CN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Задание на проведение контрольного (надзорного) мероприятия без взаимодействия с контролируемым лицом от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 02.03.2026 № 6/н/В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eastAsia="zh-CN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eastAsia="zh-CN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проводится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eastAsia="zh-CN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eastAsia="zh-CN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384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3"/>
              </w:numPr>
              <w:ind w:right="-108" w:hanging="785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ООО "Острогожскгидроресурс"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pStyle w:val="733"/>
              <w:ind w:left="-120" w:right="-108" w:firstLine="0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02.03.2026 23.03.2026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Наблюдение за соблюдением обязательных требований в рамках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федерального государственного геологического контроля (надзора)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eastAsia="zh-CN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eastAsia="zh-CN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Задание на проведение контрольного (надзорного) мероприятия без взаимодействия с контролируемым лицом от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 02.03.2026 № 7/н/В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eastAsia="zh-CN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eastAsia="zh-CN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проводится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eastAsia="zh-CN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eastAsia="zh-CN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384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3"/>
              </w:numPr>
              <w:ind w:right="-108" w:hanging="785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ООО "РВК-Воронеж"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pStyle w:val="733"/>
              <w:ind w:left="-120" w:right="-108" w:firstLine="0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02.03.2026 23.03.2026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Наблюдение за соблюдением обязательных требований в рамках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федерального государственного геологического контроля (надзора)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eastAsia="zh-CN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eastAsia="zh-CN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Задание на проведение контрольного (надзорного) мероприятия без взаимодействия с контролируемым лицом от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 02.03.2026 № 8/н/В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eastAsia="zh-CN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eastAsia="zh-CN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проводится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eastAsia="zh-CN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eastAsia="zh-CN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384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3"/>
              </w:numPr>
              <w:ind w:right="-108" w:hanging="785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ООО "Водоканал-Рамонь"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pStyle w:val="733"/>
              <w:ind w:left="-120" w:right="-108" w:firstLine="0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02.03.2026 23.03.2026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Наблюдение за соблюдением обязательных требований в рамках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федерального государственного геологического контроля (надзора)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eastAsia="zh-CN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eastAsia="zh-CN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Задание на проведение контрольного (надзорного) мероприятия без взаимодействия с контролируемым лицом от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 02.03.2026 № 9/н/В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eastAsia="zh-CN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eastAsia="zh-CN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проводится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eastAsia="zh-CN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eastAsia="zh-CN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384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3"/>
              </w:numPr>
              <w:ind w:right="-108" w:hanging="785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ООО "Водоканал"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pStyle w:val="733"/>
              <w:ind w:left="-120" w:right="-108" w:firstLine="0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02.03.2026 23.03.2026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Наблюдение за соблюдением обязательных требований в рамках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федерального государственного геологического контроля (надзора)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eastAsia="zh-CN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eastAsia="zh-CN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Задание на проведение контрольного (надзорного) мероприятия без взаимодействия с контролируемым лицом от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 02.03.2026 № 10/н/В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eastAsia="zh-CN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eastAsia="zh-CN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проводится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eastAsia="zh-CN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eastAsia="zh-CN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384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3"/>
              </w:numPr>
              <w:ind w:right="-108" w:hanging="785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МКП Щучинского сельского поселения Эртильского муниципального района Воронежской области "Исток"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pStyle w:val="733"/>
              <w:ind w:left="-120" w:right="-108" w:firstLine="0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02.03.2026 23.03.2026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Наблюдение за соблюдением обязательных требований в рамках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федерального государственного геологического контроля (надзора)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eastAsia="zh-CN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eastAsia="zh-CN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Задание на проведение контрольного (надзорного) мероприятия без взаимодействия с контролируемым лицом от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 02.03.2026 № 11/н/В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eastAsia="zh-CN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eastAsia="zh-CN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проводится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eastAsia="zh-CN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eastAsia="zh-CN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384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3"/>
              </w:numPr>
              <w:ind w:right="-108" w:hanging="785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ООО "МОНТАЖАВТОМАТИКА"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  <w14:ligatures w14:val="none"/>
              </w:rPr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11.03.2026-13.03.2026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r>
          </w:p>
        </w:tc>
        <w:tc>
          <w:tcPr>
            <w:shd w:val="clear" w:color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Наблюдение за соблюдением обязательных требований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r>
          </w:p>
        </w:tc>
        <w:tc>
          <w:tcPr>
            <w:shd w:val="clear" w:color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Задание от 10.03.2026 № 36/н/В (исполнение предписания)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r>
          </w:p>
        </w:tc>
        <w:tc>
          <w:tcPr>
            <w:shd w:val="clear" w:color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проведено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r>
          </w:p>
        </w:tc>
      </w:tr>
      <w:tr>
        <w:tblPrEx/>
        <w:trPr>
          <w:trHeight w:val="70"/>
        </w:trPr>
        <w:tc>
          <w:tcPr>
            <w:gridSpan w:val="7"/>
            <w:shd w:val="clear" w:color="ffffff" w:themeColor="background1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4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</w:rPr>
              <w:t xml:space="preserve">Белгородская область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70"/>
        </w:trPr>
        <w:tc>
          <w:tcPr>
            <w:shd w:val="clear" w:color="ffffff" w:themeColor="background1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-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themeColor="background1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-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themeColor="background1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-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themeColor="background1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-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themeColor="background1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1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-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themeColor="background1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-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73"/>
        </w:trPr>
        <w:tc>
          <w:tcPr>
            <w:gridSpan w:val="7"/>
            <w:shd w:val="clear" w:color="ffffff" w:themeColor="background1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highlight w:val="none"/>
              </w:rPr>
              <w:t xml:space="preserve">Курская область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25"/>
        </w:trPr>
        <w:tc>
          <w:tcPr>
            <w:shd w:val="clear" w:color="ffffff" w:themeColor="background1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384" w:type="dxa"/>
            <w:vAlign w:val="center"/>
            <w:textDirection w:val="lrTb"/>
            <w:noWrap w:val="false"/>
          </w:tcPr>
          <w:p>
            <w:pPr>
              <w:ind w:left="851"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-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themeColor="background1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3322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-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themeColor="background1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-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themeColor="background1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-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themeColor="background1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3152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-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themeColor="background1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-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25"/>
        </w:trPr>
        <w:tc>
          <w:tcPr>
            <w:gridSpan w:val="7"/>
            <w:shd w:val="clear" w:color="ffffff" w:themeColor="background1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4567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highlight w:val="none"/>
                <w:shd w:val="clear" w:color="auto"/>
              </w:rPr>
              <w:t xml:space="preserve">Липецкая область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2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84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4"/>
              </w:numPr>
              <w:ind w:left="567" w:right="-108" w:firstLine="1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-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ФГБУ «ЦЖКУ» Минобороны РФ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pStyle w:val="733"/>
              <w:ind w:left="-120" w:right="-108" w:firstLine="0"/>
              <w:jc w:val="center"/>
              <w:widowControl w:val="off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02.03.2026 23.03.2026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Наблюдение за соблюдением обязательных требований в рамках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федерального государственного геологического контроля (надзора)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5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Задание на проведение контрольного (надзорного) мероприятия без взаимодействия с контролируемым лицом от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 02.03.2026 № 1/н/Л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проводится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2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84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4"/>
              </w:numPr>
              <w:ind w:left="567" w:right="-108" w:firstLine="1"/>
              <w:jc w:val="center"/>
              <w:widowControl w:val="off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ФГБУ «ЦЖКУ» Минобороны РФ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pStyle w:val="733"/>
              <w:ind w:left="-120" w:right="-108" w:firstLine="0"/>
              <w:jc w:val="center"/>
              <w:widowControl w:val="off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02.03.2026 23.03.2026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Наблюдение за соблюдением обязательных требований в рамках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федерального государственного геологического контроля (надзора)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5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Задание на проведение контрольного (надзорного) мероприятия без взаимодействия с контролируемым лицом от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 02.03.2026 № 2/н/Л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проводится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2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84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4"/>
              </w:numPr>
              <w:ind w:left="567" w:right="-108" w:firstLine="1"/>
              <w:jc w:val="center"/>
              <w:widowControl w:val="off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ООО «Дж.Т.И. Елец»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pStyle w:val="733"/>
              <w:ind w:left="-120" w:right="-108" w:firstLine="0"/>
              <w:jc w:val="center"/>
              <w:widowControl w:val="off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02.03.2026 23.03.2026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Наблюдение за соблюдением обязательных требований в рамках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федерального государственного геологического контроля (надзора)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5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Задание на проведение контрольного (надзорного) мероприятия без взаимодействия с контролируемым лицом от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 02.03.2026 № 3/н/Л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проводится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2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84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4"/>
              </w:numPr>
              <w:ind w:left="567" w:right="-108" w:firstLine="1"/>
              <w:jc w:val="center"/>
              <w:widowControl w:val="off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ОАО «Студеновская акционерная горнодобывающая компания»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pStyle w:val="733"/>
              <w:ind w:left="-120" w:right="-108" w:firstLine="0"/>
              <w:jc w:val="center"/>
              <w:widowControl w:val="off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02.03.2026 23.03.2026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Наблюдение за соблюдением обязательных требований в рамках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федерального государственного геологического контроля (надзора)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5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Задание на проведение контрольного (надзорного) мероприятия без взаимодействия с контролируемым лицом от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 02.03.2026 № 4/н/Л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проводится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2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84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4"/>
              </w:numPr>
              <w:ind w:left="567" w:right="-108" w:firstLine="1"/>
              <w:jc w:val="center"/>
              <w:widowControl w:val="off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ОГУП «Елецводоканал»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pStyle w:val="733"/>
              <w:ind w:left="-120" w:right="-108" w:firstLine="0"/>
              <w:jc w:val="center"/>
              <w:widowControl w:val="off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02.03.2026 23.03.2026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Наблюдение за соблюдением обязательных требований в рамках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федерального государственного геологического контроля (надзора)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5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Задание на проведение контрольного (надзорного) мероприятия без взаимодействия с контролируемым лицом от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 02.03.2026 № 5/н/Л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проводится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25"/>
        </w:trPr>
        <w:tc>
          <w:tcPr>
            <w:gridSpan w:val="7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4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 xml:space="preserve">Тамбовская область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2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84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5"/>
              </w:numPr>
              <w:ind w:right="-108" w:hanging="644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ООО «Русагро-Тамбов»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pStyle w:val="733"/>
              <w:ind w:left="-120" w:right="-108" w:firstLine="0"/>
              <w:jc w:val="center"/>
              <w:widowControl w:val="off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02.02.2026-02.03.2026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Наблюдение за соблюдением обязательных требований в рамках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федерального государственного геологического контроля (надзора)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Задание на проведение контрольного (надзорного) мероприятия без взаимодействия с контролируемым лицом от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 27.01.2026 № 5-2026/н/Т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проводится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2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84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5"/>
              </w:numPr>
              <w:ind w:right="-108" w:hanging="644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ООО «Водоканал»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pStyle w:val="733"/>
              <w:ind w:left="-120" w:right="-108" w:firstLine="0"/>
              <w:jc w:val="center"/>
              <w:widowControl w:val="off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02.03.2026 23.03.2026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Наблюдение за соблюдением обязательных требований в рамках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федерального государственного геологического контроля (надзора)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Задание на проведение контрольного (надзорного) мероприятия без взаимодействия с контролируемым лицом от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 02.03.2026 № 1/н/Т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проводится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2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84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5"/>
              </w:numPr>
              <w:ind w:right="-108" w:hanging="644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АО «Тамбовская сетевая компания»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pStyle w:val="733"/>
              <w:ind w:left="-120" w:right="-108" w:firstLine="0"/>
              <w:jc w:val="center"/>
              <w:widowControl w:val="off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02.03.2026 23.03.2026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Наблюдение за соблюдением обязательных требований в рамках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федерального государственного геологического контроля (надзора)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Задание на проведение контрольного (надзорного) мероприятия без взаимодействия с контролируемым лицом от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 02.03.2026 № 2/н/Т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проводится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2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84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5"/>
              </w:numPr>
              <w:ind w:right="-108" w:hanging="644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АО «Тамбовская сетевая компания»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pStyle w:val="733"/>
              <w:ind w:left="-120" w:right="-108" w:firstLine="0"/>
              <w:jc w:val="center"/>
              <w:widowControl w:val="off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02.03.2026 23.03.2026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Наблюдение за соблюдением обязательных требований в рамках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федерального государственного геологического контроля (надзора)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Задание на проведение контрольного (надзорного) мероприятия без взаимодействия с контролируемым лицом от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 02.03.2026 № 3/н/Т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проводится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2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84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5"/>
              </w:numPr>
              <w:ind w:right="-108" w:hanging="644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АО «Тамбовская сетевая компания»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pStyle w:val="733"/>
              <w:ind w:left="-120" w:right="-108" w:firstLine="0"/>
              <w:jc w:val="center"/>
              <w:widowControl w:val="off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02.03.2026 23.03.2026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Наблюдение за соблюдением обязательных требований в рамках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федерального государственного геологического контроля (надзора)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Задание на проведение контрольного (надзорного) мероприятия без взаимодействия с контролируемым лицом от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 02.03.2026 № 4/н/Т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проводится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2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84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5"/>
              </w:numPr>
              <w:ind w:right="-108" w:hanging="644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АО «Тамбовская сетевая компания»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pStyle w:val="733"/>
              <w:ind w:left="-120" w:right="-108" w:firstLine="0"/>
              <w:jc w:val="center"/>
              <w:widowControl w:val="off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02.03.2026 23.03.2026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Наблюдение за соблюдением обязательных требований в рамках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федерального государственного геологического контроля (надзора)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Задание на проведение контрольного (надзорного) мероприятия без взаимодействия с контролируемым лицом от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 02.03.2026 № 5/н/Т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проводится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2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84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5"/>
              </w:numPr>
              <w:ind w:right="-108" w:hanging="644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АО «Тамбовская сетевая компания»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pStyle w:val="733"/>
              <w:ind w:left="-120" w:right="-108" w:firstLine="0"/>
              <w:jc w:val="center"/>
              <w:widowControl w:val="off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02.03.2026 23.03.2026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Наблюдение за соблюдением обязательных требований в рамках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федерального государственного геологического контроля (надзора)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Задание на проведение контрольного (надзорного) мероприятия без взаимодействия с контролируемым лицом от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 02.03.2026 № 6/н/Т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проводится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2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84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5"/>
              </w:numPr>
              <w:ind w:right="-108" w:hanging="644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АО «Тамбовская сетевая компания»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pStyle w:val="733"/>
              <w:ind w:left="-120" w:right="-108" w:firstLine="0"/>
              <w:jc w:val="center"/>
              <w:widowControl w:val="off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02.03.2026 23.03.2026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Наблюдение за соблюдением обязательных требований в рамках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федерального государственного геологического контроля (надзора)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Задание на проведение контрольного (надзорного) мероприятия без взаимодействия с контролируемым лицом от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 02.03.2026 № 7/н/Т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проводится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2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84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5"/>
              </w:numPr>
              <w:ind w:right="-108" w:hanging="644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АО «Тамбовская сетевая компания»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pStyle w:val="733"/>
              <w:ind w:left="-120" w:right="-108" w:firstLine="0"/>
              <w:jc w:val="center"/>
              <w:widowControl w:val="off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02.03.2026 23.03.2026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Наблюдение за соблюдением обязательных требований в рамках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федерального государственного геологического контроля (надзора)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Задание на проведение контрольного (надзорного) мероприятия без взаимодействия с контролируемым лицом от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 02.03.2026 № 8/н/Т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проводится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</w:tbl>
    <w:p>
      <w:pPr>
        <w:jc w:val="center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</w:p>
    <w:p>
      <w:pPr>
        <w:jc w:val="center"/>
        <w:rPr>
          <w:rFonts w:hint="default" w:ascii="Times New Roman" w:hAnsi="Times New Roman" w:cs="Times New Roman"/>
          <w:b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highlight w:val="none"/>
        </w:rPr>
        <w:t xml:space="preserve">Профилактические мероприятия за период 10</w:t>
      </w:r>
      <w:r>
        <w:rPr>
          <w:rFonts w:hint="default" w:ascii="Times New Roman" w:hAnsi="Times New Roman" w:cs="Times New Roman"/>
          <w:b/>
          <w:sz w:val="24"/>
          <w:szCs w:val="24"/>
          <w:highlight w:val="none"/>
        </w:rPr>
        <w:t xml:space="preserve">.0</w:t>
      </w:r>
      <w:r>
        <w:rPr>
          <w:rFonts w:hint="default" w:ascii="Times New Roman" w:hAnsi="Times New Roman" w:cs="Times New Roman"/>
          <w:b/>
          <w:sz w:val="24"/>
          <w:szCs w:val="24"/>
          <w:highlight w:val="none"/>
          <w:lang w:val="ru-RU"/>
        </w:rPr>
        <w:t xml:space="preserve">3</w:t>
      </w:r>
      <w:r>
        <w:rPr>
          <w:rFonts w:hint="default" w:ascii="Times New Roman" w:hAnsi="Times New Roman" w:cs="Times New Roman"/>
          <w:b/>
          <w:sz w:val="24"/>
          <w:szCs w:val="24"/>
          <w:highlight w:val="none"/>
        </w:rPr>
        <w:t xml:space="preserve">.2026-13.0</w:t>
      </w:r>
      <w:r>
        <w:rPr>
          <w:rFonts w:hint="default" w:ascii="Times New Roman" w:hAnsi="Times New Roman" w:cs="Times New Roman"/>
          <w:b/>
          <w:sz w:val="24"/>
          <w:szCs w:val="24"/>
          <w:highlight w:val="none"/>
          <w:lang w:val="ru-RU"/>
        </w:rPr>
        <w:t xml:space="preserve">3</w:t>
      </w:r>
      <w:r>
        <w:rPr>
          <w:rFonts w:hint="default" w:ascii="Times New Roman" w:hAnsi="Times New Roman" w:cs="Times New Roman"/>
          <w:b/>
          <w:sz w:val="24"/>
          <w:szCs w:val="24"/>
          <w:highlight w:val="none"/>
        </w:rPr>
        <w:t xml:space="preserve">.2026</w:t>
      </w:r>
      <w:r>
        <w:rPr>
          <w:rFonts w:hint="default" w:ascii="Times New Roman" w:hAnsi="Times New Roman" w:cs="Times New Roman"/>
          <w:b/>
          <w:sz w:val="24"/>
          <w:szCs w:val="24"/>
          <w:highlight w:val="none"/>
        </w:rPr>
      </w:r>
      <w:r>
        <w:rPr>
          <w:rFonts w:hint="default" w:ascii="Times New Roman" w:hAnsi="Times New Roman" w:cs="Times New Roman"/>
          <w:b/>
          <w:sz w:val="24"/>
          <w:szCs w:val="24"/>
          <w:highlight w:val="none"/>
        </w:rPr>
      </w:r>
    </w:p>
    <w:p>
      <w:pPr>
        <w:jc w:val="center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</w:p>
    <w:tbl>
      <w:tblPr>
        <w:tblStyle w:val="709"/>
        <w:tblW w:w="14976" w:type="dxa"/>
        <w:jc w:val="center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133"/>
        <w:gridCol w:w="3467"/>
        <w:gridCol w:w="2126"/>
        <w:gridCol w:w="76"/>
        <w:gridCol w:w="2662"/>
        <w:gridCol w:w="3260"/>
        <w:gridCol w:w="2226"/>
        <w:gridCol w:w="20"/>
        <w:gridCol w:w="6"/>
      </w:tblGrid>
      <w:tr>
        <w:tblPrEx/>
        <w:trPr>
          <w:gridAfter w:val="1"/>
          <w:jc w:val="center"/>
          <w:trHeight w:val="9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№ п/п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Наименование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.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 организационно-правовая форма юридического лица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.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 (хозяйствующего субъекта) в отношении которого проведено профилактическое мероприятие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Период проведения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Вид профилактического мероприятия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right="36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Вид надзора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Результат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1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2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3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4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5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6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6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jc w:val="center"/>
          <w:trHeight w:val="70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76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 xml:space="preserve">ПРОФИЛАКТИЧЕСКИЙ ВИЗИТ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</w:tr>
      <w:tr>
        <w:tblPrEx/>
        <w:trPr>
          <w:jc w:val="center"/>
          <w:trHeight w:val="70"/>
        </w:trPr>
        <w:tc>
          <w:tcPr>
            <w:gridSpan w:val="9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76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 xml:space="preserve">Воронежская область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ind w:left="-45"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1.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МУП «ОЧИСТНЫЕ СООРУЖЕНИЯ» БОРИСОГЛЕБСКОГО ГОРОДСКОГО ОКРУГА ВОРОНЕЖСКОЙ ОБЛАСТИ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03.03.2026-17.03.2026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профилактический визит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6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проводится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  <w:jc w:val="center"/>
          <w:trHeight w:val="29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ind w:left="-45"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2.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</w:p>
        </w:tc>
        <w:tc>
          <w:tcPr>
            <w:shd w:val="clear" w:color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АО «ВЗПП-МИКРОН» Микроновский (ВРЖ00861ВЭ)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  <w:lang w:val="ru-RU" w:eastAsia="ru-RU" w:bidi="ar-SA"/>
              </w:rPr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  <w:lang w:val="ru-RU" w:eastAsia="ru-RU" w:bidi="ar-SA"/>
              </w:rPr>
            </w:r>
          </w:p>
        </w:tc>
        <w:tc>
          <w:tcPr>
            <w:gridSpan w:val="2"/>
            <w:shd w:val="clear" w:color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right="38"/>
              <w:jc w:val="center"/>
              <w:widowControl w:val="off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11.03.2026-24.03.2026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  <w:lang w:val="ru-RU" w:eastAsia="ru-RU" w:bidi="ar-SA"/>
              </w:rPr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  <w:lang w:val="ru-RU" w:eastAsia="ru-RU" w:bidi="ar-SA"/>
              </w:rPr>
            </w:r>
          </w:p>
        </w:tc>
        <w:tc>
          <w:tcPr>
            <w:shd w:val="clear" w:color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профилактический визит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  <w:lang w:val="ru-RU" w:eastAsia="ru-RU" w:bidi="ar-SA"/>
              </w:rPr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  <w:lang w:val="ru-RU" w:eastAsia="ru-RU" w:bidi="ar-SA"/>
              </w:rPr>
            </w:r>
          </w:p>
        </w:tc>
        <w:tc>
          <w:tcPr>
            <w:shd w:val="clear" w:color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135" w:right="-108"/>
              <w:jc w:val="center"/>
              <w:widowControl w:val="off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Приказ Росприроднадзора от 16.02.2026 № 81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  <w:lang w:val="ru-RU" w:eastAsia="ru-RU" w:bidi="ar-SA"/>
              </w:rPr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  <w:lang w:val="ru-RU" w:eastAsia="ru-RU" w:bidi="ar-SA"/>
              </w:rPr>
            </w:r>
          </w:p>
        </w:tc>
        <w:tc>
          <w:tcPr>
            <w:gridSpan w:val="2"/>
            <w:shd w:val="clear" w:color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6" w:type="dxa"/>
            <w:vAlign w:val="center"/>
            <w:textDirection w:val="lrTb"/>
            <w:noWrap w:val="false"/>
          </w:tcPr>
          <w:p>
            <w:pPr>
              <w:ind w:right="4"/>
              <w:jc w:val="center"/>
              <w:widowControl w:val="off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Начато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  <w:lang w:val="ru-RU" w:eastAsia="ru-RU" w:bidi="ar-SA"/>
              </w:rPr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  <w:lang w:val="ru-RU" w:eastAsia="ru-RU" w:bidi="ar-SA"/>
              </w:rPr>
            </w:r>
          </w:p>
        </w:tc>
      </w:tr>
      <w:tr>
        <w:tblPrEx/>
        <w:trPr>
          <w:jc w:val="center"/>
          <w:trHeight w:val="70"/>
        </w:trPr>
        <w:tc>
          <w:tcPr>
            <w:gridSpan w:val="9"/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49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</w:rPr>
              <w:t xml:space="preserve">Белгородская область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0"/>
              </w:numPr>
              <w:ind w:left="360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-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-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-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-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-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-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</w:p>
        </w:tc>
      </w:tr>
      <w:tr>
        <w:tblPrEx/>
        <w:trPr>
          <w:jc w:val="center"/>
          <w:trHeight w:val="273"/>
        </w:trPr>
        <w:tc>
          <w:tcPr>
            <w:gridSpan w:val="9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9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highlight w:val="none"/>
              </w:rPr>
              <w:t xml:space="preserve">Курская область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  <w:jc w:val="center"/>
          <w:trHeight w:val="22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ind w:right="-108" w:hanging="45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-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-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-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-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-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2246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-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gridSpan w:val="9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4976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highlight w:val="none"/>
              </w:rPr>
              <w:t xml:space="preserve">Липецкая область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  <w:jc w:val="center"/>
          <w:trHeight w:val="22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ind w:left="-45"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1.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  <w:t xml:space="preserve">МУНИЦИПАЛЬНОЕ УНИТАРНОЕ ПРЕДПРИЯТИЕ «ДАНКОВСКИЙ ВОДОКАНАЛ»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  <w:t xml:space="preserve">03.03.2026-17.03.2026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  <w:t xml:space="preserve">профилактический визит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224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начато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  <w:jc w:val="center"/>
          <w:trHeight w:val="22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ind w:left="-45"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2.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  <w:t xml:space="preserve">ОБЩЕСТВО С ОГРАНИЧЕННОЙ ОТВЕТСТВЕННОСТЬЮ «СИНГЕНТА ПРОДАКШН»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  <w:t xml:space="preserve">04.03.2026-18.03.2026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  <w:t xml:space="preserve">профилактический визит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224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начато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jc w:val="center"/>
          <w:trHeight w:val="418"/>
        </w:trPr>
        <w:tc>
          <w:tcPr>
            <w:gridSpan w:val="9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49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 xml:space="preserve">Тамбовская область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  <w:jc w:val="center"/>
          <w:trHeight w:val="22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1.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ООО «КомЭк»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12.03.2026-25.03.2026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профилактический визит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Обязательный профилактический визит в соответствии с план-графиком на 2026 год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начато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49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</w:tr>
      <w:tr>
        <w:tblPrEx/>
        <w:trPr>
          <w:jc w:val="center"/>
          <w:trHeight w:val="263"/>
        </w:trPr>
        <w:tc>
          <w:tcPr>
            <w:gridSpan w:val="9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</w:rPr>
              <w:t xml:space="preserve">Воронежская область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6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АКЦИОНЕРНОЕ ОБЩЕСТВО "РИР ЭНЕРГО"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06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03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6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АКЦИОНЕРНОЕ ОБЩЕСТВО "РИР ЭНЕРГО"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06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03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6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АКЦИОНЕРНОЕ ОБЩЕСТВО "РИР ЭНЕРГО"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06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03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6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АКЦИОНЕРНОЕ ОБЩЕСТВО "РИР ЭНЕРГО"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06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03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6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АКЦИОНЕРНОЕ ОБЩЕСТВО "РИР ЭНЕРГО"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06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03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6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АКЦИОНЕРНОЕ ОБЩЕСТВО "РИР ЭНЕРГО"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06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03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6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АКЦИОНЕРНОЕ ОБЩЕСТВО "РИР ЭНЕРГО"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06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03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6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АКЦИОНЕРНОЕ ОБЩЕСТВО "РИР ЭНЕРГО"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06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03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6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АКЦИОНЕРНОЕ ОБЩЕСТВО "РИР ЭНЕРГО"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</w:rPr>
              <w:t xml:space="preserve">06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</w:rPr>
              <w:t xml:space="preserve">03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</w:rPr>
              <w:t xml:space="preserve">2026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6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АКЦИОНЕРНОЕ ОБЩЕСТВО "РИР ЭНЕРГО"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</w:rPr>
              <w:t xml:space="preserve">06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</w:rPr>
              <w:t xml:space="preserve">03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</w:rPr>
              <w:t xml:space="preserve">2026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6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АКЦИОНЕРНОЕ ОБЩЕСТВО "РИР ЭНЕРГО"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</w:rPr>
              <w:t xml:space="preserve">06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</w:rPr>
              <w:t xml:space="preserve">03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</w:rPr>
              <w:t xml:space="preserve">2026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6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АКЦИОНЕРНОЕ ОБЩЕСТВО "РИР ЭНЕРГО"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</w:rPr>
              <w:t xml:space="preserve">06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</w:rPr>
              <w:t xml:space="preserve">03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</w:rPr>
              <w:t xml:space="preserve">2026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6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Муниципальное казенное предприятие городского поселения г. Калач "Благоустройство"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</w:rPr>
              <w:t xml:space="preserve">06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</w:rPr>
              <w:t xml:space="preserve">03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</w:rPr>
              <w:t xml:space="preserve">2026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6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МУНИЦИПАЛЬНОЕ УНИТАРНОЕ ПРЕДПРИЯТИЕ КАМЕННО-СТЕПНОГО СЕЛЬСКОГО ПОСЕЛЕНИЯ ТАЛОВСКОГО МУНИЦИПАЛЬНОГО РАЙОНА "ОАЗИС"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</w:rPr>
              <w:t xml:space="preserve">06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</w:rPr>
              <w:t xml:space="preserve">03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</w:rPr>
              <w:t xml:space="preserve">2026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6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"АГРОЭКО-ВОРОНЕЖ"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</w:rPr>
              <w:t xml:space="preserve">06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</w:rPr>
              <w:t xml:space="preserve">03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</w:rPr>
              <w:t xml:space="preserve">2026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6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АКЦИОНЕРНОЕ ОБЩЕСТВО "РИР ЭНЕРГО"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</w:rPr>
              <w:t xml:space="preserve">06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</w:rPr>
              <w:t xml:space="preserve">03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</w:rPr>
              <w:t xml:space="preserve">2026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6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АКЦИОНЕРНОЕ ОБЩЕСТВО "РИР ЭНЕРГО"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</w:rPr>
              <w:t xml:space="preserve">10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</w:rPr>
              <w:t xml:space="preserve">03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</w:rPr>
              <w:t xml:space="preserve">2026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6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АКЦИОНЕРНОЕ ОБЩЕСТВО "РИР ЭНЕРГО"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</w:rPr>
              <w:t xml:space="preserve">10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</w:rPr>
              <w:t xml:space="preserve">03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</w:rPr>
              <w:t xml:space="preserve">2026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6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АКЦИОНЕРНОЕ ОБЩЕСТВО "РИР ЭНЕРГО"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</w:rPr>
              <w:t xml:space="preserve">10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</w:rPr>
              <w:t xml:space="preserve">03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</w:rPr>
              <w:t xml:space="preserve">2026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6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АКЦИОНЕРНОЕ ОБЩЕСТВО "РИР ЭНЕРГО"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</w:rPr>
              <w:t xml:space="preserve">10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</w:rPr>
              <w:t xml:space="preserve">03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</w:rPr>
              <w:t xml:space="preserve">2026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6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АКЦИОНЕРНОЕ ОБЩЕСТВО "РИР ЭНЕРГО"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</w:rPr>
              <w:t xml:space="preserve">10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</w:rPr>
              <w:t xml:space="preserve">03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</w:rPr>
              <w:t xml:space="preserve">2026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6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АКЦИОНЕРНОЕ ОБЩЕСТВО "РИР ЭНЕРГО"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</w:rPr>
              <w:t xml:space="preserve">10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</w:rPr>
              <w:t xml:space="preserve">03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</w:rPr>
              <w:t xml:space="preserve">2026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6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АКЦИОНЕРНОЕ ОБЩЕСТВО "РИР ЭНЕРГО"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</w:rPr>
              <w:t xml:space="preserve">10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</w:rPr>
              <w:t xml:space="preserve">03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</w:rPr>
              <w:t xml:space="preserve">2026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6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АКЦИОНЕРНОЕ ОБЩЕСТВО "РИР ЭНЕРГО"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</w:rPr>
              <w:t xml:space="preserve">10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</w:rPr>
              <w:t xml:space="preserve">03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</w:rPr>
              <w:t xml:space="preserve">2026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6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АКЦИОНЕРНОЕ ОБЩЕСТВО "РИР ЭНЕРГО"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</w:rPr>
              <w:t xml:space="preserve">10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</w:rPr>
              <w:t xml:space="preserve">03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</w:rPr>
              <w:t xml:space="preserve">2026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6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"ПРОИЗВОДСТВЕННОЕ ОБЪЕДИНЕНИЕ "МЕТАЛЛИСТ"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</w:rPr>
              <w:t xml:space="preserve">10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</w:rPr>
              <w:t xml:space="preserve">03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</w:rPr>
              <w:t xml:space="preserve">2026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6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«Россошанские Коммунальные Системы»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</w:rPr>
              <w:t xml:space="preserve">10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</w:rPr>
              <w:t xml:space="preserve">03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</w:rPr>
              <w:t xml:space="preserve">2026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6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«Россошанские Коммунальные Системы»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</w:rPr>
              <w:t xml:space="preserve">10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</w:rPr>
              <w:t xml:space="preserve">03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</w:rPr>
              <w:t xml:space="preserve">2026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6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«Россошанские Коммунальные Системы»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10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03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6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"АГРОЭКО-ВОРОНЕЖ"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10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03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6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"АГРОЭКО-ВОРОНЕЖ"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10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03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6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"АГРОЭКО-ВОРОНЕЖ"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10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03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6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"АГРОЭКО-ВОРОНЕЖ"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10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03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6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"АГРОЭКО-ВОРОНЕЖ"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10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03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6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"АГРОЭКО-ВОРОНЕЖ"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10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03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6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"АГРОЭКО-ВОРОНЕЖ"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10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03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6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"АГРОЭКО-ВОРОНЕЖ"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10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03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6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АКЦИОНЕРНОЕ ОБЩЕСТВО "РИР ЭНЕРГО"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11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03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6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АКЦИОНЕРНОЕ ОБЩЕСТВО "РИР ЭНЕРГО"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11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03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6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АКЦИОНЕРНОЕ ОБЩЕСТВО "РИР ЭНЕРГО"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11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03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6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АКЦИОНЕРНОЕ ОБЩЕСТВО "РИР ЭНЕРГО"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11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03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6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АКЦИОНЕРНОЕ ОБЩЕСТВО "РИР ЭНЕРГО"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11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03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6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АКЦИОНЕРНОЕ ОБЩЕСТВО "РИР ЭНЕРГО"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11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03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6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АКЦИОНЕРНОЕ ОБЩЕСТВО "РИР ЭНЕРГО"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11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03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6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АКЦИОНЕРНОЕ ОБЩЕСТВО "РИР ЭНЕРГО"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11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03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6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АКЦИОНЕРНОЕ ОБЩЕСТВО "РИР ЭНЕРГО"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11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03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6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АКЦИОНЕРНОЕ ОБЩЕСТВО "РИР ЭНЕРГО"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11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03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6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АКЦИОНЕРНОЕ ОБЩЕСТВО "РИР ЭНЕРГО"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11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03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6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АКЦИОНЕРНОЕ ОБЩЕСТВО "РИР ЭНЕРГО"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11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03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6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АКЦИОНЕРНОЕ ОБЩЕСТВО "РИР ЭНЕРГО"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11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03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6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АКЦИОНЕРНОЕ ОБЩЕСТВО "РИР ЭНЕРГО"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11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03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6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АКЦИОНЕРНОЕ ОБЩЕСТВО "РИР ЭНЕРГО"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11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03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6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"ПРОИЗВОДСТВЕННОЕ ОБЪЕДИНЕНИЕ "МЕТАЛЛИСТ"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11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03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6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«Россошанские Коммунальные Системы»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11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03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6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«Россошанские Коммунальные Системы»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11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03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6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«Россошанские Коммунальные Системы»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11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03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6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"АГРОЭКО-ВОРОНЕЖ"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11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03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6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"АГРОЭКО-ВОРОНЕЖ"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11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03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6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"АГРОЭКО-ВОРОНЕЖ"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11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03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6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"АГРОЭКО-ВОРОНЕЖ"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11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03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6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"АГРОЭКО-ВОРОНЕЖ"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11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03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6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"АГРОЭКО-ВОРОНЕЖ"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11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03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6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"АГРОЭКО-ВОРОНЕЖ"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11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03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6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"АГРОЭКО-ВОРОНЕЖ"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11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03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6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ООО Воронежский кузнечный завод "Фабер"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12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03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федеральный государственный земельный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6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ООО "ЦИТРОН"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13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03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gridSpan w:val="7"/>
            <w:shd w:val="clear" w:color="ffffff" w:themeColor="background1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950" w:type="dxa"/>
            <w:vAlign w:val="center"/>
            <w:textDirection w:val="lrTb"/>
            <w:noWrap w:val="false"/>
          </w:tcPr>
          <w:p>
            <w:pPr>
              <w:ind w:left="186" w:firstLine="283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  <w:shd w:val="clear" w:color="auto"/>
              </w:rPr>
              <w:t xml:space="preserve">Белгородская область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7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ООО «ТРИЛОГИЯ»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7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ООО «БЕЛПОЛИМЕР»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7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ООО «МАКАРСТРОЙ»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7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ПОПОВА ЛЮДМИЛА ГРИГОРЬЕВНА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7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ООО «СПЕЦАРМ»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7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Дьяченко Владислав Викторович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7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ООО НП «ТЕХПРОМСЕРВИС»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7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ООО «АПК «АГРОФУД»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7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ООО «БЕЛЗНАК-ПРОХОРОВКА»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7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ООО «ТКОСЕРВИС»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7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ООО «ЭКОГРУП ЮГ»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7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ООО «ЭКОГРУП СЕВЕРО-ЗАПАД»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7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КОЛЯДИН ЕВГЕНИЙ АЛЕКСЕЕВИЧ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7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ООО «РАЗУМЕНСКОЕ»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7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ФИЛАТОВ СЕРГЕЙ ПАВЛОВИЧ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7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ООО «СТРОЙАВТОДОР»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7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ЧИСТЮХИН ИВАН НИКОЛАЕВИЧ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7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ПАРАДОВСКИЙ АЛЕКСАНДР СЕРГЕЕВИЧ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7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АФАНАСЬЕВ ЕВГЕНИЙ АЛЕКСЕЕВИЧ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7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КИРИЧЕНКО ВЛАДИМИР ИВАНОВИЧ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7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ООО «СТРОИТЕЛЬСТВО И РЕМОНТ ДОРОГ»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7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ООО «ПОДРЯДЧИК»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7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ЗАО «КРАСНЕНСКОЕ»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7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ООО «РОАЛ-СТРОЙ»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7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ООО «ЧИСТЫЙ БЕЛЫЙ КРАЙ»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7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ООО «АССОРТИ»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7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ООО «ТЕХНОЛОГИИ»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7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Саварин Андрей Викторович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7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ООО «БЕЛГОРОДСКАЯ ИНДЕЙКА»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7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ШКУРОПАТ АЛЕКСАНДР ЮРЬЕВИЧ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7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ООО «КТС»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7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ООО «СПК «ЗАРЕЧЬЕ»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7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ФБУ «БЕЛГОРОДСКИЙ ЦСМ»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7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ООО «СТРОЙПРОЕКТКОНСАЛДИНГ»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7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МОСТОВОЙ АЛЕКСАНДР ПАВЛОВИЧ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7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ООО «ЛОГИСТАВТО»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7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ООО «ТЕХТРАНС»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7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ООО «ЭКОУТИЛИЗАЦИЯ-31»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7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ООО «БЕЛГОРОД-МЕТАЛЛИНВЕСТ»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7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ООО «МЕТПРОМ»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gridSpan w:val="7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4950" w:type="dxa"/>
            <w:vAlign w:val="center"/>
            <w:textDirection w:val="lrTb"/>
            <w:noWrap w:val="false"/>
          </w:tcPr>
          <w:p>
            <w:pPr>
              <w:ind w:left="186" w:firstLine="283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highlight w:val="none"/>
                <w:shd w:val="clear" w:color="auto"/>
              </w:rPr>
              <w:t xml:space="preserve">Липецкая область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ЖУРАВЛЕВ АЛЕКСАНДР СЕРГЕЕВИЧ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Овчинникова Дарья Андреевна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"РВК-ЛИПЕЦК"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АКЦИОНЕРНОЕ ОБЩЕСТВО "ВТОРЧЕРМЕТ"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ПУБЛИЧНОЕ АКЦИОНЕРНОЕ ОБЩЕСТВО "РОСТЕЛЕКОМ"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"РВК-ЛИПЕЦК"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"РВК-ЛИПЕЦК"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"РВК-ЛИПЕЦК"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"ТЕБОЙЛ РУС"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"РВК-ЛИПЕЦК"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"РВК-ЛИПЕЦК"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"ДОНБАССДОМНАРЕМОНТ-ЛИПЕЦК"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"РВК-ЛИПЕЦК"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"РВК-ЛИПЕЦК"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"РВК-ЛИПЕЦК"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МУНИЦИПАЛЬНОЕ УНИТАРНОЕ ПРЕДПРИЯТИЕ "ЧАПЛЫГИНСКИЙ ВОДОКАНАЛ"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АКЦИОНЕРНОЕ ОБЩЕСТВО "КУРИНОЕ ЦАРСТВО"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ОБЛАСТНОЕ ГОСУДАРСТВЕННОЕ УНИТАРНОЕ ПРЕДПРИЯТИЕ "ЕЛЕЦВОДОКАНАЛ"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"РВК-ЛИПЕЦК"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"РВК-ЛИПЕЦК"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"РВК-ЛИПЕЦК"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ЗАКРЫТОЕ АКЦИОНЕРНОЕ ОБЩЕСТВО "ГРЯЗИНСКИЙ САХАРНЫЙ ЗАВОД"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АКЦИОНЕРНОЕ ОБЩЕСТВО "КУРИНОЕ ЦАРСТВО"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"БУРГЕР РУС"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МУНИЦИПАЛЬНОЕ УНИТАРНОЕ ПРЕДПРИЯТИЕ "ЛЕБЕДЯНСКИЙ ВОДОКАНАЛ"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ПУБЛИЧНОЕ АКЦИОНЕРНОЕ ОБЩЕСТВО "НОВОЛИПЕЦКИЙ МЕТАЛЛУРГИЧЕСКИЙ КОМБИНАТ"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"ЧЕРКИЗОВО-СВИНОВОДСТВО"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"ЧЕРКИЗОВО-СВИНОВОДСТВО"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"ТРИО МОЛОКО"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"БОРКОВСКИЙ"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АКЦИОНЕРНОЕ ОБЩЕСТВО "КУРИНОЕ ЦАРСТВО"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"СИНГЕНТА ПРОДАКШН"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"ВЕРА"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"ЭКОСЕРВИС"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"ОТРАДА ФАРМЗ"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"ЛИПЕЦКАЯ ТРУБНАЯ КОМПАНИЯ "СВОБОДНЫЙ СОКОЛ"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"КОЛОСС"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АКЦИОНЕРНОЕ ОБЩЕСТВО "ВТОРЧЕРМЕТ"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АКЦИОНЕРНОЕ ОБЩЕСТВО "КОРПОРАЦИЯ "ГРИНН"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"РВК-ЛИПЕЦК"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"РВК-ЛИПЕЦК"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"РВК-ЛИПЕЦК"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"КОЛОСС"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"РВК-ЛИПЕЦК"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ПУБЛИЧНОЕ АКЦИОНЕРНОЕ ОБЩЕСТВО "РОССЕТИ ЦЕНТР"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"РВК-ЛИПЕЦК"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КРЕСТЬЯНСКОЕ ХОЗЯЙСТВО "РЕЧНОЕ"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"БОРКОВСКИЙ"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"РВК-ЛИПЕЦК"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АКЦИОНЕРНОЕ ОБЩЕСТВО "ВТОРЧЕРМЕТ"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АКЦИОНЕРНОЕ ОБЩЕСТВО "ВТОРЧЕРМЕТ"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"КОЛОСС"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"РВК-ЛИПЕЦК"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"РВК-ЛИПЕЦК"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АКЦИОНЕРНОЕ ОБЩЕСТВО "ВТОРЧЕРМЕТ"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"РВК-ЛИПЕЦК"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"ЛИСТПРОМСТРОЙ"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"ЛЕ МОНЛИД"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"НЕФТЕГАЗСТРОЙИНВЕСТ"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"ЛИПЕЦКАЯ ОБЛАСТНАЯ КОММУНАЛЬНАЯ КОМПАНИЯ"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"РВК-ЛИПЕЦК"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АКЦИОНЕРНОЕ ОБЩЕСТВО "ТРАНСНЕФТЬ - ДРУЖБА"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"БОРКОВСКИЙ"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"РВК-ЛИПЕЦК"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"ВОДОКАНАЛ"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"РВК-ЛИПЕЦК"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"ОРЛОВСКОЕ СТРОИТЕЛЬНОЕ УПРАВЛЕНИЕ-2"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"ПРОМТЕХПЕРЕРАБОТКА"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"РВК-ЛИПЕЦК"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"РВК-ЛИПЕЦК"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"РВК-ЛИПЕЦК"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"РВК-ЛИПЕЦК"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"БОРКОВСКИЙ"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"РВК-ЛИПЕЦК"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"РВК-ЛИПЕЦК"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ОТКРЫТОЕ АКЦИОНЕРНОЕ ОБЩЕСТВО "РОССИЙСКИЕ ЖЕЛЕЗНЫЕ ДОРОГИ"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"РВК-ЛИПЕЦК"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МУНИЦИПАЛЬНОЕ УНИТАРНОЕ ПРЕДПРИЯТИЕ "УСМАНСКИЙ ВОДОКАНАЛ"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"РВК-ЛИПЕЦК"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"РВК-ЛИПЕЦК"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"ТЕБОЙЛ РУС"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"РВК-ЛИПЕЦК"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"ТЕБОЙЛ РУС"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МУНИЦИПАЛЬНОЕ УНИТАРНОЕ ПРЕДПРИЯТИЕ "УСМАНСКИЙ ВОДОКАНАЛ"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"РВК-ЛИПЕЦК"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ФЕДЕРАЛЬНОЕ ГОСУДАРСТВЕННОЕ БЮДЖЕТНОЕ УЧРЕЖДЕНИЕ "ЦЕНТРАЛЬНОЕ ЖИЛИЩНО-КОММУНАЛЬНОЕ УПРАВЛЕНИЕ" МИНИСТЕРСТВА ОБОРОНЫ РОССИЙСКОЙ ФЕДЕРАЦИИ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ФЕДЕРАЛЬНОЕ ГОСУДАРСТВЕННОЕ БЮДЖЕТНОЕ УЧРЕЖДЕНИЕ "ЦЕНТРАЛЬНОЕ ЖИЛИЩНО-КОММУНАЛЬНОЕ УПРАВЛЕНИЕ" МИНИСТЕРСТВА ОБОРОНЫ РОССИЙСКОЙ ФЕДЕРАЦИИ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"РВК-ЛИПЕЦК"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ФЕДЕРАЛЬНОЕ ГОСУДАРСТВЕННОЕ БЮДЖЕТНОЕ УЧРЕЖДЕНИЕ "ЦЕНТРАЛЬНОЕ ЖИЛИЩНО-КОММУНАЛЬНОЕ УПРАВЛЕНИЕ" МИНИСТЕРСТВА ОБОРОНЫ РОССИЙСКОЙ ФЕДЕРАЦИИ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"РВК-ЛИПЕЦК"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"РВК-ЛИПЕЦК"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"СТРОЙСЕЛЬХОЗГАРАНТ"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"СТРОИТЕЛЬНО-МОНТАЖНЫЙ ТРЕСТ НЛМК"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"ТРИО МОЛОКО"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КРЕСТЬЯНСКОЕ ХОЗЯЙСТВО "РЕЧНОЕ"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"РВК-ЛИПЕЦК"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"РВК-ЛИПЕЦК"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ФЕДЕРАЛЬНОЕ ГОСУДАРСТВЕННОЕ БЮДЖЕТНОЕ УЧРЕЖДЕНИЕ "ЦЕНТРАЛЬНОЕ ЖИЛИЩНО-КОММУНАЛЬНОЕ УПРАВЛЕНИЕ" МИНИСТЕРСТВА ОБОРОНЫ РОССИЙСКОЙ ФЕДЕРАЦИИ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ФЕДЕРАЛЬНОЕ ГОСУДАРСТВЕННОЕ БЮДЖЕТНОЕ УЧРЕЖДЕНИЕ "ЦЕНТРАЛЬНОЕ ЖИЛИЩНО-КОММУНАЛЬНОЕ УПРАВЛЕНИЕ" МИНИСТЕРСТВА ОБОРОНЫ РОССИЙСКОЙ ФЕДЕРАЦИИ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ФЕДЕРАЛЬНОЕ ГОСУДАРСТВЕННОЕ БЮДЖЕТНОЕ УЧРЕЖДЕНИЕ "ЦЕНТРАЛЬНОЕ ЖИЛИЩНО-КОММУНАЛЬНОЕ УПРАВЛЕНИЕ" МИНИСТЕРСТВА ОБОРОНЫ РОССИЙСКОЙ ФЕДЕРАЦИИ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"КОЛОСС"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ПУБЛИЧНОЕ АКЦИОНЕРНОЕ ОБЩЕСТВО "НОВОЛИПЕЦКИЙ МЕТАЛЛУРГИЧЕСКИЙ КОМБИНАТ"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"СТРОИТЕЛЬНО-МОНТАЖНЫЙ ТРЕСТ НЛМК"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"ГАЗПРОМ ГАЗОМОТОРНОЕ ТОПЛИВО"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"СТРОИТЕЛЬНО-МОНТАЖНЫЙ ТРЕСТ НЛМК"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МУНИЦИПАЛЬНОЕ УНИТАРНОЕ ПРЕДПРИЯТИЕ "ЗАДОНСКИЙ ВОДОКАНАЛ"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"ЮГТЕХИМПЕРИАЛ"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АКЦИОНЕРНОЕ ОБЩЕСТВО "СКАД ТЕХ"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"РВК-ЛИПЕЦК"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"ДОНБАССДОМНАРЕМОНТ-ЛИПЕЦК"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"РВК-ЛИПЕЦК"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МУНИЦИПАЛЬНОЕ БЮДЖЕТНОЕ УЧРЕЖДЕНИЕ "УПРАВЛЕНИЕ БЛАГОУСТРОЙСТВА Г. ЛИПЕЦКА"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"ЧЕРКИЗОВО-СВИНОВОДСТВО"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ОБЛАСТНОЕ ГОСУДАРСТВЕННОЕ УНИТАРНОЕ ПРЕДПРИЯТИЕ "ЕЛЕЦВОДОКАНАЛ"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"ЛОКОТЕХ-СЕРВИС"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ПУБЛИЧНОЕ АКЦИОНЕРНОЕ ОБЩЕСТВО "НОВОЛИПЕЦКИЙ МЕТАЛЛУРГИЧЕСКИЙ КОМБИНАТ"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МУНИЦИПАЛЬНОЕ БЮДЖЕТНОЕ УЧРЕЖДЕНИЕ "УПРАВЛЕНИЕ БЛАГОУСТРОЙСТВА Г. ЛИПЕЦКА"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АКЦИОНЕРНОЕ ОБЩЕСТВО "ЭКОПРОМ-ЛИПЕЦК"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"ШАНС ЭНТЕРПРАЙЗ"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ФЕДЕРАЛЬНОЕ ГОСУДАРСТВЕННОЕ БЮДЖЕТНОЕ УЧРЕЖДЕНИЕ "ЦЕНТРАЛЬНОЕ ЖИЛИЩНО-КОММУНАЛЬНОЕ УПРАВЛЕНИЕ" МИНИСТЕРСТВА ОБОРОНЫ РОССИЙСКОЙ ФЕДЕРАЦИИ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ФЕДЕРАЛЬНОЕ ГОСУДАРСТВЕННОЕ БЮДЖЕТНОЕ УЧРЕЖДЕНИЕ "ФЕДЕРАЛЬНЫЙ ЦЕНТР ОХРАНЫ ЗДОРОВЬЯ ЖИВОТНЫХ"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"ШАНС ЭНТЕРПРАЙЗ"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"РВК-ЛИПЕЦК"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АКЦИОНЕРНОЕ ОБЩЕСТВО "АГРОПРОМЫШЛЕННОЕ ОБЪЕДИНЕНИЕ "АВРОРА"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ОТКРЫТОЕ АКЦИОНЕРНОЕ ОБЩЕСТВО "ЛЕБЕДЯНСКИЙ САХАРНЫЙ ЗАВОД"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ОТКРЫТОЕ АКЦИОНЕРНОЕ ОБЩЕСТВО "ЛЕБЕДЯНСКИЙ САХАРНЫЙ ЗАВОД"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МУНИЦИПАЛЬНОЕ УНИТАРНОЕ ПРЕДПРИЯТИЕ "УСМАНСКИЙ ВОДОКАНАЛ"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ПУБЛИЧНОЕ АКЦИОНЕРНОЕ ОБЩЕСТВО "РОСТЕЛЕКОМ"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"ДОНБАССДОМНАРЕМОНТ-ЛИПЕЦК"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ПТФ "МЕТАЛЛУРГКОМПЛЕКТСНАБ"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АКЦИОНЕРНОЕ ОБЩЕСТВО "МОСКОВСКИЙ ПИВО-БЕЗАЛКОГОЛЬНЫЙ КОМБИНАТ "ОЧАКОВО"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АССОЦИАЦИЯ "НОВОЛИПЕЦКИЙ МЕДИЦИНСКИЙ ЦЕНТР"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АССОЦИАЦИЯ "НОВОЛИПЕЦКИЙ МЕДИЦИНСКИЙ ЦЕНТР"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АССОЦИАЦИЯ "НОВОЛИПЕЦКИЙ МЕДИЦИНСКИЙ ЦЕНТР"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АССОЦИАЦИЯ "НОВОЛИПЕЦКИЙ МЕДИЦИНСКИЙ ЦЕНТР"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"ЧЕРКИЗОВО-СВИНОВОДСТВО"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"РВК-ЛИПЕЦК"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"ЧЕРКИЗОВО-СВИНОВОДСТВО"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"ЧЕРКИЗОВО-СВИНОВОДСТВО"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"ЧЕРКИЗОВО-СВИНОВОДСТВО"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"РВК-ЛИПЕЦК"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"РВК-ЛИПЕЦК"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АКЦИОНЕРНОЕ ОБЩЕСТВО "ЭКОПРОМ-ЛИПЕЦК"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МУНИЦИПАЛЬНОЕ БЮДЖЕТНОЕ УЧРЕЖДЕНИЕ "УПРАВЛЕНИЕ БЛАГОУСТРОЙСТВА Г. ЛИПЕЦКА"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"РВК-ЛИПЕЦК"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"РВК-ЛИПЕЦК"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АКЦИОНЕРНОЕ ОБЩЕСТВО "АГРОПРОМЫШЛЕННОЕ ОБЪЕДИНЕНИЕ "АВРОРА"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"РВК-ЛИПЕЦК"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"СЕЛЬХОЗИНВЕСТ"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"СЕЛЬХОЗИНВЕСТ"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ОТКРЫТОЕ АКЦИОНЕРНОЕ ОБЩЕСТВО "РОССИЙСКИЕ ЖЕЛЕЗНЫЕ ДОРОГИ"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АКЦИОНЕРНОЕ ОБЩЕСТВО "КУРИНОЕ ЦАРСТВО"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ОТКРЫТОЕ АКЦИОНЕРНОЕ ОБЩЕСТВО "РОССИЙСКИЕ ЖЕЛЕЗНЫЕ ДОРОГИ"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"ГАЗПРОМ ЭНЕРГО"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"СЕЛЬХОЗИНВЕСТ"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ОБЛАСТНОЕ БЮДЖЕТНОЕ УЧРЕЖДЕНИЕ "ГЕРОНТОЛОГИЧЕСКИЙ ЦЕНТР ЛИПЕЦКОЙ ОБЛАСТИ"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АКЦИОНЕРНОЕ ОБЩЕСТВО "АГРОПРОМЫШЛЕННОЕ ОБЪЕДИНЕНИЕ "АВРОРА"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АКЦИОНЕРНОЕ ОБЩЕСТВО "АГРОПРОМЫШЛЕННОЕ ОБЪЕДИНЕНИЕ "АВРОРА"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ОТКРЫТОЕ АКЦИОНЕРНОЕ ОБЩЕСТВО "РОССИЙСКИЕ ЖЕЛЕЗНЫЕ ДОРОГИ"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АКЦИОНЕРНОЕ ОБЩЕСТВО "АГРОПРОМЫШЛЕННОЕ ОБЪЕДИНЕНИЕ "АВРОРА"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"РВК-ЛИПЕЦК"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"РВК-ЛИПЕЦК"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ОТКРЫТОЕ АКЦИОНЕРНОЕ ОБЩЕСТВО "РОССИЙСКИЕ ЖЕЛЕЗНЫЕ ДОРОГИ"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АКЦИОНЕРНОЕ ОБЩЕСТВО "ГАЗПРОМНЕФТЬ-АЭРО"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ОБЛАСТНОЕ ГОСУДАРСТВЕННОЕ УНИТАРНОЕ ПРЕДПРИЯТИЕ "ЕЛЕЦВОДОКАНАЛ"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ОБЛАСТНОЕ ГОСУДАРСТВЕННОЕ УНИТАРНОЕ ПРЕДПРИЯТИЕ "ЕЛЕЦВОДОКАНАЛ"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ОБЛАСТНОЕ ГОСУДАРСТВЕННОЕ УНИТАРНОЕ ПРЕДПРИЯТИЕ "ЕЛЕЦВОДОКАНАЛ"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"АГРОНОМ-САД"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"МИЛК-АГРОИНВЕСТ"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"ТЕХНОЛОГИИ РЕЦИКЛИНГА"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"СИСТЕМА ПБО"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"СТРОИТЕЛЬНО-МОНТАЖНЫЙ ТРЕСТ НЛМК"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"СТЭП"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АКЦИОНЕРНОЕ ОБЩЕСТВО "АГРОПРОМЫШЛЕННОЕ ОБЪЕДИНЕНИЕ "АВРОРА"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"РВК-ЛИПЕЦК"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"РВК-ЛИПЕЦК"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"РВК-ЛИПЕЦК"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"РВК-ЛИПЕЦК"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АКЦИОНЕРНОЕ ОБЩЕСТВО "ЭКОПРОМ-ЛИПЕЦК"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ОТКРЫТОЕ АКЦИОНЕРНОЕ ОБЩЕСТВО "РОССИЙСКИЕ ЖЕЛЕЗНЫЕ ДОРОГИ"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ОТКРЫТОЕ АКЦИОНЕРНОЕ ОБЩЕСТВО "РОССИЙСКИЕ ЖЕЛЕЗНЫЕ ДОРОГИ"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АКЦИОНЕРНОЕ ОБЩЕСТВО "КОРПОРАЦИЯ "ГРИНН"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"КАРЬЕР"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АКЦИОНЕРНОЕ ОБЩЕСТВО "КОРПОРАЦИЯ "ГРИНН"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"РВК-ЛИПЕЦК"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ОТКРЫТОЕ АКЦИОНЕРНОЕ ОБЩЕСТВО "РОССИЙСКИЕ ЖЕЛЕЗНЫЕ ДОРОГИ"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"ЕВРОХИМ ТРЕЙДИНГ РУС"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ОТКРЫТОЕ АКЦИОНЕРНОЕ ОБЩЕСТВО "РОССИЙСКИЕ ЖЕЛЕЗНЫЕ ДОРОГИ"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ОТКРЫТОЕ АКЦИОНЕРНОЕ ОБЩЕСТВО "РОССИЙСКИЕ ЖЕЛЕЗНЫЕ ДОРОГИ"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СЕЛЬСКОХОЗЯЙСТВЕННЫЙ ПРОИЗВОДСТВЕННЫЙ КООПЕРАТИВ "ВОЛОВСКИЙ"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"СЕЛЬХОЗИНВЕСТ"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"СЕЛЬХОЗИНВЕСТ"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"СЕЛЬХОЗИНВЕСТ"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ПУБЛИЧНОЕ АКЦИОНЕРНОЕ ОБЩЕСТВО "НОВОЛИПЕЦКИЙ МЕТАЛЛУРГИЧЕСКИЙ КОМБИНАТ"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ВОЛКОВ СЕРГЕЙ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"ЛЕБЕДЯНСКИЙ МАШИНОСТРОИТЕЛЬНЫЙ ЗАВОД"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АКЦИОНЕРНОЕ ОБЩЕСТВО "АВТОКОЛОННА 1498"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АКЦИОНЕРНОЕ ОБЩЕСТВО ФИРМА "АВГУСТ"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ОБЛАСТНОЕ БЮДЖЕТНОЕ УЧРЕЖДЕНИЕ "ГЕРОНТОЛОГИЧЕСКИЙ ЦЕНТР ЛИПЕЦКОЙ ОБЛАСТИ"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"РВК-ЛИПЕЦК"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"КРЕОН-КОНСАЛТ"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"РВК-ЛИПЕЦК"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"ДОНБАССДОМНАРЕМОНТ-ЛИПЕЦК"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"РВК-ЛИПЕЦК"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"РВК-ЛИПЕЦК"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"КОЛОСС"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"ДОНБАССДОМНАРЕМОНТ-ЛИПЕЦК"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"РВК-ЛИПЕЦК"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"РВК-ЛИПЕЦК"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"РВК-ЛИПЕЦК"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8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ОБЩЕСТВО С ОГРАНИЧЕННОЙ ОТВЕТСТВЕННОСТЬЮ "РВК-ЛИПЕЦК"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gridSpan w:val="7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950" w:type="dxa"/>
            <w:vAlign w:val="center"/>
            <w:textDirection w:val="lrTb"/>
            <w:noWrap w:val="false"/>
          </w:tcPr>
          <w:p>
            <w:pPr>
              <w:ind w:left="186" w:firstLine="283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</w:rPr>
            </w:pPr>
            <w:r/>
            <w:bookmarkStart w:id="2" w:name="_GoBack"/>
            <w:r/>
            <w:bookmarkEnd w:id="2"/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 xml:space="preserve">Курская область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9"/>
              </w:numPr>
              <w:ind w:left="-151" w:right="-108" w:firstLine="426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Индивидуальный предприниматель Богданенко Владимир Иванович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9"/>
              </w:numPr>
              <w:ind w:left="-151" w:right="-108" w:firstLine="426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Индивидуальный предприниматель Кузнецов Олег Владимирович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9"/>
              </w:numPr>
              <w:ind w:left="-151" w:right="-108" w:firstLine="426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Индивидуальный предприниматель Лавриненко Елена Владимировна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9"/>
              </w:numPr>
              <w:ind w:left="-151" w:right="-108" w:firstLine="426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Индивидуальный предприниматель Латышева Елена Станиславовна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9"/>
              </w:numPr>
              <w:ind w:left="-151" w:right="-108" w:firstLine="426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ООО «Краунпис плюс»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9"/>
              </w:numPr>
              <w:ind w:left="-151" w:right="-108" w:firstLine="426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Общество с ограниченной ответственностью «Экопол»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9"/>
              </w:numPr>
              <w:ind w:left="-151" w:right="-108" w:firstLine="426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МУНИЦИПАЛЬНОЕ УНИТАРНОЕ ПРЕДПРИЯТИЕ «ГОРВОДОКАНАЛ« МУНИЦИПАЛЬНОГО ОБРАЗОВАНИЯ «ГОРОД ЖЕЛЕЗНОГОРСК» КУРСКОЙ ОБЛАСТИ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9"/>
              </w:numPr>
              <w:ind w:left="-151" w:right="-108" w:firstLine="426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ОАО «МАЯК»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9"/>
              </w:numPr>
              <w:ind w:left="-151" w:right="-108" w:firstLine="426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ООО «ЭКОЛОГ-ВОРОНЕЖ»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9"/>
              </w:numPr>
              <w:ind w:left="-151" w:right="-108" w:firstLine="426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КОМАРОВ ДМИТРИЙ СЕРГЕЕВИЧ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9"/>
              </w:numPr>
              <w:ind w:left="-151" w:right="-108" w:firstLine="426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ООО «ХЕТЕК В»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9"/>
              </w:numPr>
              <w:ind w:left="-151" w:right="-108" w:firstLine="426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ООО «ПИРС»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9"/>
              </w:numPr>
              <w:ind w:left="-151" w:right="-108" w:firstLine="426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ООО «СТРОЙПОЛИМЕР»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9"/>
              </w:numPr>
              <w:ind w:left="-151" w:right="-108" w:firstLine="426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КОЗЛОВ ВИТАЛИЙ ВИТАЛЬЕВИЧ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9"/>
              </w:numPr>
              <w:ind w:left="-151" w:right="-108" w:firstLine="426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МУП «НИЖНЕКИСЛЯЙСКИЙ КОММУНАЛЬЩИК»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9"/>
              </w:numPr>
              <w:ind w:left="-151" w:right="-108" w:firstLine="426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МУП «ПЕСКОВСКОЕ ЖКХ»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9"/>
              </w:numPr>
              <w:ind w:left="-151" w:right="-108" w:firstLine="426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МУП «КАНТЕМИРОВСКИЙ ВОДОКАНАЛ»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9"/>
              </w:numPr>
              <w:ind w:left="-151" w:right="-108" w:firstLine="426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АО «172 ЦАРЗ»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9"/>
              </w:numPr>
              <w:ind w:left="-151" w:right="-108" w:firstLine="426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ООО «СПЕЦСТРОЙ»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9"/>
              </w:numPr>
              <w:ind w:left="-151" w:right="-108" w:firstLine="426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ООО «ПУЛЬСАР»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9"/>
              </w:numPr>
              <w:ind w:left="-151" w:right="-108" w:firstLine="426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ООО «ЕВРОХИМ»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9"/>
              </w:numPr>
              <w:ind w:left="-151" w:right="-108" w:firstLine="426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ХАУСТОВ ВЛАДИМИР АЛЕКСАНДРОВИЧ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9"/>
              </w:numPr>
              <w:ind w:left="-151" w:right="-108" w:firstLine="426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МУП КАМЕННО-СТЕПНОГО СЕЛЬСКОГО ПОСЕЛЕНИЯ «ОАЗИС»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9"/>
              </w:numPr>
              <w:ind w:left="-151" w:right="-108" w:firstLine="426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ООО «МАМОН-ТЕПЛОСЕТЬ»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9"/>
              </w:numPr>
              <w:ind w:left="-151" w:right="-108" w:firstLine="426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ООО «ВСС»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9"/>
              </w:numPr>
              <w:ind w:left="-151" w:right="-108" w:firstLine="426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ООО «ДИЗЕЛЬ»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9"/>
              </w:numPr>
              <w:ind w:left="-151" w:right="-108" w:firstLine="426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ООО «ЭКОНИВААГРО»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9"/>
              </w:numPr>
              <w:ind w:left="-151" w:right="-108" w:firstLine="426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САХАРОВ ЮРИЙ НИКОЛАЕВИЧ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9"/>
              </w:numPr>
              <w:ind w:left="-151" w:right="-108" w:firstLine="426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ООО «СК «РЕГИОНАЛЬНЫЙ ПРОЕКТ»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9"/>
              </w:numPr>
              <w:ind w:left="-151" w:right="-108" w:firstLine="426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МКП ВСП «ХАВАТЕПЛОСБЫТ»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9"/>
              </w:numPr>
              <w:ind w:left="-151" w:right="-108" w:firstLine="426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ООО «ЛОС»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9"/>
              </w:numPr>
              <w:ind w:left="-151" w:right="-108" w:firstLine="426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ДАХИН ИВАН АЛЕКСАНДРОВИЧ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9"/>
              </w:numPr>
              <w:ind w:left="-151" w:right="-108" w:firstLine="426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ООО «ФОРСАЖ»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9"/>
              </w:numPr>
              <w:ind w:left="-151" w:right="-108" w:firstLine="426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МУНИЦИПАЛЬНОЕ УНИТАРНОЕ ПРЕДПРИЯТИЕ ХОХОЛЬСКОГО ГОРОДСКОГО ПОСЕЛЕНИЯ «ХОХОЛЬСКОЕ КОММУНАЛЬНОЕ ХОЗЯЙСТВО»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9"/>
              </w:numPr>
              <w:ind w:left="-151" w:right="-108" w:firstLine="426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ООО «ВЕКТОР»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9"/>
              </w:numPr>
              <w:ind w:left="-151" w:right="-108" w:firstLine="426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ООО «ВОДРЕСУРС»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9"/>
              </w:numPr>
              <w:ind w:left="-151" w:right="-108" w:firstLine="426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ООО ТПО «ЭТАЛОН ЛАЙН»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9"/>
              </w:numPr>
              <w:ind w:left="-151" w:right="-108" w:firstLine="426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ООО «ТЕПЛОЭНЕРГО ВОРОНЕЖ»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9"/>
              </w:numPr>
              <w:ind w:left="-151" w:right="-108" w:firstLine="426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ООО «УК РЕГИОНРЕСУРС»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9"/>
              </w:numPr>
              <w:ind w:left="-151" w:right="-108" w:firstLine="426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ООО «АВТОСПЕЦПЕРЕВОЗКИ»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9"/>
              </w:numPr>
              <w:ind w:left="-151" w:right="-108" w:firstLine="426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ООО «МЭЗ «АННИНСКИЙ»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9"/>
              </w:numPr>
              <w:ind w:left="-151" w:right="-108" w:firstLine="426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ООО «ПЭС»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9"/>
              </w:numPr>
              <w:ind w:left="-151" w:right="-108" w:firstLine="426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ООО «КАСКАД»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9"/>
              </w:numPr>
              <w:ind w:left="-151" w:right="-108" w:firstLine="426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ООО «КРИСКЛИН»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9"/>
              </w:numPr>
              <w:ind w:left="-151" w:right="-108" w:firstLine="426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ООО АТП «МАСЛОВКА»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9"/>
              </w:numPr>
              <w:ind w:left="-151" w:right="-108" w:firstLine="426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ООО «ПОЛИМЕРНЫЕ МАТЕРИАЛЫ»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9"/>
              </w:numPr>
              <w:ind w:left="-151" w:right="-108" w:firstLine="426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МУП « ТЕПЛОСЕТИ» Г. ПОВОРИНО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9"/>
              </w:numPr>
              <w:ind w:left="-151" w:right="-108" w:firstLine="426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Карнушин Виталий Александрович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9"/>
              </w:numPr>
              <w:ind w:left="-151" w:right="-108" w:firstLine="426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КАПРАНОВ ОЛЕГ ВЛАДИМИРОВИЧ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9"/>
              </w:numPr>
              <w:ind w:left="-151" w:right="-108" w:firstLine="426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ЧАРКИН ПАВЕЛ МИХАЙЛОВИЧ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9"/>
              </w:numPr>
              <w:ind w:left="-151" w:right="-108" w:firstLine="426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ООО «ВЗПП»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9"/>
              </w:numPr>
              <w:ind w:left="-151" w:right="-108" w:firstLine="426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ООО «ЭКОПОЛЕ»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9"/>
              </w:numPr>
              <w:ind w:left="-151" w:right="-108" w:firstLine="426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МУП «КАНТЕМИРОВСКОЕ ПАП»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9"/>
              </w:numPr>
              <w:ind w:left="-151" w:right="-108" w:firstLine="426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ООО УМ-84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9"/>
              </w:numPr>
              <w:ind w:left="-151" w:right="-108" w:firstLine="426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ООО «НОВЫЙ КРУГ»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9"/>
              </w:numPr>
              <w:ind w:left="-151" w:right="-108" w:firstLine="426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ООО «УДМС»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9"/>
              </w:numPr>
              <w:ind w:left="-151" w:right="-108" w:firstLine="426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ООО «СПЕЦСТРОЙТЕХНИКА»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9"/>
              </w:numPr>
              <w:ind w:left="-151" w:right="-108" w:firstLine="426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МУНИЦИПАЛЬНОЕ УНИТАРНОЕ ПРЕДПРИЯТИЕ «ВОДОКАНАЛ ГОРОДА КУРСКА»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9"/>
              </w:numPr>
              <w:ind w:left="-151" w:right="-108" w:firstLine="426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АКЦИОНЕРНОЕ ОБЩЕСТВО «КУРСКОБЛВОДОКАНАЛ»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9"/>
              </w:numPr>
              <w:ind w:left="-151" w:right="-108" w:firstLine="426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АКЦИОНЕРНОЕ ОБЩЕСТВО «КУРСКОБЛВОДОКАНАЛ»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9"/>
              </w:numPr>
              <w:ind w:left="-151" w:right="-108" w:firstLine="426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МУП «Горводоканал»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9"/>
              </w:numPr>
              <w:ind w:left="-151" w:right="-108" w:firstLine="426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Администрация Курского района Курской области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9"/>
              </w:numPr>
              <w:ind w:left="-151" w:right="-108" w:firstLine="426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Администрация города Курска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9"/>
              </w:numPr>
              <w:ind w:left="-151" w:right="-108" w:firstLine="426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Администрация города Курска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9"/>
              </w:numPr>
              <w:ind w:left="-151" w:right="-108" w:firstLine="426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Администрация города Курска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235"/>
        </w:trPr>
        <w:tc>
          <w:tcPr>
            <w:gridSpan w:val="7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4950" w:type="dxa"/>
            <w:vAlign w:val="center"/>
            <w:textDirection w:val="lrTb"/>
            <w:noWrap w:val="false"/>
          </w:tcPr>
          <w:p>
            <w:pPr>
              <w:ind w:left="186" w:firstLine="283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highlight w:val="none"/>
                <w:shd w:val="clear" w:color="auto"/>
              </w:rPr>
              <w:t xml:space="preserve">Тамбовская область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ООО «АГРОМИР»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7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ООО "Тамбовмебель"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7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 МБУ «ДИРЕКЦИЯ ГОРОДСКОГО ХОЗЯЙСТВА»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7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ООО " ТАМБОВАГРОФУД"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7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ООО "ММ ЦЕНТР"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7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ИП Мурылев А.И.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7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ООО НВФ "СМС"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7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АО "ТКС"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7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ЗАО «Сатинский крупяной завод»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7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ООО "ХИМГАРАНТ"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7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ООО "ГРАНИТ-М"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7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ООО АФ "МИЧУРИНСКИЕ САДЫ"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7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МБДОУ ДУБОВСКИЙ ДЕТСКИЙ САД 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7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ООО СЗ "МЖК-1"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7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МБДОУ Петровский детский сад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7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КФХ Ансимов В.А.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ОАО "Котовский ЛКЗ"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ООО "ЦЕНТР СОВРЕМЕННОЙ СТОМАТОЛОГИИ"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ООО "Савальское"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КФХ Королев  Ю.В.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СПК "Савальский"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КФХ Кругов А.А.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ООО "ЦСМД"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МБУК "Петровский ДЦ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МБОУ ДО ДДЦФКИС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ООО СУПЕРМАРКЕТ "СР-КРАТА"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ИП Борисов А.А.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КФХ Пятов А.Н.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МБУ ДО «Петровская ДШИ ИМ. А. А. Рахманинова»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ООО «ВИКТОРИЯ»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МКУ "УПРАВЛЕНИЕ ЗАКАЗЧИКА"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ООО "Ренессанс" 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КФХ Ивашенцев С.М.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КФХ Челноков А.А.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Гавриловское ООО «Строймастер»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АО "Радуга"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КФХ Хроян Г.Г.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ООО "Веста"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КФХ Айдарова Г.В.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ГКФХ Гриднев А.А.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КФХ Богданов В.А.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КФХ Елагин И.М.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КФХ "Стар"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АО "Почта России"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СХПК "Восход"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11.03.2026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КФХ Давыдов А.А.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КФХ Гординский Н.В.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ООО «ЕВРОСТРОЙКОТТЕДЖ»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ТОГБУ СОН "Центр Социальных Услуг для Населения Сампурского Муниципального округа"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ИП Сироткин Д.А.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Графская Г.М.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ООО "РЕДАКЦИЯ ГАЗЕТЫ "НАШ ГОЛОС" 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КФХ Ершова В.И.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Дубровский В.Н.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ФКУ ИК-1 УФСИН России по Тамбовской области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ООО "Сберлогистика"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АО "Степное Гнездо" 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ТОГБУ "АЭРОПОРТ "ТАМБОВ"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ООО "Надежда" (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ФЕДЕРАЛЬНОЕ ГОСУДАРСТВЕННОЕ БЮДЖЕТНОЕ НАУЧНОЕ УЧРЕЖДЕНИЕ "ФЕДЕРАЛЬНЫЙ ИССЛЕДОВАТЕЛЬСКИЙ ЦЕНТР ВСЕРОССИЙСКИЙ ИНСТИТУТ ГЕНЕТИЧЕСКИХ РЕСУРСОВ РАСТЕНИЙ ИМЕНИ Н.И. ВАВИЛОВА" 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СХПК "Вирятинский"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ООО "ОФИСМАГ"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ООО "Росляйское" 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ООО "Интерклимат"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ООО "Пивные Традиции"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ООО " Тамбовгеология"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ООО "Совхоз"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КФХ Абдулаев Р.К.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ИП Кочетова Т.А.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ООО "Рассказово"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ООО "СЗ "Тамбовстарстрой"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КФХ Минкин А.Б.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ООО "ТАМБОВСКИЙ АСФАЛЬТ"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ООО "Семеновская Нива"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ООО " РЕСУРСТРАНС"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ЗАО "КЛМЗ"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АО "Уваровская Нива"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ОАО "Тамбовский Хлебокомбинат"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ООО НПФ "БИНАР"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ООО "Экохим Плюс"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ООО ПП "Строма"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ООО "Курск Агроактив" 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КФХ Короткевич В.У. 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КФХ Иванкова Н.В.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МБОУ "ПЕРВОМАЙСКАЯ СОШ"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ООО МКК "Равенство" 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МБДОУ "Первомайский Детский Сад"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ООО "Андреевское"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СХПК "Русь" 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ФГУП "ГРЧЦ" 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ООО "ЕБ" 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ФГБНУ "ФНЦ им. И.В. Мичурина"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ЗАО "Группа СП" 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ТОГБУК "ЦСИИКН"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ООО "Сириус-Т"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ФГБУ "Рослесинфорг"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ООО "Вип-Агро-Тамбов"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ТОГАУ "Мичуринский Лесхоз" 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ООО "Рассвет" 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АО "Твес"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ООО "ПЕТРОВСКОЕ ЖКХ"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ТОГБУ "Автобаза" 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ООО "Федоровское"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СХПК "Борец"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ООО "Росток-Агро" 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ФКУ СИЗО-1 УФСИН РОССИИ ПО ТАМБОВСКОЙ ОБЛАСТИ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ликвидировано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КФХ Шпак Л.Н.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КФХ Парамонов В.Е.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СХПК имени Пономарева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КФХ Попов В.А.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КФХ Чермошенцев Э.Н.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АО "ТВЭСТ"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"Промэкспорт-с Плюс"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ООО "Токаревское" 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ООО "Интеркрафт" 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ООО "ЭКО" 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МБОУ ДО "Дом Детского Творчества" 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ООО "ТХТ"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ТОГБУ СОН "Центр Социальных Услуг для Населения Города Уварово и Уваровского Муниципального округа"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МКУ "МФЦ Первомайского Муниципального округа" 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ТОГБУ СОН "Центр Социальных Услуг для Населения Мучкапского Муниципального округа"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ООО "Экоавтотранс" 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МАОУ "Татановская СОШ" 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ООО "Автолиния-Тамбов"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ООО "Компьюлинк Инфраструктура ТО"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ЗАО "Кариан-Строгановский Элеватор"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АО "СХПП"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ООО "Технология"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АО ТОСК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ООО "Бургер РУС"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ЗАО "ДСУ-2"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МБДОУ "Детский Сад "Дюймовочка"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МБДОУ "Детский Сад "Жемчужинка"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ООО "ТЛТ"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АО "Агрохимия"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ООО "ГАЗПРОМ ГАЗОМОТОРНОЕ ТОПЛИВО"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ООО "Тамбовский Бройлер"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ООО "ЖУПИКОВ"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ЗАО "Агрофирма "Свобода"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АО ДСПМК "Мордовская"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ООО "Агропродукт"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МБДОУ "Детский Сад №24 "Сказка"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ООО "Стройоптторг"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ООО "Бондарская ДСПМК"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АО "ЗПС"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ООО "Восход"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ООО "СПЕЦСТРОЙИНЖИНИРИНГ"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ООО "Агрофирма "Жупиков"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ООО "ДИНА"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ООО "Дружба"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ООО ДСПМК "Мичуринская"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ООО "Сампурский песчаный карьер"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МКУ "Центр хозяйственного обслуживания"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ООО "Агрокомплекс "Тамбовский"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ООО "АГРОНОМИКА"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ООО "ТАЗРО-КРАСНЫЙ БОГАТЫРЬ"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ООО "Автоцентр Западный"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МАОУ СОШ №22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ООО «ТАМБОВСКИЙ ЗАВОД СТАЛЬНЫХ КОНСТРУКЦИЙ»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ООО "Дорстройсервис"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ИП Болдырев Антон Олегович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АО "Алмаз"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ООО "ГАЗТЕХПРОЕКТ"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ООО "Катюша"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ТОГАУ ДО "СШ № 3"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АО "Газпромнефть-Аэро"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ООО "Основа" 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ТОГБУ СОН "Центр Социальных Услуг для Населения Староюрьевского Муниципального округа"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ООО "Велес"  (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ООО "Швея"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ООО "РЭК"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ООО "СУПТР-Казань"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ООО "ИНВИТРО"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АО "ГТ Энерго" 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ООО "Газпром Сеть Агзс" 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ООО ЭКОРЕСУРС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ООО "Староюрьевский Элеватор" 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ООО "Стланок"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ООО "Авто" 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ООО "Аркс7"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АО "МЛРЗ "Милорем"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ООО ГК "Промресурс"  (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ООО "Новый Путь"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ООО "Система Пбо"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ТОГАУ "Кирсановский Лесхоз"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10.03.2026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ООО "Калинка"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ТОГБУ "Тамбовская РАЙСББЖ"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КФХ "Зеленовых"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ФГАУ "НМИЦ "МНТК "Микрохирургия Глаза" им. Акад. С.Н. Федорова" Минздрава России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ООО "Тамбов-Молоко"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КСП Рассказовского Муниципального округа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ИП Воробьева Наталья Владимировна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КФХ Кондрашов Сергей Сергеевич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ООО "Уваровохлеб"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ООО "Терра Де Люкс"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КФХ Кондрашов Яков Сергеевич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ООО "Инвестал"  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ООО "Агротехнологии"  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ООО "Локотех-Сервис"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ООО " Бондарский Сыродельный Завод"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ОАО "Ленинское"  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Сельскохозяйственный Производственный Кооператив "Маяк Ленина"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АО "Амбер Талвис" (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КФХ Ларина Ирина Анатольевна 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ООО "Фестиваль" 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ООО "СЗ "Известняк"   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ООО "Югтехимпериал"  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ПАО "МТС"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ООО "Глоубал Концентрат Групп"  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ООО "Черкизово-Свиноводство"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ООО ДСПМК "Токаревская" 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Совет Депутатов Муниципального округа 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97"/>
              <w:numPr>
                <w:ilvl w:val="0"/>
                <w:numId w:val="10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АО "Верхнеспасский Кирпичный Завод"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12.03.2026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</w:tbl>
    <w:p>
      <w:pPr>
        <w:jc w:val="center"/>
        <w:rPr>
          <w:rFonts w:hint="default" w:ascii="Times New Roman" w:hAnsi="Times New Roman" w:cs="Times New Roman"/>
          <w:shd w:val="clear" w:color="auto" w:fill="ffff00"/>
        </w:rPr>
      </w:pPr>
      <w:r>
        <w:rPr>
          <w:rFonts w:hint="default" w:ascii="Times New Roman" w:hAnsi="Times New Roman" w:cs="Times New Roman"/>
          <w:shd w:val="clear" w:color="auto" w:fill="ffff00"/>
        </w:rPr>
      </w:r>
      <w:r>
        <w:rPr>
          <w:rFonts w:hint="default" w:ascii="Times New Roman" w:hAnsi="Times New Roman" w:cs="Times New Roman"/>
          <w:shd w:val="clear" w:color="auto" w:fill="ffff00"/>
        </w:rPr>
      </w:r>
      <w:r>
        <w:rPr>
          <w:rFonts w:hint="default" w:ascii="Times New Roman" w:hAnsi="Times New Roman" w:cs="Times New Roman"/>
          <w:shd w:val="clear" w:color="auto" w:fill="ffff00"/>
        </w:rPr>
      </w:r>
    </w:p>
    <w:sectPr>
      <w:headerReference w:type="default" r:id="rId9"/>
      <w:footnotePr/>
      <w:endnotePr/>
      <w:type w:val="nextPage"/>
      <w:pgSz w:w="15998" w:h="11906" w:orient="landscape"/>
      <w:pgMar w:top="284" w:right="830" w:bottom="284" w:left="709" w:header="0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roid Sans">
    <w:panose1 w:val="020B0606030804020204"/>
  </w:font>
  <w:font w:name="Calibri">
    <w:panose1 w:val="020F0502020204030204"/>
  </w:font>
  <w:font w:name="Courier New">
    <w:panose1 w:val="02070309020205020404"/>
  </w:font>
  <w:font w:name="Times New Roman">
    <w:panose1 w:val="02020603050405020304"/>
  </w:font>
  <w:font w:name="Microsoft YaHei">
    <w:panose1 w:val="020B0503020204020204"/>
  </w:font>
  <w:font w:name="Liberation Sans">
    <w:panose1 w:val="020B0604020202020204"/>
  </w:font>
  <w:font w:name="DejaVu Sans">
    <w:panose1 w:val="020B0603030804020204"/>
  </w:font>
  <w:font w:name="Segoe UI">
    <w:panose1 w:val="020B050302020402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47937126"/>
      <w:docPartObj>
        <w:docPartGallery w:val="autotext"/>
      </w:docPartObj>
      <w:rPr/>
    </w:sdtPr>
    <w:sdtContent>
      <w:p>
        <w:pPr>
          <w:pStyle w:val="72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72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64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5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7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9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1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3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5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7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97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9"/>
  </w:num>
  <w:num w:numId="6">
    <w:abstractNumId w:val="4"/>
  </w:num>
  <w:num w:numId="7">
    <w:abstractNumId w:val="0"/>
  </w:num>
  <w:num w:numId="8">
    <w:abstractNumId w:val="7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8" w:default="1">
    <w:name w:val="Normal"/>
    <w:uiPriority w:val="0"/>
    <w:qFormat/>
    <w:rPr>
      <w:rFonts w:hint="default" w:asciiTheme="minorHAnsi" w:hAnsiTheme="minorHAnsi" w:eastAsiaTheme="minorEastAsia" w:cstheme="minorBidi"/>
      <w:sz w:val="24"/>
      <w:szCs w:val="24"/>
      <w:lang w:val="ru-RU" w:eastAsia="ru-RU" w:bidi="ar-SA"/>
    </w:rPr>
  </w:style>
  <w:style w:type="paragraph" w:styleId="699">
    <w:name w:val="Heading 1"/>
    <w:basedOn w:val="698"/>
    <w:next w:val="698"/>
    <w:link w:val="74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00">
    <w:name w:val="Heading 2"/>
    <w:basedOn w:val="698"/>
    <w:next w:val="698"/>
    <w:link w:val="74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1">
    <w:name w:val="Heading 3"/>
    <w:basedOn w:val="698"/>
    <w:next w:val="698"/>
    <w:link w:val="74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2">
    <w:name w:val="Heading 4"/>
    <w:basedOn w:val="698"/>
    <w:next w:val="698"/>
    <w:link w:val="74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3">
    <w:name w:val="Heading 5"/>
    <w:basedOn w:val="698"/>
    <w:next w:val="698"/>
    <w:link w:val="7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4">
    <w:name w:val="Heading 6"/>
    <w:basedOn w:val="698"/>
    <w:next w:val="698"/>
    <w:link w:val="74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5">
    <w:name w:val="Heading 7"/>
    <w:basedOn w:val="698"/>
    <w:next w:val="698"/>
    <w:link w:val="7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6">
    <w:name w:val="Heading 8"/>
    <w:basedOn w:val="698"/>
    <w:next w:val="698"/>
    <w:link w:val="74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7">
    <w:name w:val="Heading 9"/>
    <w:basedOn w:val="698"/>
    <w:next w:val="698"/>
    <w:link w:val="74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8" w:default="1">
    <w:name w:val="Default Paragraph Font"/>
    <w:uiPriority w:val="1"/>
    <w:semiHidden/>
    <w:unhideWhenUsed/>
    <w:qFormat/>
  </w:style>
  <w:style w:type="table" w:styleId="709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710">
    <w:name w:val="footnote reference"/>
    <w:basedOn w:val="708"/>
    <w:uiPriority w:val="99"/>
    <w:unhideWhenUsed/>
    <w:qFormat/>
    <w:rPr>
      <w:vertAlign w:val="superscript"/>
    </w:rPr>
  </w:style>
  <w:style w:type="character" w:styleId="711">
    <w:name w:val="annotation reference"/>
    <w:basedOn w:val="708"/>
    <w:uiPriority w:val="0"/>
    <w:semiHidden/>
    <w:unhideWhenUsed/>
    <w:qFormat/>
    <w:rPr>
      <w:sz w:val="16"/>
      <w:szCs w:val="16"/>
    </w:rPr>
  </w:style>
  <w:style w:type="character" w:styleId="712">
    <w:name w:val="endnote reference"/>
    <w:basedOn w:val="708"/>
    <w:uiPriority w:val="99"/>
    <w:semiHidden/>
    <w:unhideWhenUsed/>
    <w:qFormat/>
    <w:rPr>
      <w:vertAlign w:val="superscript"/>
    </w:rPr>
  </w:style>
  <w:style w:type="character" w:styleId="713">
    <w:name w:val="Hyperlink"/>
    <w:basedOn w:val="708"/>
    <w:uiPriority w:val="99"/>
    <w:semiHidden/>
    <w:unhideWhenUsed/>
    <w:qFormat/>
    <w:rPr>
      <w:color w:val="1155cc"/>
      <w:u w:val="single"/>
    </w:rPr>
  </w:style>
  <w:style w:type="paragraph" w:styleId="714">
    <w:name w:val="Balloon Text"/>
    <w:basedOn w:val="698"/>
    <w:uiPriority w:val="0"/>
    <w:qFormat/>
    <w:rPr>
      <w:rFonts w:ascii="Segoe UI" w:hAnsi="Segoe UI" w:cs="Segoe UI"/>
      <w:sz w:val="18"/>
      <w:szCs w:val="18"/>
    </w:rPr>
  </w:style>
  <w:style w:type="paragraph" w:styleId="715">
    <w:name w:val="endnote text"/>
    <w:basedOn w:val="698"/>
    <w:link w:val="886"/>
    <w:uiPriority w:val="99"/>
    <w:semiHidden/>
    <w:unhideWhenUsed/>
    <w:qFormat/>
    <w:pPr>
      <w:spacing w:after="0" w:line="240" w:lineRule="auto"/>
    </w:pPr>
    <w:rPr>
      <w:sz w:val="20"/>
    </w:rPr>
  </w:style>
  <w:style w:type="paragraph" w:styleId="716">
    <w:name w:val="Caption"/>
    <w:basedOn w:val="698"/>
    <w:link w:val="759"/>
    <w:uiPriority w:val="0"/>
    <w:qFormat/>
    <w:pPr>
      <w:spacing w:before="120" w:after="120"/>
      <w:suppressLineNumbers/>
    </w:pPr>
    <w:rPr>
      <w:rFonts w:cs="Arial"/>
      <w:i/>
      <w:iCs/>
    </w:rPr>
  </w:style>
  <w:style w:type="paragraph" w:styleId="717">
    <w:name w:val="annotation text"/>
    <w:basedOn w:val="698"/>
    <w:link w:val="898"/>
    <w:uiPriority w:val="0"/>
    <w:semiHidden/>
    <w:unhideWhenUsed/>
    <w:qFormat/>
    <w:rPr>
      <w:sz w:val="20"/>
      <w:szCs w:val="20"/>
    </w:rPr>
  </w:style>
  <w:style w:type="paragraph" w:styleId="718">
    <w:name w:val="annotation subject"/>
    <w:basedOn w:val="717"/>
    <w:next w:val="717"/>
    <w:link w:val="899"/>
    <w:uiPriority w:val="0"/>
    <w:semiHidden/>
    <w:unhideWhenUsed/>
    <w:qFormat/>
    <w:rPr>
      <w:b/>
      <w:bCs/>
    </w:rPr>
  </w:style>
  <w:style w:type="paragraph" w:styleId="719">
    <w:name w:val="footnote text"/>
    <w:basedOn w:val="698"/>
    <w:link w:val="885"/>
    <w:uiPriority w:val="99"/>
    <w:semiHidden/>
    <w:unhideWhenUsed/>
    <w:qFormat/>
    <w:pPr>
      <w:spacing w:after="40" w:line="240" w:lineRule="auto"/>
    </w:pPr>
    <w:rPr>
      <w:sz w:val="18"/>
    </w:rPr>
  </w:style>
  <w:style w:type="paragraph" w:styleId="720">
    <w:name w:val="toc 8"/>
    <w:basedOn w:val="698"/>
    <w:next w:val="698"/>
    <w:uiPriority w:val="39"/>
    <w:unhideWhenUsed/>
    <w:qFormat/>
    <w:pPr>
      <w:ind w:left="1984" w:right="0" w:firstLine="0"/>
      <w:spacing w:after="57"/>
    </w:pPr>
  </w:style>
  <w:style w:type="paragraph" w:styleId="721">
    <w:name w:val="Header"/>
    <w:basedOn w:val="698"/>
    <w:link w:val="901"/>
    <w:uiPriority w:val="99"/>
    <w:unhideWhenUsed/>
    <w:qFormat/>
    <w:pPr>
      <w:tabs>
        <w:tab w:val="center" w:pos="4677" w:leader="none"/>
        <w:tab w:val="right" w:pos="9355" w:leader="none"/>
      </w:tabs>
    </w:pPr>
  </w:style>
  <w:style w:type="paragraph" w:styleId="722">
    <w:name w:val="toc 9"/>
    <w:basedOn w:val="698"/>
    <w:next w:val="698"/>
    <w:uiPriority w:val="39"/>
    <w:unhideWhenUsed/>
    <w:qFormat/>
    <w:pPr>
      <w:ind w:left="2268" w:right="0" w:firstLine="0"/>
      <w:spacing w:after="57"/>
    </w:pPr>
  </w:style>
  <w:style w:type="paragraph" w:styleId="723">
    <w:name w:val="toc 7"/>
    <w:basedOn w:val="698"/>
    <w:next w:val="698"/>
    <w:uiPriority w:val="39"/>
    <w:unhideWhenUsed/>
    <w:qFormat/>
    <w:pPr>
      <w:ind w:left="1701" w:right="0" w:firstLine="0"/>
      <w:spacing w:after="57"/>
    </w:pPr>
  </w:style>
  <w:style w:type="paragraph" w:styleId="724">
    <w:name w:val="Body Text"/>
    <w:basedOn w:val="698"/>
    <w:uiPriority w:val="0"/>
    <w:qFormat/>
    <w:pPr>
      <w:spacing w:after="140" w:line="276" w:lineRule="auto"/>
    </w:pPr>
  </w:style>
  <w:style w:type="paragraph" w:styleId="725">
    <w:name w:val="index heading"/>
    <w:basedOn w:val="698"/>
    <w:uiPriority w:val="0"/>
    <w:qFormat/>
    <w:pPr>
      <w:suppressLineNumbers/>
    </w:pPr>
    <w:rPr>
      <w:rFonts w:cs="Arial"/>
    </w:rPr>
  </w:style>
  <w:style w:type="paragraph" w:styleId="726">
    <w:name w:val="toc 1"/>
    <w:basedOn w:val="698"/>
    <w:next w:val="698"/>
    <w:uiPriority w:val="39"/>
    <w:unhideWhenUsed/>
    <w:qFormat/>
    <w:pPr>
      <w:ind w:left="0" w:right="0" w:firstLine="0"/>
      <w:spacing w:after="57"/>
    </w:pPr>
  </w:style>
  <w:style w:type="paragraph" w:styleId="727">
    <w:name w:val="toc 6"/>
    <w:basedOn w:val="698"/>
    <w:next w:val="698"/>
    <w:uiPriority w:val="39"/>
    <w:unhideWhenUsed/>
    <w:qFormat/>
    <w:pPr>
      <w:ind w:left="1417" w:right="0" w:firstLine="0"/>
      <w:spacing w:after="57"/>
    </w:pPr>
  </w:style>
  <w:style w:type="paragraph" w:styleId="728">
    <w:name w:val="table of figures"/>
    <w:basedOn w:val="698"/>
    <w:next w:val="698"/>
    <w:uiPriority w:val="99"/>
    <w:unhideWhenUsed/>
    <w:qFormat/>
    <w:pPr>
      <w:spacing w:after="0" w:afterAutospacing="0"/>
    </w:pPr>
  </w:style>
  <w:style w:type="paragraph" w:styleId="729">
    <w:name w:val="toc 3"/>
    <w:basedOn w:val="698"/>
    <w:next w:val="698"/>
    <w:uiPriority w:val="39"/>
    <w:unhideWhenUsed/>
    <w:qFormat/>
    <w:pPr>
      <w:ind w:left="567" w:right="0" w:firstLine="0"/>
      <w:spacing w:after="57"/>
    </w:pPr>
  </w:style>
  <w:style w:type="paragraph" w:styleId="730">
    <w:name w:val="toc 2"/>
    <w:basedOn w:val="698"/>
    <w:next w:val="698"/>
    <w:uiPriority w:val="39"/>
    <w:unhideWhenUsed/>
    <w:pPr>
      <w:ind w:left="283" w:right="0" w:firstLine="0"/>
      <w:spacing w:after="57"/>
    </w:pPr>
  </w:style>
  <w:style w:type="paragraph" w:styleId="731">
    <w:name w:val="toc 4"/>
    <w:basedOn w:val="698"/>
    <w:next w:val="698"/>
    <w:uiPriority w:val="39"/>
    <w:unhideWhenUsed/>
    <w:qFormat/>
    <w:pPr>
      <w:ind w:left="850" w:right="0" w:firstLine="0"/>
      <w:spacing w:after="57"/>
    </w:pPr>
  </w:style>
  <w:style w:type="paragraph" w:styleId="732">
    <w:name w:val="toc 5"/>
    <w:basedOn w:val="698"/>
    <w:next w:val="698"/>
    <w:uiPriority w:val="39"/>
    <w:unhideWhenUsed/>
    <w:qFormat/>
    <w:pPr>
      <w:ind w:left="1134" w:right="0" w:firstLine="0"/>
      <w:spacing w:after="57"/>
    </w:pPr>
  </w:style>
  <w:style w:type="paragraph" w:styleId="733">
    <w:name w:val="Body Text Indent"/>
    <w:basedOn w:val="698"/>
    <w:link w:val="900"/>
    <w:uiPriority w:val="99"/>
    <w:qFormat/>
    <w:pPr>
      <w:ind w:firstLine="567"/>
      <w:jc w:val="both"/>
    </w:pPr>
    <w:rPr>
      <w:bCs/>
      <w:sz w:val="22"/>
      <w:szCs w:val="22"/>
      <w:lang w:eastAsia="ar-SA"/>
    </w:rPr>
  </w:style>
  <w:style w:type="paragraph" w:styleId="734">
    <w:name w:val="Title"/>
    <w:basedOn w:val="698"/>
    <w:next w:val="724"/>
    <w:uiPriority w:val="0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735">
    <w:name w:val="Footer"/>
    <w:basedOn w:val="698"/>
    <w:link w:val="902"/>
    <w:uiPriority w:val="0"/>
    <w:semiHidden/>
    <w:unhideWhenUsed/>
    <w:qFormat/>
    <w:pPr>
      <w:tabs>
        <w:tab w:val="center" w:pos="4677" w:leader="none"/>
        <w:tab w:val="right" w:pos="9355" w:leader="none"/>
      </w:tabs>
    </w:pPr>
  </w:style>
  <w:style w:type="paragraph" w:styleId="736">
    <w:name w:val="List"/>
    <w:basedOn w:val="724"/>
    <w:uiPriority w:val="0"/>
    <w:qFormat/>
    <w:rPr>
      <w:rFonts w:cs="Arial"/>
    </w:rPr>
  </w:style>
  <w:style w:type="paragraph" w:styleId="737">
    <w:name w:val="Normal (Web)"/>
    <w:basedOn w:val="698"/>
    <w:uiPriority w:val="99"/>
    <w:semiHidden/>
    <w:unhideWhenUsed/>
    <w:qFormat/>
    <w:pPr>
      <w:spacing w:before="100" w:beforeAutospacing="1" w:after="100" w:afterAutospacing="1"/>
    </w:pPr>
  </w:style>
  <w:style w:type="paragraph" w:styleId="738">
    <w:name w:val="Subtitle"/>
    <w:basedOn w:val="698"/>
    <w:next w:val="698"/>
    <w:link w:val="752"/>
    <w:uiPriority w:val="11"/>
    <w:qFormat/>
    <w:pPr>
      <w:spacing w:before="200" w:after="200"/>
    </w:pPr>
    <w:rPr>
      <w:sz w:val="24"/>
      <w:szCs w:val="24"/>
    </w:rPr>
  </w:style>
  <w:style w:type="paragraph" w:styleId="739">
    <w:name w:val="HTML Preformatted"/>
    <w:basedOn w:val="698"/>
    <w:uiPriority w:val="0"/>
    <w:qFormat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</w:rPr>
  </w:style>
  <w:style w:type="table" w:styleId="740">
    <w:name w:val="Table Grid"/>
    <w:basedOn w:val="709"/>
    <w:uiPriority w:val="59"/>
    <w:qFormat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741" w:customStyle="1">
    <w:name w:val="Heading 1 Char"/>
    <w:basedOn w:val="708"/>
    <w:link w:val="699"/>
    <w:uiPriority w:val="9"/>
    <w:rPr>
      <w:rFonts w:ascii="Arial" w:hAnsi="Arial" w:eastAsia="Arial" w:cs="Arial"/>
      <w:sz w:val="40"/>
      <w:szCs w:val="40"/>
    </w:rPr>
  </w:style>
  <w:style w:type="character" w:styleId="742" w:customStyle="1">
    <w:name w:val="Heading 2 Char"/>
    <w:basedOn w:val="708"/>
    <w:link w:val="700"/>
    <w:uiPriority w:val="9"/>
    <w:rPr>
      <w:rFonts w:ascii="Arial" w:hAnsi="Arial" w:eastAsia="Arial" w:cs="Arial"/>
      <w:sz w:val="34"/>
    </w:rPr>
  </w:style>
  <w:style w:type="character" w:styleId="743" w:customStyle="1">
    <w:name w:val="Heading 3 Char"/>
    <w:basedOn w:val="708"/>
    <w:link w:val="701"/>
    <w:uiPriority w:val="9"/>
    <w:rPr>
      <w:rFonts w:ascii="Arial" w:hAnsi="Arial" w:eastAsia="Arial" w:cs="Arial"/>
      <w:sz w:val="30"/>
      <w:szCs w:val="30"/>
    </w:rPr>
  </w:style>
  <w:style w:type="character" w:styleId="744" w:customStyle="1">
    <w:name w:val="Heading 4 Char"/>
    <w:basedOn w:val="708"/>
    <w:link w:val="702"/>
    <w:uiPriority w:val="9"/>
    <w:rPr>
      <w:rFonts w:ascii="Arial" w:hAnsi="Arial" w:eastAsia="Arial" w:cs="Arial"/>
      <w:b/>
      <w:bCs/>
      <w:sz w:val="26"/>
      <w:szCs w:val="26"/>
    </w:rPr>
  </w:style>
  <w:style w:type="character" w:styleId="745" w:customStyle="1">
    <w:name w:val="Heading 5 Char"/>
    <w:basedOn w:val="708"/>
    <w:link w:val="703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46" w:customStyle="1">
    <w:name w:val="Heading 6 Char"/>
    <w:basedOn w:val="708"/>
    <w:link w:val="704"/>
    <w:uiPriority w:val="9"/>
    <w:rPr>
      <w:rFonts w:ascii="Arial" w:hAnsi="Arial" w:eastAsia="Arial" w:cs="Arial"/>
      <w:b/>
      <w:bCs/>
      <w:sz w:val="22"/>
      <w:szCs w:val="22"/>
    </w:rPr>
  </w:style>
  <w:style w:type="character" w:styleId="747" w:customStyle="1">
    <w:name w:val="Heading 7 Char"/>
    <w:basedOn w:val="708"/>
    <w:link w:val="705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48" w:customStyle="1">
    <w:name w:val="Heading 8 Char"/>
    <w:basedOn w:val="708"/>
    <w:link w:val="706"/>
    <w:uiPriority w:val="9"/>
    <w:rPr>
      <w:rFonts w:ascii="Arial" w:hAnsi="Arial" w:eastAsia="Arial" w:cs="Arial"/>
      <w:i/>
      <w:iCs/>
      <w:sz w:val="22"/>
      <w:szCs w:val="22"/>
    </w:rPr>
  </w:style>
  <w:style w:type="character" w:styleId="749" w:customStyle="1">
    <w:name w:val="Heading 9 Char"/>
    <w:basedOn w:val="708"/>
    <w:link w:val="707"/>
    <w:uiPriority w:val="9"/>
    <w:rPr>
      <w:rFonts w:ascii="Arial" w:hAnsi="Arial" w:eastAsia="Arial" w:cs="Arial"/>
      <w:i/>
      <w:iCs/>
      <w:sz w:val="21"/>
      <w:szCs w:val="21"/>
    </w:rPr>
  </w:style>
  <w:style w:type="paragraph" w:styleId="750">
    <w:name w:val="No Spacing"/>
    <w:uiPriority w:val="1"/>
    <w:qFormat/>
    <w:pPr>
      <w:spacing w:before="0" w:after="0" w:line="240" w:lineRule="auto"/>
    </w:pPr>
    <w:rPr>
      <w:rFonts w:hint="default" w:asciiTheme="minorHAnsi" w:hAnsiTheme="minorHAnsi" w:eastAsiaTheme="minorEastAsia" w:cstheme="minorBidi"/>
      <w:lang w:val="ru-RU" w:eastAsia="ru-RU" w:bidi="ar-SA"/>
    </w:rPr>
  </w:style>
  <w:style w:type="character" w:styleId="751" w:customStyle="1">
    <w:name w:val="Title Char"/>
    <w:basedOn w:val="708"/>
    <w:uiPriority w:val="10"/>
    <w:qFormat/>
    <w:rPr>
      <w:sz w:val="48"/>
      <w:szCs w:val="48"/>
    </w:rPr>
  </w:style>
  <w:style w:type="character" w:styleId="752" w:customStyle="1">
    <w:name w:val="Subtitle Char"/>
    <w:basedOn w:val="708"/>
    <w:link w:val="738"/>
    <w:uiPriority w:val="11"/>
    <w:qFormat/>
    <w:rPr>
      <w:sz w:val="24"/>
      <w:szCs w:val="24"/>
    </w:rPr>
  </w:style>
  <w:style w:type="paragraph" w:styleId="753">
    <w:name w:val="Quote"/>
    <w:basedOn w:val="698"/>
    <w:next w:val="698"/>
    <w:link w:val="754"/>
    <w:uiPriority w:val="29"/>
    <w:qFormat/>
    <w:pPr>
      <w:ind w:left="720" w:right="720"/>
    </w:pPr>
    <w:rPr>
      <w:i/>
    </w:rPr>
  </w:style>
  <w:style w:type="character" w:styleId="754" w:customStyle="1">
    <w:name w:val="Quote Char"/>
    <w:link w:val="753"/>
    <w:uiPriority w:val="29"/>
    <w:qFormat/>
    <w:rPr>
      <w:i/>
    </w:rPr>
  </w:style>
  <w:style w:type="paragraph" w:styleId="755">
    <w:name w:val="Intense Quote"/>
    <w:basedOn w:val="698"/>
    <w:next w:val="698"/>
    <w:link w:val="75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6" w:customStyle="1">
    <w:name w:val="Intense Quote Char"/>
    <w:link w:val="755"/>
    <w:uiPriority w:val="30"/>
    <w:qFormat/>
    <w:rPr>
      <w:i/>
    </w:rPr>
  </w:style>
  <w:style w:type="character" w:styleId="757" w:customStyle="1">
    <w:name w:val="Header Char"/>
    <w:basedOn w:val="708"/>
    <w:uiPriority w:val="99"/>
    <w:qFormat/>
  </w:style>
  <w:style w:type="character" w:styleId="758" w:customStyle="1">
    <w:name w:val="Footer Char"/>
    <w:basedOn w:val="708"/>
    <w:uiPriority w:val="99"/>
    <w:qFormat/>
  </w:style>
  <w:style w:type="character" w:styleId="759" w:customStyle="1">
    <w:name w:val="Caption Char"/>
    <w:basedOn w:val="708"/>
    <w:uiPriority w:val="35"/>
    <w:qFormat/>
    <w:rPr>
      <w:b/>
      <w:bCs/>
      <w:color w:val="4f81bd" w:themeColor="accent1"/>
      <w:sz w:val="18"/>
      <w:szCs w:val="18"/>
    </w:rPr>
  </w:style>
  <w:style w:type="table" w:styleId="760" w:customStyle="1">
    <w:name w:val="Table Grid Light"/>
    <w:basedOn w:val="709"/>
    <w:uiPriority w:val="59"/>
    <w:qFormat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1" w:customStyle="1">
    <w:name w:val="Plain Table 1"/>
    <w:basedOn w:val="709"/>
    <w:uiPriority w:val="59"/>
    <w:qFormat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2" w:customStyle="1">
    <w:name w:val="Plain Table 2"/>
    <w:basedOn w:val="709"/>
    <w:uiPriority w:val="59"/>
    <w:qFormat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3" w:customStyle="1">
    <w:name w:val="Plain Table 3"/>
    <w:basedOn w:val="709"/>
    <w:uiPriority w:val="99"/>
    <w:qFormat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4" w:customStyle="1">
    <w:name w:val="Plain Table 4"/>
    <w:basedOn w:val="709"/>
    <w:uiPriority w:val="99"/>
    <w:qFormat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Plain Table 5"/>
    <w:basedOn w:val="709"/>
    <w:uiPriority w:val="99"/>
    <w:qFormat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1 Light"/>
    <w:basedOn w:val="709"/>
    <w:uiPriority w:val="99"/>
    <w:qFormat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1"/>
    <w:basedOn w:val="709"/>
    <w:uiPriority w:val="99"/>
    <w:qFormat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1 Light - Accent 2"/>
    <w:basedOn w:val="709"/>
    <w:uiPriority w:val="99"/>
    <w:qFormat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Grid Table 1 Light - Accent 3"/>
    <w:basedOn w:val="709"/>
    <w:uiPriority w:val="99"/>
    <w:qFormat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Grid Table 1 Light - Accent 4"/>
    <w:basedOn w:val="709"/>
    <w:uiPriority w:val="99"/>
    <w:qFormat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Grid Table 1 Light - Accent 5"/>
    <w:basedOn w:val="709"/>
    <w:uiPriority w:val="99"/>
    <w:qFormat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Grid Table 1 Light - Accent 6"/>
    <w:basedOn w:val="709"/>
    <w:uiPriority w:val="99"/>
    <w:qFormat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Grid Table 2"/>
    <w:basedOn w:val="709"/>
    <w:uiPriority w:val="99"/>
    <w:qFormat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96969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96969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1"/>
    <w:basedOn w:val="709"/>
    <w:uiPriority w:val="99"/>
    <w:qFormat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B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B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2 - Accent 2"/>
    <w:basedOn w:val="709"/>
    <w:uiPriority w:val="99"/>
    <w:qFormat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7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2 - Accent 3"/>
    <w:basedOn w:val="709"/>
    <w:uiPriority w:val="99"/>
    <w:qFormat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B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2 - Accent 4"/>
    <w:basedOn w:val="709"/>
    <w:uiPriority w:val="99"/>
    <w:qFormat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2 - Accent 5"/>
    <w:basedOn w:val="709"/>
    <w:uiPriority w:val="99"/>
    <w:qFormat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6"/>
    <w:basedOn w:val="709"/>
    <w:uiPriority w:val="99"/>
    <w:qFormat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"/>
    <w:basedOn w:val="709"/>
    <w:uiPriority w:val="99"/>
    <w:qFormat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1"/>
    <w:basedOn w:val="709"/>
    <w:uiPriority w:val="99"/>
    <w:qFormat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 - Accent 2"/>
    <w:basedOn w:val="709"/>
    <w:uiPriority w:val="99"/>
    <w:qFormat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3 - Accent 3"/>
    <w:basedOn w:val="709"/>
    <w:uiPriority w:val="99"/>
    <w:qFormat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3 - Accent 4"/>
    <w:basedOn w:val="709"/>
    <w:uiPriority w:val="99"/>
    <w:qFormat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3 - Accent 5"/>
    <w:basedOn w:val="709"/>
    <w:uiPriority w:val="99"/>
    <w:qFormat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6"/>
    <w:basedOn w:val="709"/>
    <w:uiPriority w:val="99"/>
    <w:qFormat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4"/>
    <w:basedOn w:val="709"/>
    <w:uiPriority w:val="59"/>
    <w:qFormat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8" w:customStyle="1">
    <w:name w:val="Grid Table 4 - Accent 1"/>
    <w:basedOn w:val="709"/>
    <w:uiPriority w:val="59"/>
    <w:qFormat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bc2" w:themeColor="accent1" w:themeTint="EA" w:fill="5d8bc2" w:themeFill="accent1" w:themeFillTint="EA"/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</w:style>
  <w:style w:type="table" w:styleId="789" w:customStyle="1">
    <w:name w:val="Grid Table 4 - Accent 2"/>
    <w:basedOn w:val="709"/>
    <w:uiPriority w:val="59"/>
    <w:qFormat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</w:style>
  <w:style w:type="table" w:styleId="790" w:customStyle="1">
    <w:name w:val="Grid Table 4 - Accent 3"/>
    <w:basedOn w:val="709"/>
    <w:uiPriority w:val="59"/>
    <w:qFormat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themeTint="FE" w:fill="9bbb59" w:themeFill="accent3" w:themeFillTint="FE"/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</w:style>
  <w:style w:type="table" w:styleId="791" w:customStyle="1">
    <w:name w:val="Grid Table 4 - Accent 4"/>
    <w:basedOn w:val="709"/>
    <w:uiPriority w:val="59"/>
    <w:qFormat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92" w:customStyle="1">
    <w:name w:val="Grid Table 4 - Accent 5"/>
    <w:basedOn w:val="709"/>
    <w:uiPriority w:val="59"/>
    <w:qFormat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93" w:customStyle="1">
    <w:name w:val="Grid Table 4 - Accent 6"/>
    <w:basedOn w:val="709"/>
    <w:uiPriority w:val="59"/>
    <w:qFormat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94" w:customStyle="1">
    <w:name w:val="Grid Table 5 Dark"/>
    <w:basedOn w:val="709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98989" w:themeColor="text1" w:themeTint="75" w:fill="898989" w:themeFill="text1" w:themeFillTint="75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- Accent 1"/>
    <w:basedOn w:val="709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ec5e0" w:themeColor="accent1" w:themeTint="75" w:fill="aec5e0" w:themeFill="accent1" w:themeFillTint="75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5 Dark - Accent 2"/>
    <w:basedOn w:val="709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97" w:customStyle="1">
    <w:name w:val="Grid Table 5 Dark - Accent 3"/>
    <w:basedOn w:val="709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d1dfb2" w:themeColor="accent3" w:themeTint="75" w:fill="d1dfb2" w:themeFill="accent3" w:themeFillTint="75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8" w:customStyle="1">
    <w:name w:val="Grid Table 5 Dark- Accent 4"/>
    <w:basedOn w:val="709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9" w:customStyle="1">
    <w:name w:val="Grid Table 5 Dark - Accent 5"/>
    <w:basedOn w:val="709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 - Accent 6"/>
    <w:basedOn w:val="709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01" w:customStyle="1">
    <w:name w:val="Grid Table 6 Colorful"/>
    <w:basedOn w:val="709"/>
    <w:uiPriority w:val="99"/>
    <w:qFormat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rFonts w:ascii="Arial" w:hAnsi="Arial"/>
        <w:color w:val="7e7e7e" w:themeColor="text1" w:themeTint="80" w:themeShade="95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7e7e7e" w:themeColor="text1" w:themeTint="80" w:themeShade="95"/>
        <w:sz w:val="22"/>
      </w:rPr>
    </w:tblStylePr>
    <w:tblStylePr w:type="firstCol">
      <w:rPr>
        <w:b/>
        <w:color w:val="7e7e7e" w:themeColor="text1" w:themeTint="80" w:themeShade="95"/>
      </w:rPr>
    </w:tblStylePr>
    <w:tblStylePr w:type="firstRow">
      <w:rPr>
        <w:b/>
        <w:color w:val="7e7e7e" w:themeColor="text1" w:themeTint="80" w:themeShade="95"/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b/>
        <w:color w:val="7e7e7e" w:themeColor="text1" w:themeTint="80" w:themeShade="95"/>
      </w:rPr>
    </w:tblStylePr>
    <w:tblStylePr w:type="lastRow">
      <w:rPr>
        <w:b/>
        <w:color w:val="7e7e7e" w:themeColor="text1" w:themeTint="80" w:themeShade="95"/>
      </w:rPr>
    </w:tblStylePr>
  </w:style>
  <w:style w:type="table" w:styleId="802" w:customStyle="1">
    <w:name w:val="Grid Table 6 Colorful - Accent 1"/>
    <w:basedOn w:val="709"/>
    <w:uiPriority w:val="99"/>
    <w:qFormat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be5f1" w:themeColor="accent1" w:themeTint="34" w:fill="dbe5f1" w:themeFill="accent1" w:themeFillTint="34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3" w:customStyle="1">
    <w:name w:val="Grid Table 6 Colorful - Accent 2"/>
    <w:basedOn w:val="709"/>
    <w:uiPriority w:val="99"/>
    <w:qFormat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d997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Tint="97" w:themeShade="95"/>
        <w:sz w:val="22"/>
      </w:rPr>
    </w:tblStylePr>
    <w:tblStylePr w:type="firstCol">
      <w:rPr>
        <w:b/>
        <w:color w:val="d99795" w:themeColor="accent2" w:themeTint="97" w:themeShade="95"/>
      </w:rPr>
    </w:tblStylePr>
    <w:tblStylePr w:type="firstRow">
      <w:rPr>
        <w:b/>
        <w:color w:val="d99795" w:themeColor="accent2" w:themeTint="97" w:themeShade="95"/>
      </w:rPr>
      <w:tcPr>
        <w:tcBorders>
          <w:bottom w:val="single" w:color="D99795" w:themeColor="accent2" w:themeTint="97" w:sz="12" w:space="0"/>
        </w:tcBorders>
      </w:tcPr>
    </w:tblStylePr>
    <w:tblStylePr w:type="lastCol">
      <w:rPr>
        <w:b/>
        <w:color w:val="d99795" w:themeColor="accent2" w:themeTint="97" w:themeShade="95"/>
      </w:rPr>
    </w:tblStylePr>
    <w:tblStylePr w:type="lastRow">
      <w:rPr>
        <w:b/>
        <w:color w:val="d99795" w:themeColor="accent2" w:themeTint="97" w:themeShade="95"/>
      </w:rPr>
    </w:tblStylePr>
  </w:style>
  <w:style w:type="table" w:styleId="804" w:customStyle="1">
    <w:name w:val="Grid Table 6 Colorful - Accent 3"/>
    <w:basedOn w:val="709"/>
    <w:uiPriority w:val="99"/>
    <w:qFormat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9bbb59" w:themeColor="accent3" w:themeTint="FE" w:themeShade="95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E" w:themeShade="95"/>
        <w:sz w:val="22"/>
      </w:rPr>
    </w:tblStylePr>
    <w:tblStylePr w:type="firstCol">
      <w:rPr>
        <w:b/>
        <w:color w:val="9bbb59" w:themeColor="accent3" w:themeTint="FE" w:themeShade="95"/>
      </w:rPr>
    </w:tblStylePr>
    <w:tblStylePr w:type="firstRow">
      <w:rPr>
        <w:b/>
        <w:color w:val="9bbb59" w:themeColor="accent3" w:themeTint="FE" w:themeShade="95"/>
      </w:rPr>
      <w:tcPr>
        <w:tcBorders>
          <w:bottom w:val="single" w:color="9BBB59" w:themeColor="accent3" w:themeTint="FE" w:sz="12" w:space="0"/>
        </w:tcBorders>
      </w:tcPr>
    </w:tblStylePr>
    <w:tblStylePr w:type="lastCol">
      <w:rPr>
        <w:b/>
        <w:color w:val="9bbb59" w:themeColor="accent3" w:themeTint="FE" w:themeShade="95"/>
      </w:rPr>
    </w:tblStylePr>
    <w:tblStylePr w:type="lastRow">
      <w:rPr>
        <w:b/>
        <w:color w:val="9bbb59" w:themeColor="accent3" w:themeTint="FE" w:themeShade="95"/>
      </w:rPr>
    </w:tblStylePr>
  </w:style>
  <w:style w:type="table" w:styleId="805" w:customStyle="1">
    <w:name w:val="Grid Table 6 Colorful - Accent 4"/>
    <w:basedOn w:val="709"/>
    <w:uiPriority w:val="99"/>
    <w:qFormat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6" w:customStyle="1">
    <w:name w:val="Grid Table 6 Colorful - Accent 5"/>
    <w:basedOn w:val="709"/>
    <w:uiPriority w:val="99"/>
    <w:qFormat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7" w:customStyle="1">
    <w:name w:val="Grid Table 6 Colorful - Accent 6"/>
    <w:basedOn w:val="709"/>
    <w:uiPriority w:val="99"/>
    <w:qFormat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8" w:customStyle="1">
    <w:name w:val="Grid Table 7 Colorful"/>
    <w:basedOn w:val="709"/>
    <w:uiPriority w:val="99"/>
    <w:qFormat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rFonts w:ascii="Arial" w:hAnsi="Arial"/>
        <w:color w:val="7e7e7e" w:themeColor="text1" w:themeTint="80" w:themeShade="95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7e7e7e" w:themeColor="text1" w:themeTint="80" w:themeShade="95"/>
        <w:sz w:val="22"/>
      </w:rPr>
    </w:tblStylePr>
    <w:tblStylePr w:type="firstCol">
      <w:rPr>
        <w:rFonts w:ascii="Arial" w:hAnsi="Arial"/>
        <w:i/>
        <w:color w:val="7e7e7e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b/>
        <w:color w:val="7e7e7e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e7e7e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e7e7e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7 Colorful - Accent 1"/>
    <w:basedOn w:val="709"/>
    <w:uiPriority w:val="99"/>
    <w:qFormat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be5f1" w:themeColor="accent1" w:themeTint="34" w:fill="dbe5f1" w:themeFill="accent1" w:themeFillTint="34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7 Colorful - Accent 2"/>
    <w:basedOn w:val="709"/>
    <w:uiPriority w:val="99"/>
    <w:qFormat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d997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Tint="97" w:themeShade="95"/>
        <w:sz w:val="22"/>
      </w:rPr>
    </w:tblStylePr>
    <w:tblStylePr w:type="firstCol">
      <w:rPr>
        <w:rFonts w:ascii="Arial" w:hAnsi="Arial"/>
        <w:i/>
        <w:color w:val="d997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795" w:themeColor="accent2" w:themeTint="97" w:sz="4" w:space="0"/>
        </w:tcBorders>
      </w:tcPr>
    </w:tblStylePr>
    <w:tblStylePr w:type="firstRow">
      <w:rPr>
        <w:rFonts w:ascii="Arial" w:hAnsi="Arial"/>
        <w:b/>
        <w:color w:val="d997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7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7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7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7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7 Colorful - Accent 3"/>
    <w:basedOn w:val="709"/>
    <w:uiPriority w:val="99"/>
    <w:qFormat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9bbb59" w:themeColor="accent3" w:themeTint="FE" w:themeShade="95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E" w:themeShade="95"/>
        <w:sz w:val="22"/>
      </w:rPr>
    </w:tblStylePr>
    <w:tblStylePr w:type="firstCol">
      <w:rPr>
        <w:rFonts w:ascii="Arial" w:hAnsi="Arial"/>
        <w:i/>
        <w:color w:val="9b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themeTint="FE" w:sz="4" w:space="0"/>
        </w:tcBorders>
      </w:tcPr>
    </w:tblStylePr>
    <w:tblStylePr w:type="firstRow">
      <w:rPr>
        <w:rFonts w:ascii="Arial" w:hAnsi="Arial"/>
        <w:b/>
        <w:color w:val="9b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b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B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7 Colorful - Accent 4"/>
    <w:basedOn w:val="709"/>
    <w:uiPriority w:val="99"/>
    <w:qFormat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7 Colorful - Accent 5"/>
    <w:basedOn w:val="709"/>
    <w:uiPriority w:val="99"/>
    <w:qFormat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7 Colorful - Accent 6"/>
    <w:basedOn w:val="709"/>
    <w:uiPriority w:val="99"/>
    <w:qFormat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"/>
    <w:basedOn w:val="709"/>
    <w:uiPriority w:val="99"/>
    <w:qFormat/>
    <w:pPr>
      <w:spacing w:after="0" w:line="240" w:lineRule="auto"/>
    </w:pPr>
    <w:tblPr/>
    <w:tblStylePr w:type="band1Horz"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1"/>
    <w:basedOn w:val="709"/>
    <w:uiPriority w:val="99"/>
    <w:qFormat/>
    <w:pPr>
      <w:spacing w:after="0" w:line="240" w:lineRule="auto"/>
    </w:pPr>
    <w:tblPr/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2"/>
    <w:basedOn w:val="709"/>
    <w:uiPriority w:val="99"/>
    <w:qFormat/>
    <w:pPr>
      <w:spacing w:after="0" w:line="240" w:lineRule="auto"/>
    </w:pPr>
    <w:tblPr/>
    <w:tblStylePr w:type="band1Horz"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1 Light - Accent 3"/>
    <w:basedOn w:val="709"/>
    <w:uiPriority w:val="99"/>
    <w:qFormat/>
    <w:pPr>
      <w:spacing w:after="0" w:line="240" w:lineRule="auto"/>
    </w:pPr>
    <w:tblPr/>
    <w:tblStylePr w:type="band1Horz"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1 Light - Accent 4"/>
    <w:basedOn w:val="709"/>
    <w:uiPriority w:val="99"/>
    <w:pPr>
      <w:spacing w:after="0" w:line="240" w:lineRule="auto"/>
    </w:pPr>
    <w:tblPr/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1 Light - Accent 5"/>
    <w:basedOn w:val="709"/>
    <w:uiPriority w:val="99"/>
    <w:qFormat/>
    <w:pPr>
      <w:spacing w:after="0" w:line="240" w:lineRule="auto"/>
    </w:pPr>
    <w:tblPr/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6"/>
    <w:basedOn w:val="709"/>
    <w:uiPriority w:val="99"/>
    <w:qFormat/>
    <w:pPr>
      <w:spacing w:after="0" w:line="240" w:lineRule="auto"/>
    </w:pPr>
    <w:tblPr/>
    <w:tblStylePr w:type="band1Horz"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2"/>
    <w:basedOn w:val="709"/>
    <w:uiPriority w:val="99"/>
    <w:qFormat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1"/>
    <w:basedOn w:val="709"/>
    <w:uiPriority w:val="99"/>
    <w:qFormat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24" w:customStyle="1">
    <w:name w:val="List Table 2 - Accent 2"/>
    <w:basedOn w:val="709"/>
    <w:uiPriority w:val="99"/>
    <w:qFormat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one" w:color="000000" w:sz="4" w:space="0"/>
          <w:bottom w:val="single" w:color="DB9C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one" w:color="000000" w:sz="4" w:space="0"/>
          <w:bottom w:val="single" w:color="DB9C9A" w:themeColor="accent2" w:themeTint="90" w:sz="4" w:space="0"/>
          <w:right w:val="none" w:color="000000" w:sz="4" w:space="0"/>
        </w:tcBorders>
      </w:tcPr>
    </w:tblStylePr>
  </w:style>
  <w:style w:type="table" w:styleId="825" w:customStyle="1">
    <w:name w:val="List Table 2 - Accent 3"/>
    <w:basedOn w:val="709"/>
    <w:uiPriority w:val="99"/>
    <w:qFormat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6" w:customStyle="1">
    <w:name w:val="List Table 2 - Accent 4"/>
    <w:basedOn w:val="709"/>
    <w:uiPriority w:val="99"/>
    <w:qFormat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7" w:customStyle="1">
    <w:name w:val="List Table 2 - Accent 5"/>
    <w:basedOn w:val="709"/>
    <w:uiPriority w:val="99"/>
    <w:qFormat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8" w:customStyle="1">
    <w:name w:val="List Table 2 - Accent 6"/>
    <w:basedOn w:val="709"/>
    <w:uiPriority w:val="99"/>
    <w:qFormat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9" w:customStyle="1">
    <w:name w:val="List Table 3"/>
    <w:basedOn w:val="709"/>
    <w:uiPriority w:val="99"/>
    <w:qFormat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1"/>
    <w:basedOn w:val="709"/>
    <w:uiPriority w:val="99"/>
    <w:qFormat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3 - Accent 2"/>
    <w:basedOn w:val="709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3 - Accent 3"/>
    <w:basedOn w:val="709"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3 - Accent 4"/>
    <w:basedOn w:val="709"/>
    <w:uiPriority w:val="99"/>
    <w:qFormat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3 - Accent 5"/>
    <w:basedOn w:val="709"/>
    <w:uiPriority w:val="99"/>
    <w:qFormat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3 - Accent 6"/>
    <w:basedOn w:val="709"/>
    <w:uiPriority w:val="99"/>
    <w:qFormat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"/>
    <w:basedOn w:val="709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1"/>
    <w:basedOn w:val="709"/>
    <w:uiPriority w:val="99"/>
    <w:qFormat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4 - Accent 2"/>
    <w:basedOn w:val="709"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4 - Accent 3"/>
    <w:basedOn w:val="709"/>
    <w:uiPriority w:val="99"/>
    <w:qFormat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4 - Accent 4"/>
    <w:basedOn w:val="709"/>
    <w:uiPriority w:val="99"/>
    <w:qFormat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4 - Accent 5"/>
    <w:basedOn w:val="709"/>
    <w:uiPriority w:val="99"/>
    <w:qFormat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4 - Accent 6"/>
    <w:basedOn w:val="709"/>
    <w:uiPriority w:val="99"/>
    <w:qFormat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5 Dark"/>
    <w:basedOn w:val="709"/>
    <w:uiPriority w:val="99"/>
    <w:qFormat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band1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e7e7e" w:themeColor="text1" w:themeTint="80" w:fill="7e7e7e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e7e7e" w:themeColor="text1" w:themeTint="80" w:fill="7e7e7e" w:themeFill="text1" w:themeFillTint="80"/>
        <w:tcBorders>
          <w:top w:val="single" w:color="7E7E7E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1"/>
    <w:basedOn w:val="709"/>
    <w:uiPriority w:val="99"/>
    <w:qFormat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5 Dark - Accent 2"/>
    <w:basedOn w:val="709"/>
    <w:uiPriority w:val="99"/>
    <w:qFormat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band1Horz">
      <w:tcPr>
        <w:shd w:val="clear" w:color="d99795" w:themeColor="accent2" w:themeTint="97" w:fill="d997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795" w:themeColor="accent2" w:themeTint="97" w:fill="d997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795" w:themeColor="accent2" w:themeTint="97" w:fill="d997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795" w:themeColor="accent2" w:themeTint="97" w:fill="d99795" w:themeFill="accent2" w:themeFillTint="97"/>
        <w:tcBorders>
          <w:top w:val="single" w:color="D997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6" w:customStyle="1">
    <w:name w:val="List Table 5 Dark - Accent 3"/>
    <w:basedOn w:val="709"/>
    <w:uiPriority w:val="99"/>
    <w:qFormat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band1Horz">
      <w:tcPr>
        <w:shd w:val="clear" w:color="c3d69c" w:themeColor="accent3" w:themeTint="98" w:fill="c3d69c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c" w:themeColor="accent3" w:themeTint="98" w:fill="c3d69c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c" w:themeColor="accent3" w:themeTint="98" w:fill="c3d69c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c" w:themeColor="accent3" w:themeTint="98" w:fill="c3d69c" w:themeFill="accent3" w:themeFillTint="98"/>
        <w:tcBorders>
          <w:top w:val="single" w:color="C3D69C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7" w:customStyle="1">
    <w:name w:val="List Table 5 Dark - Accent 4"/>
    <w:basedOn w:val="709"/>
    <w:uiPriority w:val="99"/>
    <w:qFormat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8" w:customStyle="1">
    <w:name w:val="List Table 5 Dark - Accent 5"/>
    <w:basedOn w:val="709"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9" w:customStyle="1">
    <w:name w:val="List Table 5 Dark - Accent 6"/>
    <w:basedOn w:val="709"/>
    <w:uiPriority w:val="99"/>
    <w:qFormat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0" w:customStyle="1">
    <w:name w:val="List Table 6 Colorful"/>
    <w:basedOn w:val="709"/>
    <w:uiPriority w:val="99"/>
    <w:qFormat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</w:style>
  <w:style w:type="table" w:styleId="851" w:customStyle="1">
    <w:name w:val="List Table 6 Colorful - Accent 1"/>
    <w:basedOn w:val="709"/>
    <w:uiPriority w:val="99"/>
    <w:qFormat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2" w:customStyle="1">
    <w:name w:val="List Table 6 Colorful - Accent 2"/>
    <w:basedOn w:val="709"/>
    <w:uiPriority w:val="99"/>
    <w:qFormat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band1Horz">
      <w:rPr>
        <w:rFonts w:ascii="Arial" w:hAnsi="Arial"/>
        <w:color w:val="d99795" w:themeColor="accent2" w:themeTint="97" w:themeShade="95"/>
        <w:sz w:val="22"/>
      </w:rPr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Tint="97" w:themeShade="95"/>
        <w:sz w:val="22"/>
      </w:rPr>
    </w:tblStylePr>
    <w:tblStylePr w:type="firstCol">
      <w:rPr>
        <w:b/>
        <w:color w:val="d99795" w:themeColor="accent2" w:themeTint="97" w:themeShade="95"/>
      </w:rPr>
    </w:tblStylePr>
    <w:tblStylePr w:type="firstRow">
      <w:rPr>
        <w:b/>
        <w:color w:val="d99795" w:themeColor="accent2" w:themeTint="97" w:themeShade="95"/>
      </w:rPr>
      <w:tcPr>
        <w:tcBorders>
          <w:bottom w:val="single" w:color="D99795" w:themeColor="accent2" w:themeTint="97" w:sz="4" w:space="0"/>
        </w:tcBorders>
      </w:tcPr>
    </w:tblStylePr>
    <w:tblStylePr w:type="lastCol">
      <w:rPr>
        <w:b/>
        <w:color w:val="d99795" w:themeColor="accent2" w:themeTint="97" w:themeShade="95"/>
      </w:rPr>
    </w:tblStylePr>
    <w:tblStylePr w:type="lastRow">
      <w:rPr>
        <w:b/>
        <w:color w:val="d99795" w:themeColor="accent2" w:themeTint="97" w:themeShade="95"/>
      </w:rPr>
      <w:tcPr>
        <w:tcBorders>
          <w:top w:val="single" w:color="D99795" w:themeColor="accent2" w:themeTint="97" w:sz="4" w:space="0"/>
        </w:tcBorders>
      </w:tcPr>
    </w:tblStylePr>
  </w:style>
  <w:style w:type="table" w:styleId="853" w:customStyle="1">
    <w:name w:val="List Table 6 Colorful - Accent 3"/>
    <w:basedOn w:val="709"/>
    <w:uiPriority w:val="99"/>
    <w:qFormat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band1Horz">
      <w:rPr>
        <w:rFonts w:ascii="Arial" w:hAnsi="Arial"/>
        <w:color w:val="c3d69c" w:themeColor="accent3" w:themeTint="98" w:themeShade="95"/>
        <w:sz w:val="22"/>
      </w:rPr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Tint="98" w:themeShade="95"/>
        <w:sz w:val="22"/>
      </w:rPr>
    </w:tblStylePr>
    <w:tblStylePr w:type="firstCol">
      <w:rPr>
        <w:b/>
        <w:color w:val="c3d69c" w:themeColor="accent3" w:themeTint="98" w:themeShade="95"/>
      </w:rPr>
    </w:tblStylePr>
    <w:tblStylePr w:type="firstRow">
      <w:rPr>
        <w:b/>
        <w:color w:val="c3d69c" w:themeColor="accent3" w:themeTint="98" w:themeShade="95"/>
      </w:rPr>
      <w:tcPr>
        <w:tcBorders>
          <w:bottom w:val="single" w:color="C3D69C" w:themeColor="accent3" w:themeTint="98" w:sz="4" w:space="0"/>
        </w:tcBorders>
      </w:tcPr>
    </w:tblStylePr>
    <w:tblStylePr w:type="lastCol">
      <w:rPr>
        <w:b/>
        <w:color w:val="c3d69c" w:themeColor="accent3" w:themeTint="98" w:themeShade="95"/>
      </w:rPr>
    </w:tblStylePr>
    <w:tblStylePr w:type="lastRow">
      <w:rPr>
        <w:b/>
        <w:color w:val="c3d69c" w:themeColor="accent3" w:themeTint="98" w:themeShade="95"/>
      </w:rPr>
      <w:tcPr>
        <w:tcBorders>
          <w:top w:val="single" w:color="C3D69C" w:themeColor="accent3" w:themeTint="98" w:sz="4" w:space="0"/>
        </w:tcBorders>
      </w:tcPr>
    </w:tblStylePr>
  </w:style>
  <w:style w:type="table" w:styleId="854" w:customStyle="1">
    <w:name w:val="List Table 6 Colorful - Accent 4"/>
    <w:basedOn w:val="709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5" w:customStyle="1">
    <w:name w:val="List Table 6 Colorful - Accent 5"/>
    <w:basedOn w:val="709"/>
    <w:uiPriority w:val="99"/>
    <w:qFormat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6" w:customStyle="1">
    <w:name w:val="List Table 6 Colorful - Accent 6"/>
    <w:basedOn w:val="709"/>
    <w:uiPriority w:val="99"/>
    <w:qFormat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7" w:customStyle="1">
    <w:name w:val="List Table 7 Colorful"/>
    <w:basedOn w:val="709"/>
    <w:uiPriority w:val="99"/>
    <w:qFormat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band1Horz">
      <w:rPr>
        <w:rFonts w:ascii="Arial" w:hAnsi="Arial"/>
        <w:color w:val="7e7e7e" w:themeColor="text1" w:themeTint="80" w:themeShade="95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7e7e7e" w:themeColor="text1" w:themeTint="80" w:themeShade="95"/>
        <w:sz w:val="22"/>
      </w:rPr>
    </w:tblStylePr>
    <w:tblStylePr w:type="firstCol">
      <w:rPr>
        <w:rFonts w:ascii="Arial" w:hAnsi="Arial"/>
        <w:i/>
        <w:color w:val="7e7e7e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i/>
        <w:color w:val="7e7e7e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e7e7e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e7e7e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7 Colorful - Accent 1"/>
    <w:basedOn w:val="709"/>
    <w:uiPriority w:val="99"/>
    <w:qFormat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7 Colorful - Accent 2"/>
    <w:basedOn w:val="709"/>
    <w:uiPriority w:val="99"/>
    <w:qFormat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band1Horz">
      <w:rPr>
        <w:rFonts w:ascii="Arial" w:hAnsi="Arial"/>
        <w:color w:val="d99795" w:themeColor="accent2" w:themeTint="97" w:themeShade="95"/>
        <w:sz w:val="22"/>
      </w:rPr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Tint="97" w:themeShade="95"/>
        <w:sz w:val="22"/>
      </w:rPr>
    </w:tblStylePr>
    <w:tblStylePr w:type="firstCol">
      <w:rPr>
        <w:rFonts w:ascii="Arial" w:hAnsi="Arial"/>
        <w:i/>
        <w:color w:val="d997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795" w:themeColor="accent2" w:themeTint="97" w:sz="4" w:space="0"/>
        </w:tcBorders>
      </w:tcPr>
    </w:tblStylePr>
    <w:tblStylePr w:type="firstRow">
      <w:rPr>
        <w:rFonts w:ascii="Arial" w:hAnsi="Arial"/>
        <w:i/>
        <w:color w:val="d997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7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7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7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7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7 Colorful - Accent 3"/>
    <w:basedOn w:val="709"/>
    <w:uiPriority w:val="99"/>
    <w:qFormat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band1Horz">
      <w:rPr>
        <w:rFonts w:ascii="Arial" w:hAnsi="Arial"/>
        <w:color w:val="c3d69c" w:themeColor="accent3" w:themeTint="98" w:themeShade="95"/>
        <w:sz w:val="22"/>
      </w:rPr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Tint="98" w:themeShade="95"/>
        <w:sz w:val="22"/>
      </w:rPr>
    </w:tblStylePr>
    <w:tblStylePr w:type="firstCol">
      <w:rPr>
        <w:rFonts w:ascii="Arial" w:hAnsi="Arial"/>
        <w:i/>
        <w:color w:val="c3d69c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C" w:themeColor="accent3" w:themeTint="98" w:sz="4" w:space="0"/>
        </w:tcBorders>
      </w:tcPr>
    </w:tblStylePr>
    <w:tblStylePr w:type="firstRow">
      <w:rPr>
        <w:rFonts w:ascii="Arial" w:hAnsi="Arial"/>
        <w:i/>
        <w:color w:val="c3d69c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C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c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C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c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C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7 Colorful - Accent 4"/>
    <w:basedOn w:val="709"/>
    <w:uiPriority w:val="99"/>
    <w:qFormat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7 Colorful - Accent 5"/>
    <w:basedOn w:val="709"/>
    <w:uiPriority w:val="99"/>
    <w:qFormat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7 Colorful - Accent 6"/>
    <w:basedOn w:val="709"/>
    <w:uiPriority w:val="99"/>
    <w:qFormat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ned - Accent"/>
    <w:basedOn w:val="709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</w:style>
  <w:style w:type="table" w:styleId="865" w:customStyle="1">
    <w:name w:val="Lined - Accent 1"/>
    <w:basedOn w:val="709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</w:style>
  <w:style w:type="table" w:styleId="866" w:customStyle="1">
    <w:name w:val="Lined - Accent 2"/>
    <w:basedOn w:val="709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</w:style>
  <w:style w:type="table" w:styleId="867" w:customStyle="1">
    <w:name w:val="Lined - Accent 3"/>
    <w:basedOn w:val="709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</w:style>
  <w:style w:type="table" w:styleId="868" w:customStyle="1">
    <w:name w:val="Lined - Accent 4"/>
    <w:basedOn w:val="709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9" w:customStyle="1">
    <w:name w:val="Lined - Accent 5"/>
    <w:basedOn w:val="709"/>
    <w:uiPriority w:val="99"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0" w:customStyle="1">
    <w:name w:val="Lined - Accent 6"/>
    <w:basedOn w:val="709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1" w:customStyle="1">
    <w:name w:val="Bordered &amp; Lined - Accent"/>
    <w:basedOn w:val="709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</w:style>
  <w:style w:type="table" w:styleId="872" w:customStyle="1">
    <w:name w:val="Bordered &amp; Lined - Accent 1"/>
    <w:basedOn w:val="709"/>
    <w:uiPriority w:val="99"/>
    <w:qFormat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</w:style>
  <w:style w:type="table" w:styleId="873" w:customStyle="1">
    <w:name w:val="Bordered &amp; Lined - Accent 2"/>
    <w:basedOn w:val="709"/>
    <w:uiPriority w:val="99"/>
    <w:qFormat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</w:style>
  <w:style w:type="table" w:styleId="874" w:customStyle="1">
    <w:name w:val="Bordered &amp; Lined - Accent 3"/>
    <w:basedOn w:val="709"/>
    <w:uiPriority w:val="99"/>
    <w:qFormat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</w:style>
  <w:style w:type="table" w:styleId="875" w:customStyle="1">
    <w:name w:val="Bordered &amp; Lined - Accent 4"/>
    <w:basedOn w:val="709"/>
    <w:uiPriority w:val="99"/>
    <w:qFormat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6" w:customStyle="1">
    <w:name w:val="Bordered &amp; Lined - Accent 5"/>
    <w:basedOn w:val="709"/>
    <w:uiPriority w:val="99"/>
    <w:qFormat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7" w:customStyle="1">
    <w:name w:val="Bordered &amp; Lined - Accent 6"/>
    <w:basedOn w:val="709"/>
    <w:uiPriority w:val="99"/>
    <w:qFormat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8" w:customStyle="1">
    <w:name w:val="Bordered"/>
    <w:basedOn w:val="709"/>
    <w:uiPriority w:val="99"/>
    <w:qFormat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</w:style>
  <w:style w:type="table" w:styleId="879" w:customStyle="1">
    <w:name w:val="Bordered - Accent 1"/>
    <w:basedOn w:val="709"/>
    <w:uiPriority w:val="99"/>
    <w:qFormat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80" w:customStyle="1">
    <w:name w:val="Bordered - Accent 2"/>
    <w:basedOn w:val="709"/>
    <w:uiPriority w:val="99"/>
    <w:qFormat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</w:style>
  <w:style w:type="table" w:styleId="881" w:customStyle="1">
    <w:name w:val="Bordered - Accent 3"/>
    <w:basedOn w:val="709"/>
    <w:uiPriority w:val="99"/>
    <w:qFormat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</w:style>
  <w:style w:type="table" w:styleId="882" w:customStyle="1">
    <w:name w:val="Bordered - Accent 4"/>
    <w:basedOn w:val="709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83" w:customStyle="1">
    <w:name w:val="Bordered - Accent 5"/>
    <w:basedOn w:val="709"/>
    <w:uiPriority w:val="99"/>
    <w:qFormat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84" w:customStyle="1">
    <w:name w:val="Bordered - Accent 6"/>
    <w:basedOn w:val="709"/>
    <w:uiPriority w:val="99"/>
    <w:qFormat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85" w:customStyle="1">
    <w:name w:val="Footnote Text Char"/>
    <w:link w:val="719"/>
    <w:uiPriority w:val="99"/>
    <w:qFormat/>
    <w:rPr>
      <w:sz w:val="18"/>
    </w:rPr>
  </w:style>
  <w:style w:type="character" w:styleId="886" w:customStyle="1">
    <w:name w:val="Endnote Text Char"/>
    <w:link w:val="715"/>
    <w:uiPriority w:val="99"/>
    <w:qFormat/>
    <w:rPr>
      <w:sz w:val="20"/>
    </w:rPr>
  </w:style>
  <w:style w:type="paragraph" w:styleId="887" w:customStyle="1">
    <w:name w:val="TOC Heading"/>
    <w:uiPriority w:val="39"/>
    <w:unhideWhenUsed/>
    <w:qFormat/>
    <w:rPr>
      <w:rFonts w:hint="default" w:asciiTheme="minorHAnsi" w:hAnsiTheme="minorHAnsi" w:eastAsiaTheme="minorEastAsia" w:cstheme="minorBidi"/>
      <w:lang w:val="ru-RU" w:eastAsia="ru-RU" w:bidi="ar-SA"/>
    </w:rPr>
  </w:style>
  <w:style w:type="character" w:styleId="888" w:customStyle="1">
    <w:name w:val="Стандартный HTML Знак"/>
    <w:uiPriority w:val="0"/>
    <w:qFormat/>
    <w:rPr>
      <w:rFonts w:ascii="Courier New" w:hAnsi="Courier New" w:cs="Courier New"/>
      <w:lang w:val="ru-RU" w:eastAsia="ru-RU" w:bidi="ar-SA"/>
    </w:rPr>
  </w:style>
  <w:style w:type="character" w:styleId="889" w:customStyle="1">
    <w:name w:val="Текст выноски Знак"/>
    <w:uiPriority w:val="0"/>
    <w:qFormat/>
    <w:rPr>
      <w:rFonts w:ascii="Segoe UI" w:hAnsi="Segoe UI" w:cs="Segoe UI"/>
      <w:sz w:val="18"/>
      <w:szCs w:val="18"/>
    </w:rPr>
  </w:style>
  <w:style w:type="character" w:styleId="890" w:customStyle="1">
    <w:name w:val="Основной текст с отступом Знак"/>
    <w:uiPriority w:val="0"/>
    <w:qFormat/>
    <w:rPr>
      <w:bCs/>
      <w:sz w:val="22"/>
      <w:szCs w:val="22"/>
      <w:lang w:eastAsia="ar-SA"/>
    </w:rPr>
  </w:style>
  <w:style w:type="character" w:styleId="891" w:customStyle="1">
    <w:name w:val="Интернет-ссылка"/>
    <w:uiPriority w:val="0"/>
    <w:qFormat/>
    <w:rPr>
      <w:color w:val="000080"/>
      <w:u w:val="single"/>
    </w:rPr>
  </w:style>
  <w:style w:type="paragraph" w:styleId="892" w:customStyle="1">
    <w:name w:val="ConsPlusNonformat"/>
    <w:uiPriority w:val="0"/>
    <w:qFormat/>
    <w:pPr>
      <w:widowControl w:val="off"/>
    </w:pPr>
    <w:rPr>
      <w:rFonts w:hint="default" w:ascii="Courier New" w:hAnsi="Courier New" w:cs="Courier New" w:eastAsiaTheme="minorEastAsia"/>
      <w:lang w:val="ru-RU" w:eastAsia="ru-RU" w:bidi="ar-SA"/>
    </w:rPr>
  </w:style>
  <w:style w:type="paragraph" w:styleId="893" w:customStyle="1">
    <w:name w:val="ConsPlusNormal"/>
    <w:uiPriority w:val="0"/>
    <w:qFormat/>
    <w:pPr>
      <w:widowControl w:val="off"/>
    </w:pPr>
    <w:rPr>
      <w:rFonts w:hint="default" w:ascii="Calibri" w:hAnsi="Calibri" w:cs="Calibri" w:eastAsiaTheme="minorEastAsia"/>
      <w:sz w:val="22"/>
      <w:lang w:val="ru-RU" w:eastAsia="ru-RU" w:bidi="ar-SA"/>
    </w:rPr>
  </w:style>
  <w:style w:type="paragraph" w:styleId="894" w:customStyle="1">
    <w:name w:val="Содержимое таблицы"/>
    <w:basedOn w:val="698"/>
    <w:uiPriority w:val="0"/>
    <w:qFormat/>
    <w:pPr>
      <w:widowControl w:val="off"/>
      <w:suppressLineNumbers/>
    </w:pPr>
  </w:style>
  <w:style w:type="paragraph" w:styleId="895" w:customStyle="1">
    <w:name w:val="Заголовок таблицы"/>
    <w:basedOn w:val="894"/>
    <w:uiPriority w:val="0"/>
    <w:qFormat/>
    <w:pPr>
      <w:jc w:val="center"/>
    </w:pPr>
    <w:rPr>
      <w:b/>
      <w:bCs/>
    </w:rPr>
  </w:style>
  <w:style w:type="paragraph" w:styleId="896" w:customStyle="1">
    <w:name w:val="s_3"/>
    <w:basedOn w:val="698"/>
    <w:uiPriority w:val="0"/>
    <w:qFormat/>
    <w:pPr>
      <w:spacing w:before="280" w:after="280"/>
    </w:pPr>
  </w:style>
  <w:style w:type="paragraph" w:styleId="897">
    <w:name w:val="List Paragraph"/>
    <w:basedOn w:val="698"/>
    <w:uiPriority w:val="34"/>
    <w:qFormat/>
    <w:pPr>
      <w:contextualSpacing/>
      <w:ind w:left="720"/>
    </w:pPr>
  </w:style>
  <w:style w:type="character" w:styleId="898" w:customStyle="1">
    <w:name w:val="Текст примечания Знак"/>
    <w:basedOn w:val="708"/>
    <w:link w:val="717"/>
    <w:uiPriority w:val="0"/>
    <w:semiHidden/>
    <w:qFormat/>
  </w:style>
  <w:style w:type="character" w:styleId="899" w:customStyle="1">
    <w:name w:val="Тема примечания Знак"/>
    <w:basedOn w:val="898"/>
    <w:link w:val="718"/>
    <w:uiPriority w:val="0"/>
    <w:semiHidden/>
    <w:qFormat/>
    <w:rPr>
      <w:b/>
      <w:bCs/>
    </w:rPr>
  </w:style>
  <w:style w:type="character" w:styleId="900" w:customStyle="1">
    <w:name w:val="Основной текст с отступом Знак1"/>
    <w:basedOn w:val="708"/>
    <w:link w:val="733"/>
    <w:uiPriority w:val="99"/>
    <w:qFormat/>
    <w:rPr>
      <w:bCs/>
      <w:sz w:val="22"/>
      <w:szCs w:val="22"/>
      <w:lang w:eastAsia="ar-SA"/>
    </w:rPr>
  </w:style>
  <w:style w:type="character" w:styleId="901" w:customStyle="1">
    <w:name w:val="Верхний колонтитул Знак"/>
    <w:basedOn w:val="708"/>
    <w:link w:val="721"/>
    <w:uiPriority w:val="99"/>
    <w:qFormat/>
    <w:rPr>
      <w:sz w:val="24"/>
      <w:szCs w:val="24"/>
    </w:rPr>
  </w:style>
  <w:style w:type="character" w:styleId="902" w:customStyle="1">
    <w:name w:val="Нижний колонтитул Знак"/>
    <w:basedOn w:val="708"/>
    <w:link w:val="735"/>
    <w:uiPriority w:val="0"/>
    <w:semiHidden/>
    <w:qFormat/>
    <w:rPr>
      <w:sz w:val="24"/>
      <w:szCs w:val="24"/>
    </w:rPr>
  </w:style>
  <w:style w:type="paragraph" w:styleId="903" w:customStyle="1">
    <w:name w:val="Table Paragraph"/>
    <w:basedOn w:val="698"/>
    <w:uiPriority w:val="1"/>
    <w:qFormat/>
    <w:pPr>
      <w:widowControl w:val="off"/>
    </w:pPr>
    <w:rPr>
      <w:sz w:val="22"/>
      <w:szCs w:val="22"/>
      <w:lang w:eastAsia="en-US"/>
    </w:rPr>
  </w:style>
  <w:style w:type="paragraph" w:styleId="904" w:customStyle="1">
    <w:name w:val="Body Text;Indented"/>
    <w:uiPriority w:val="0"/>
    <w:qFormat/>
    <w:pPr>
      <w:contextualSpacing w:val="0"/>
      <w:ind w:left="0" w:right="0" w:firstLine="567"/>
      <w:jc w:val="both"/>
      <w:keepLines w:val="0"/>
      <w:keepNext w:val="0"/>
      <w:pageBreakBefore w:val="0"/>
      <w:spacing w:before="0" w:beforeAutospacing="0" w:after="0" w:afterAutospacing="0" w:line="240" w:lineRule="auto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uppressLineNumbers w:val="0"/>
    </w:pPr>
    <w:rPr>
      <w:rFonts w:hint="default" w:ascii="Times New Roman" w:hAnsi="Times New Roman" w:eastAsia="DejaVu Sans" w:cs="Droid Sans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numbering" w:styleId="90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CF35D-FE3A-427D-942A-BF975984BEA1}"/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LinksUpToDate>false</LinksUpToDate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РОСПРИРОДНАДЗОРА ПО ВОРОНЕЖСКОЙ ОБЛАСТИ</dc:title>
  <dc:creator>Comp</dc:creator>
  <cp:lastModifiedBy>graf.aa</cp:lastModifiedBy>
  <cp:revision>775</cp:revision>
  <dcterms:created xsi:type="dcterms:W3CDTF">2024-08-28T10:06:00Z</dcterms:created>
  <dcterms:modified xsi:type="dcterms:W3CDTF">2026-03-16T06:22:34Z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03C08B736C154AF795600D92A8B94A62_12</vt:lpwstr>
  </property>
</Properties>
</file>