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F8DAB" w14:textId="77777777" w:rsidR="001319CE" w:rsidRDefault="001319CE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054ACE2A" w14:textId="77777777" w:rsidR="00BA3FE2" w:rsidRPr="008D5EED" w:rsidRDefault="00FF4494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ED">
        <w:rPr>
          <w:rFonts w:ascii="Times New Roman" w:hAnsi="Times New Roman" w:cs="Times New Roman"/>
          <w:b/>
          <w:sz w:val="28"/>
          <w:szCs w:val="28"/>
        </w:rPr>
        <w:t>О</w:t>
      </w:r>
      <w:r w:rsidR="00BA3FE2" w:rsidRPr="008D5EED">
        <w:rPr>
          <w:rFonts w:ascii="Times New Roman" w:hAnsi="Times New Roman" w:cs="Times New Roman"/>
          <w:b/>
          <w:sz w:val="28"/>
          <w:szCs w:val="28"/>
        </w:rPr>
        <w:t>БЗОР</w:t>
      </w:r>
      <w:r w:rsidRPr="008D5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D3CA3F" w14:textId="77777777" w:rsidR="00BA3FE2" w:rsidRPr="008D5EED" w:rsidRDefault="00FF4494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ED">
        <w:rPr>
          <w:rFonts w:ascii="Times New Roman" w:hAnsi="Times New Roman" w:cs="Times New Roman"/>
          <w:b/>
          <w:sz w:val="28"/>
          <w:szCs w:val="28"/>
        </w:rPr>
        <w:t xml:space="preserve">обращений граждан, поступивших в </w:t>
      </w:r>
    </w:p>
    <w:p w14:paraId="55029413" w14:textId="01F97B31" w:rsidR="00FF4494" w:rsidRPr="008D5EED" w:rsidRDefault="001460F0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ED">
        <w:rPr>
          <w:rFonts w:ascii="Times New Roman" w:hAnsi="Times New Roman" w:cs="Times New Roman"/>
          <w:b/>
          <w:sz w:val="28"/>
          <w:szCs w:val="28"/>
        </w:rPr>
        <w:t>С</w:t>
      </w:r>
      <w:r w:rsidR="00CF711F">
        <w:rPr>
          <w:rFonts w:ascii="Times New Roman" w:hAnsi="Times New Roman" w:cs="Times New Roman"/>
          <w:b/>
          <w:sz w:val="28"/>
          <w:szCs w:val="28"/>
        </w:rPr>
        <w:t>еверо-</w:t>
      </w:r>
      <w:r w:rsidRPr="008D5EED">
        <w:rPr>
          <w:rFonts w:ascii="Times New Roman" w:hAnsi="Times New Roman" w:cs="Times New Roman"/>
          <w:b/>
          <w:sz w:val="28"/>
          <w:szCs w:val="28"/>
        </w:rPr>
        <w:t>З</w:t>
      </w:r>
      <w:r w:rsidR="00CF711F">
        <w:rPr>
          <w:rFonts w:ascii="Times New Roman" w:hAnsi="Times New Roman" w:cs="Times New Roman"/>
          <w:b/>
          <w:sz w:val="28"/>
          <w:szCs w:val="28"/>
        </w:rPr>
        <w:t>ападное межрегиональное управление</w:t>
      </w:r>
      <w:r w:rsidR="00DA6042" w:rsidRPr="008D5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EED">
        <w:rPr>
          <w:rFonts w:ascii="Times New Roman" w:hAnsi="Times New Roman" w:cs="Times New Roman"/>
          <w:b/>
          <w:sz w:val="28"/>
          <w:szCs w:val="28"/>
        </w:rPr>
        <w:t>Р</w:t>
      </w:r>
      <w:r w:rsidR="00DA6042" w:rsidRPr="008D5EED">
        <w:rPr>
          <w:rFonts w:ascii="Times New Roman" w:hAnsi="Times New Roman" w:cs="Times New Roman"/>
          <w:b/>
          <w:sz w:val="28"/>
          <w:szCs w:val="28"/>
        </w:rPr>
        <w:t>осприроднадзора</w:t>
      </w:r>
      <w:r w:rsidR="00F550FF">
        <w:rPr>
          <w:rFonts w:ascii="Times New Roman" w:hAnsi="Times New Roman" w:cs="Times New Roman"/>
          <w:b/>
          <w:sz w:val="28"/>
          <w:szCs w:val="28"/>
        </w:rPr>
        <w:t xml:space="preserve"> (далее </w:t>
      </w:r>
      <w:r w:rsidR="00CF711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550FF">
        <w:rPr>
          <w:rFonts w:ascii="Times New Roman" w:hAnsi="Times New Roman" w:cs="Times New Roman"/>
          <w:b/>
          <w:sz w:val="28"/>
          <w:szCs w:val="28"/>
        </w:rPr>
        <w:t>Управление)</w:t>
      </w:r>
      <w:r w:rsidRPr="008D5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414" w:rsidRPr="008D5EED">
        <w:rPr>
          <w:rFonts w:ascii="Times New Roman" w:hAnsi="Times New Roman" w:cs="Times New Roman"/>
          <w:b/>
          <w:sz w:val="28"/>
          <w:szCs w:val="28"/>
        </w:rPr>
        <w:t>за</w:t>
      </w:r>
      <w:r w:rsidR="003F2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754">
        <w:rPr>
          <w:rFonts w:ascii="Times New Roman" w:hAnsi="Times New Roman" w:cs="Times New Roman"/>
          <w:b/>
          <w:sz w:val="28"/>
          <w:szCs w:val="28"/>
        </w:rPr>
        <w:t>2</w:t>
      </w:r>
      <w:r w:rsidR="00591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E9B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FF4494" w:rsidRPr="008D5EED">
        <w:rPr>
          <w:rFonts w:ascii="Times New Roman" w:hAnsi="Times New Roman" w:cs="Times New Roman"/>
          <w:b/>
          <w:sz w:val="28"/>
          <w:szCs w:val="28"/>
        </w:rPr>
        <w:t>20</w:t>
      </w:r>
      <w:r w:rsidR="00615BC0">
        <w:rPr>
          <w:rFonts w:ascii="Times New Roman" w:hAnsi="Times New Roman" w:cs="Times New Roman"/>
          <w:b/>
          <w:sz w:val="28"/>
          <w:szCs w:val="28"/>
        </w:rPr>
        <w:t>2</w:t>
      </w:r>
      <w:r w:rsidR="009A0695">
        <w:rPr>
          <w:rFonts w:ascii="Times New Roman" w:hAnsi="Times New Roman" w:cs="Times New Roman"/>
          <w:b/>
          <w:sz w:val="28"/>
          <w:szCs w:val="28"/>
        </w:rPr>
        <w:t>2</w:t>
      </w:r>
      <w:r w:rsidR="00FF4494" w:rsidRPr="008D5EE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8D5EED">
        <w:rPr>
          <w:rFonts w:ascii="Times New Roman" w:hAnsi="Times New Roman" w:cs="Times New Roman"/>
          <w:b/>
          <w:sz w:val="28"/>
          <w:szCs w:val="28"/>
        </w:rPr>
        <w:t>.</w:t>
      </w:r>
    </w:p>
    <w:p w14:paraId="5EF777CA" w14:textId="77777777" w:rsidR="00FF4494" w:rsidRPr="00FF4494" w:rsidRDefault="00FF4494" w:rsidP="00FF449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575E5DC" w14:textId="77777777" w:rsidR="001A177C" w:rsidRDefault="001A177C" w:rsidP="006A44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6BB66E2" w14:textId="36AE5C64" w:rsidR="00FF4494" w:rsidRPr="0014085A" w:rsidRDefault="00FF4494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85A">
        <w:rPr>
          <w:rFonts w:ascii="Times New Roman" w:hAnsi="Times New Roman" w:cs="Times New Roman"/>
          <w:sz w:val="28"/>
          <w:szCs w:val="28"/>
        </w:rPr>
        <w:t xml:space="preserve">Обращения граждан и организаций </w:t>
      </w:r>
      <w:r w:rsidR="004415E8" w:rsidRPr="0014085A">
        <w:rPr>
          <w:rFonts w:ascii="Times New Roman" w:hAnsi="Times New Roman" w:cs="Times New Roman"/>
          <w:sz w:val="28"/>
          <w:szCs w:val="28"/>
        </w:rPr>
        <w:t xml:space="preserve">(далее – обращения) </w:t>
      </w:r>
      <w:r w:rsidRPr="0014085A">
        <w:rPr>
          <w:rFonts w:ascii="Times New Roman" w:hAnsi="Times New Roman" w:cs="Times New Roman"/>
          <w:sz w:val="28"/>
          <w:szCs w:val="28"/>
        </w:rPr>
        <w:t xml:space="preserve">рассматриваются в </w:t>
      </w:r>
      <w:r w:rsidR="004D2D10" w:rsidRPr="0014085A">
        <w:rPr>
          <w:rFonts w:ascii="Times New Roman" w:hAnsi="Times New Roman" w:cs="Times New Roman"/>
          <w:sz w:val="28"/>
          <w:szCs w:val="28"/>
        </w:rPr>
        <w:t xml:space="preserve">Северо-Западном </w:t>
      </w:r>
      <w:r w:rsidR="001460F0" w:rsidRPr="0014085A">
        <w:rPr>
          <w:rFonts w:ascii="Times New Roman" w:hAnsi="Times New Roman" w:cs="Times New Roman"/>
          <w:sz w:val="28"/>
          <w:szCs w:val="28"/>
        </w:rPr>
        <w:t xml:space="preserve">межрегиональном Управлении Росприроднадзора </w:t>
      </w:r>
      <w:r w:rsidRPr="0014085A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02.05.2006</w:t>
      </w:r>
      <w:r w:rsidR="001A177C">
        <w:rPr>
          <w:rFonts w:ascii="Times New Roman" w:hAnsi="Times New Roman" w:cs="Times New Roman"/>
          <w:sz w:val="28"/>
          <w:szCs w:val="28"/>
        </w:rPr>
        <w:br/>
      </w:r>
      <w:r w:rsidRPr="0014085A">
        <w:rPr>
          <w:rFonts w:ascii="Times New Roman" w:hAnsi="Times New Roman" w:cs="Times New Roman"/>
          <w:sz w:val="28"/>
          <w:szCs w:val="28"/>
        </w:rPr>
        <w:t xml:space="preserve">№ 59-ФЗ «О порядке </w:t>
      </w:r>
      <w:r w:rsidR="00C467C8" w:rsidRPr="0014085A">
        <w:rPr>
          <w:rFonts w:ascii="Times New Roman" w:hAnsi="Times New Roman" w:cs="Times New Roman"/>
          <w:sz w:val="28"/>
          <w:szCs w:val="28"/>
        </w:rPr>
        <w:t xml:space="preserve">рассмотрения обращений граждан </w:t>
      </w:r>
      <w:r w:rsidRPr="0014085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33EEE" w:rsidRPr="0014085A">
        <w:rPr>
          <w:rFonts w:ascii="Times New Roman" w:hAnsi="Times New Roman" w:cs="Times New Roman"/>
          <w:sz w:val="28"/>
          <w:szCs w:val="28"/>
        </w:rPr>
        <w:t>»</w:t>
      </w:r>
      <w:r w:rsidRPr="0014085A">
        <w:rPr>
          <w:rFonts w:ascii="Times New Roman" w:hAnsi="Times New Roman" w:cs="Times New Roman"/>
          <w:sz w:val="28"/>
          <w:szCs w:val="28"/>
        </w:rPr>
        <w:t>.</w:t>
      </w:r>
    </w:p>
    <w:p w14:paraId="6E66D885" w14:textId="0D586A15" w:rsidR="004418C0" w:rsidRPr="00690005" w:rsidRDefault="00395987" w:rsidP="009A06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005">
        <w:rPr>
          <w:rFonts w:ascii="Times New Roman" w:hAnsi="Times New Roman" w:cs="Times New Roman"/>
          <w:sz w:val="28"/>
          <w:szCs w:val="28"/>
        </w:rPr>
        <w:t>За</w:t>
      </w:r>
      <w:r w:rsidR="00EF0656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D52754">
        <w:rPr>
          <w:rFonts w:ascii="Times New Roman" w:hAnsi="Times New Roman" w:cs="Times New Roman"/>
          <w:sz w:val="28"/>
          <w:szCs w:val="28"/>
        </w:rPr>
        <w:t>2</w:t>
      </w:r>
      <w:r w:rsidR="00615BC0" w:rsidRPr="00690005">
        <w:rPr>
          <w:rFonts w:ascii="Times New Roman" w:hAnsi="Times New Roman" w:cs="Times New Roman"/>
          <w:sz w:val="28"/>
          <w:szCs w:val="28"/>
        </w:rPr>
        <w:t xml:space="preserve">-й квартал </w:t>
      </w:r>
      <w:r w:rsidR="00EF0656" w:rsidRPr="00690005">
        <w:rPr>
          <w:rFonts w:ascii="Times New Roman" w:hAnsi="Times New Roman" w:cs="Times New Roman"/>
          <w:sz w:val="28"/>
          <w:szCs w:val="28"/>
        </w:rPr>
        <w:t>20</w:t>
      </w:r>
      <w:r w:rsidR="00615BC0" w:rsidRPr="00690005">
        <w:rPr>
          <w:rFonts w:ascii="Times New Roman" w:hAnsi="Times New Roman" w:cs="Times New Roman"/>
          <w:sz w:val="28"/>
          <w:szCs w:val="28"/>
        </w:rPr>
        <w:t>2</w:t>
      </w:r>
      <w:r w:rsidR="009A0695">
        <w:rPr>
          <w:rFonts w:ascii="Times New Roman" w:hAnsi="Times New Roman" w:cs="Times New Roman"/>
          <w:sz w:val="28"/>
          <w:szCs w:val="28"/>
        </w:rPr>
        <w:t>2</w:t>
      </w:r>
      <w:r w:rsidR="00FF4494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8D5EED" w:rsidRPr="00690005">
        <w:rPr>
          <w:rFonts w:ascii="Times New Roman" w:hAnsi="Times New Roman" w:cs="Times New Roman"/>
          <w:sz w:val="28"/>
          <w:szCs w:val="28"/>
        </w:rPr>
        <w:t>г</w:t>
      </w:r>
      <w:r w:rsidR="00BF690C">
        <w:rPr>
          <w:rFonts w:ascii="Times New Roman" w:hAnsi="Times New Roman" w:cs="Times New Roman"/>
          <w:sz w:val="28"/>
          <w:szCs w:val="28"/>
        </w:rPr>
        <w:t>ода</w:t>
      </w:r>
      <w:r w:rsidR="008D5EED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FF4494" w:rsidRPr="00690005">
        <w:rPr>
          <w:rFonts w:ascii="Times New Roman" w:hAnsi="Times New Roman" w:cs="Times New Roman"/>
          <w:sz w:val="28"/>
          <w:szCs w:val="28"/>
        </w:rPr>
        <w:t xml:space="preserve">в </w:t>
      </w:r>
      <w:r w:rsidR="003A11CE" w:rsidRPr="00690005">
        <w:rPr>
          <w:rFonts w:ascii="Times New Roman" w:hAnsi="Times New Roman" w:cs="Times New Roman"/>
          <w:sz w:val="28"/>
          <w:szCs w:val="28"/>
        </w:rPr>
        <w:t>Управление</w:t>
      </w:r>
      <w:r w:rsidR="00FF4494" w:rsidRPr="00690005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D52754" w:rsidRPr="00AC4525">
        <w:rPr>
          <w:rFonts w:ascii="Times New Roman" w:hAnsi="Times New Roman" w:cs="Times New Roman"/>
          <w:b/>
          <w:sz w:val="28"/>
          <w:szCs w:val="28"/>
          <w:u w:val="single"/>
        </w:rPr>
        <w:t>1348</w:t>
      </w:r>
      <w:r w:rsidR="00AC45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A0695">
        <w:rPr>
          <w:rFonts w:ascii="Times New Roman" w:hAnsi="Times New Roman" w:cs="Times New Roman"/>
          <w:sz w:val="28"/>
          <w:szCs w:val="28"/>
        </w:rPr>
        <w:t>обращений, что на</w:t>
      </w:r>
      <w:r w:rsidR="00366BDE">
        <w:rPr>
          <w:rFonts w:ascii="Times New Roman" w:hAnsi="Times New Roman" w:cs="Times New Roman"/>
          <w:sz w:val="28"/>
          <w:szCs w:val="28"/>
        </w:rPr>
        <w:t xml:space="preserve"> </w:t>
      </w:r>
      <w:r w:rsidR="00AC4525">
        <w:rPr>
          <w:rFonts w:ascii="Times New Roman" w:hAnsi="Times New Roman" w:cs="Times New Roman"/>
          <w:sz w:val="28"/>
          <w:szCs w:val="28"/>
        </w:rPr>
        <w:t>278</w:t>
      </w:r>
      <w:r w:rsidR="009A0695" w:rsidRPr="00AC4525">
        <w:rPr>
          <w:rFonts w:ascii="Times New Roman" w:hAnsi="Times New Roman" w:cs="Times New Roman"/>
          <w:sz w:val="28"/>
          <w:szCs w:val="28"/>
        </w:rPr>
        <w:t xml:space="preserve"> </w:t>
      </w:r>
      <w:r w:rsidR="00D37F1F" w:rsidRPr="00AC4525">
        <w:rPr>
          <w:rFonts w:ascii="Times New Roman" w:hAnsi="Times New Roman" w:cs="Times New Roman"/>
          <w:sz w:val="28"/>
          <w:szCs w:val="28"/>
        </w:rPr>
        <w:t>обращени</w:t>
      </w:r>
      <w:r w:rsidR="008B304D" w:rsidRPr="00AC4525">
        <w:rPr>
          <w:rFonts w:ascii="Times New Roman" w:hAnsi="Times New Roman" w:cs="Times New Roman"/>
          <w:sz w:val="28"/>
          <w:szCs w:val="28"/>
        </w:rPr>
        <w:t>й</w:t>
      </w:r>
      <w:r w:rsidR="00D37F1F" w:rsidRPr="00AC4525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D37F1F" w:rsidRPr="00690005">
        <w:rPr>
          <w:rFonts w:ascii="Times New Roman" w:hAnsi="Times New Roman" w:cs="Times New Roman"/>
          <w:sz w:val="28"/>
          <w:szCs w:val="28"/>
        </w:rPr>
        <w:t>, чем за аналогичный период 20</w:t>
      </w:r>
      <w:r w:rsidR="001F1614">
        <w:rPr>
          <w:rFonts w:ascii="Times New Roman" w:hAnsi="Times New Roman" w:cs="Times New Roman"/>
          <w:sz w:val="28"/>
          <w:szCs w:val="28"/>
        </w:rPr>
        <w:t>2</w:t>
      </w:r>
      <w:r w:rsidR="009A0695">
        <w:rPr>
          <w:rFonts w:ascii="Times New Roman" w:hAnsi="Times New Roman" w:cs="Times New Roman"/>
          <w:sz w:val="28"/>
          <w:szCs w:val="28"/>
        </w:rPr>
        <w:t>1</w:t>
      </w:r>
      <w:r w:rsidR="00615BC0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4418C0" w:rsidRPr="00690005">
        <w:rPr>
          <w:rFonts w:ascii="Times New Roman" w:hAnsi="Times New Roman" w:cs="Times New Roman"/>
          <w:sz w:val="28"/>
          <w:szCs w:val="28"/>
        </w:rPr>
        <w:t>(</w:t>
      </w:r>
      <w:r w:rsidR="00AC4525" w:rsidRPr="00AC4525">
        <w:rPr>
          <w:rFonts w:ascii="Times New Roman" w:hAnsi="Times New Roman" w:cs="Times New Roman"/>
          <w:b/>
          <w:sz w:val="28"/>
          <w:szCs w:val="28"/>
          <w:u w:val="single"/>
        </w:rPr>
        <w:t>1070</w:t>
      </w:r>
      <w:r w:rsidR="00AC4525">
        <w:rPr>
          <w:rFonts w:ascii="Times New Roman" w:hAnsi="Times New Roman" w:cs="Times New Roman"/>
          <w:sz w:val="28"/>
          <w:szCs w:val="28"/>
        </w:rPr>
        <w:t xml:space="preserve"> </w:t>
      </w:r>
      <w:r w:rsidR="004418C0" w:rsidRPr="00AC4525">
        <w:rPr>
          <w:rFonts w:ascii="Times New Roman" w:hAnsi="Times New Roman" w:cs="Times New Roman"/>
          <w:sz w:val="28"/>
          <w:szCs w:val="28"/>
        </w:rPr>
        <w:t>обр.</w:t>
      </w:r>
      <w:r w:rsidR="004418C0" w:rsidRPr="00BF690C">
        <w:rPr>
          <w:rFonts w:ascii="Times New Roman" w:hAnsi="Times New Roman" w:cs="Times New Roman"/>
          <w:sz w:val="28"/>
          <w:szCs w:val="28"/>
        </w:rPr>
        <w:t>)</w:t>
      </w:r>
      <w:r w:rsidR="004418C0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D37F1F" w:rsidRPr="00690005">
        <w:rPr>
          <w:rFonts w:ascii="Times New Roman" w:hAnsi="Times New Roman" w:cs="Times New Roman"/>
          <w:sz w:val="28"/>
          <w:szCs w:val="28"/>
        </w:rPr>
        <w:t>года</w:t>
      </w:r>
      <w:r w:rsidR="00C467C8" w:rsidRPr="006900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8D6026" w14:textId="7DE55306" w:rsidR="00FF4494" w:rsidRPr="00F550FF" w:rsidRDefault="00FF4494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005">
        <w:rPr>
          <w:rFonts w:ascii="Times New Roman" w:hAnsi="Times New Roman" w:cs="Times New Roman"/>
          <w:sz w:val="28"/>
          <w:szCs w:val="28"/>
        </w:rPr>
        <w:t>В том числе</w:t>
      </w:r>
      <w:r w:rsidR="00BB0FDF">
        <w:rPr>
          <w:rFonts w:ascii="Times New Roman" w:hAnsi="Times New Roman" w:cs="Times New Roman"/>
          <w:sz w:val="28"/>
          <w:szCs w:val="28"/>
        </w:rPr>
        <w:t xml:space="preserve">, </w:t>
      </w:r>
      <w:r w:rsidR="003F2E9B">
        <w:rPr>
          <w:rFonts w:ascii="Times New Roman" w:hAnsi="Times New Roman" w:cs="Times New Roman"/>
          <w:sz w:val="28"/>
          <w:szCs w:val="28"/>
        </w:rPr>
        <w:t>поступивших</w:t>
      </w:r>
      <w:r w:rsidRPr="00410FFA">
        <w:rPr>
          <w:rFonts w:ascii="Times New Roman" w:hAnsi="Times New Roman" w:cs="Times New Roman"/>
          <w:sz w:val="28"/>
          <w:szCs w:val="28"/>
        </w:rPr>
        <w:t xml:space="preserve"> на рассмотрение</w:t>
      </w:r>
      <w:r w:rsidR="003F2E9B">
        <w:rPr>
          <w:rFonts w:ascii="Times New Roman" w:hAnsi="Times New Roman" w:cs="Times New Roman"/>
          <w:sz w:val="28"/>
          <w:szCs w:val="28"/>
        </w:rPr>
        <w:t xml:space="preserve"> из</w:t>
      </w:r>
      <w:r w:rsidRPr="00410FFA">
        <w:rPr>
          <w:rFonts w:ascii="Times New Roman" w:hAnsi="Times New Roman" w:cs="Times New Roman"/>
          <w:sz w:val="28"/>
          <w:szCs w:val="28"/>
        </w:rPr>
        <w:t>:</w:t>
      </w:r>
    </w:p>
    <w:p w14:paraId="1CAE7922" w14:textId="0AB71366" w:rsidR="00355055" w:rsidRPr="00F550FF" w:rsidRDefault="00355055" w:rsidP="003550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FF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B14E64">
        <w:rPr>
          <w:rFonts w:ascii="Times New Roman" w:hAnsi="Times New Roman" w:cs="Times New Roman"/>
          <w:sz w:val="28"/>
          <w:szCs w:val="28"/>
        </w:rPr>
        <w:t>У</w:t>
      </w:r>
      <w:r w:rsidRPr="00F550FF">
        <w:rPr>
          <w:rFonts w:ascii="Times New Roman" w:hAnsi="Times New Roman" w:cs="Times New Roman"/>
          <w:sz w:val="28"/>
          <w:szCs w:val="28"/>
        </w:rPr>
        <w:t xml:space="preserve">правления Президента Российской Федерации по работе с обращениями граждан </w:t>
      </w:r>
      <w:r w:rsidRPr="00286360">
        <w:rPr>
          <w:rFonts w:ascii="Times New Roman" w:hAnsi="Times New Roman" w:cs="Times New Roman"/>
          <w:sz w:val="28"/>
          <w:szCs w:val="28"/>
        </w:rPr>
        <w:t>и организаций –</w:t>
      </w:r>
      <w:r w:rsidR="00BF690C">
        <w:rPr>
          <w:rFonts w:ascii="Times New Roman" w:hAnsi="Times New Roman" w:cs="Times New Roman"/>
          <w:sz w:val="28"/>
          <w:szCs w:val="28"/>
        </w:rPr>
        <w:t xml:space="preserve"> </w:t>
      </w:r>
      <w:r w:rsidR="00D52754">
        <w:rPr>
          <w:rFonts w:ascii="Times New Roman" w:hAnsi="Times New Roman" w:cs="Times New Roman"/>
          <w:sz w:val="28"/>
          <w:szCs w:val="28"/>
        </w:rPr>
        <w:t>2</w:t>
      </w:r>
      <w:r w:rsidRPr="0028636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87119">
        <w:rPr>
          <w:rFonts w:ascii="Times New Roman" w:hAnsi="Times New Roman" w:cs="Times New Roman"/>
          <w:sz w:val="28"/>
          <w:szCs w:val="28"/>
        </w:rPr>
        <w:t>я</w:t>
      </w:r>
      <w:r w:rsidRPr="00286360">
        <w:rPr>
          <w:rFonts w:ascii="Times New Roman" w:hAnsi="Times New Roman" w:cs="Times New Roman"/>
          <w:sz w:val="28"/>
          <w:szCs w:val="28"/>
        </w:rPr>
        <w:t>;</w:t>
      </w:r>
    </w:p>
    <w:p w14:paraId="6C69D368" w14:textId="4D50C537" w:rsidR="00286360" w:rsidRPr="00286360" w:rsidRDefault="00286360" w:rsidP="0028636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360">
        <w:rPr>
          <w:rFonts w:ascii="Times New Roman" w:hAnsi="Times New Roman" w:cs="Times New Roman"/>
          <w:color w:val="000000" w:themeColor="text1"/>
          <w:sz w:val="28"/>
          <w:szCs w:val="28"/>
        </w:rPr>
        <w:t>- ц</w:t>
      </w:r>
      <w:r w:rsidRP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ентрал</w:t>
      </w:r>
      <w:r w:rsidR="008035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ьного аппарата Росприроднадзора </w:t>
      </w:r>
      <w:r w:rsidR="00D5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5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86 </w:t>
      </w:r>
      <w:r w:rsidRPr="00286360">
        <w:rPr>
          <w:rFonts w:ascii="Times New Roman" w:hAnsi="Times New Roman" w:cs="Times New Roman"/>
          <w:color w:val="000000" w:themeColor="text1"/>
          <w:sz w:val="28"/>
          <w:szCs w:val="28"/>
        </w:rPr>
        <w:t>обращени</w:t>
      </w:r>
      <w:r w:rsidR="00987119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286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2E0369E" w14:textId="16750034" w:rsidR="00286360" w:rsidRPr="00286360" w:rsidRDefault="00286360" w:rsidP="0028636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общественных организаций и объединений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41E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5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A41E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обращени</w:t>
      </w:r>
      <w:r w:rsidR="00D5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A41E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5E9C0C5C" w14:textId="507BCB27" w:rsidR="00286360" w:rsidRPr="00286360" w:rsidRDefault="00286360" w:rsidP="0028636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непосредственно от граждан и юридических лиц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r w:rsidR="000E519E">
        <w:rPr>
          <w:rFonts w:ascii="Times New Roman" w:hAnsi="Times New Roman" w:cs="Times New Roman"/>
          <w:sz w:val="28"/>
          <w:szCs w:val="28"/>
        </w:rPr>
        <w:t>390</w:t>
      </w:r>
      <w:r w:rsidRPr="00F550F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E7A7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9311C5" w14:textId="42980755" w:rsidR="00355055" w:rsidRPr="00F550FF" w:rsidRDefault="00355055" w:rsidP="003550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FF">
        <w:rPr>
          <w:rFonts w:ascii="Times New Roman" w:hAnsi="Times New Roman" w:cs="Times New Roman"/>
          <w:sz w:val="28"/>
          <w:szCs w:val="28"/>
        </w:rPr>
        <w:t>-</w:t>
      </w:r>
      <w:r w:rsidR="00AD1F56">
        <w:rPr>
          <w:rFonts w:ascii="Times New Roman" w:hAnsi="Times New Roman" w:cs="Times New Roman"/>
          <w:sz w:val="28"/>
          <w:szCs w:val="28"/>
        </w:rPr>
        <w:t xml:space="preserve"> </w:t>
      </w:r>
      <w:r w:rsidR="003F2E9B">
        <w:rPr>
          <w:rFonts w:ascii="Times New Roman" w:hAnsi="Times New Roman" w:cs="Times New Roman"/>
          <w:sz w:val="28"/>
          <w:szCs w:val="28"/>
        </w:rPr>
        <w:t>из иных</w:t>
      </w:r>
      <w:r w:rsidRPr="00F550FF">
        <w:rPr>
          <w:rFonts w:ascii="Times New Roman" w:hAnsi="Times New Roman" w:cs="Times New Roman"/>
          <w:sz w:val="28"/>
          <w:szCs w:val="28"/>
        </w:rPr>
        <w:t xml:space="preserve"> государственных учреждений – </w:t>
      </w:r>
      <w:r w:rsidR="00D52754">
        <w:rPr>
          <w:rFonts w:ascii="Times New Roman" w:hAnsi="Times New Roman" w:cs="Times New Roman"/>
          <w:sz w:val="28"/>
          <w:szCs w:val="28"/>
        </w:rPr>
        <w:t>869</w:t>
      </w:r>
      <w:r w:rsidR="0028636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A002E">
        <w:rPr>
          <w:rFonts w:ascii="Times New Roman" w:hAnsi="Times New Roman" w:cs="Times New Roman"/>
          <w:sz w:val="28"/>
          <w:szCs w:val="28"/>
        </w:rPr>
        <w:t>й</w:t>
      </w:r>
      <w:r w:rsidR="00286360">
        <w:rPr>
          <w:rFonts w:ascii="Times New Roman" w:hAnsi="Times New Roman" w:cs="Times New Roman"/>
          <w:sz w:val="28"/>
          <w:szCs w:val="28"/>
        </w:rPr>
        <w:t>.</w:t>
      </w:r>
    </w:p>
    <w:p w14:paraId="5C1D7F11" w14:textId="77777777" w:rsidR="00166388" w:rsidRDefault="00166388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A09A78" w14:textId="77777777" w:rsidR="008D3D76" w:rsidRDefault="008D3D76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0B26608" wp14:editId="49701DB1">
            <wp:extent cx="5524500" cy="3829050"/>
            <wp:effectExtent l="0" t="0" r="19050" b="1905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652F1FF" w14:textId="77777777" w:rsidR="008D3D76" w:rsidRDefault="008D3D76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8F413D" w14:textId="77777777" w:rsidR="001A177C" w:rsidRDefault="001A177C" w:rsidP="002436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6EB96D" w14:textId="77777777" w:rsidR="001849CE" w:rsidRDefault="001849CE" w:rsidP="002436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CC4F15" w14:textId="77777777" w:rsidR="001849CE" w:rsidRDefault="001849CE" w:rsidP="002436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285DA3" w14:textId="4A34628F" w:rsidR="00AC4525" w:rsidRDefault="00AC4525" w:rsidP="00AC45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lastRenderedPageBreak/>
        <w:t>Большинство обращений связано</w:t>
      </w:r>
      <w:r w:rsidRPr="00BC208C">
        <w:rPr>
          <w:rFonts w:ascii="Times New Roman" w:hAnsi="Times New Roman" w:cs="Times New Roman"/>
          <w:sz w:val="28"/>
          <w:szCs w:val="28"/>
        </w:rPr>
        <w:t xml:space="preserve"> </w:t>
      </w:r>
      <w:r w:rsidRPr="008D5EED">
        <w:rPr>
          <w:rFonts w:ascii="Times New Roman" w:hAnsi="Times New Roman" w:cs="Times New Roman"/>
          <w:sz w:val="28"/>
          <w:szCs w:val="28"/>
        </w:rPr>
        <w:t>с нарушения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8D5EED">
        <w:rPr>
          <w:rFonts w:ascii="Times New Roman" w:hAnsi="Times New Roman" w:cs="Times New Roman"/>
          <w:sz w:val="28"/>
          <w:szCs w:val="28"/>
        </w:rPr>
        <w:t>водного законодательства в части застройки водоохранных зон, возведения гидротехнических сооружений и огораживания берегов водоемов,</w:t>
      </w:r>
      <w:r>
        <w:rPr>
          <w:rFonts w:ascii="Times New Roman" w:hAnsi="Times New Roman" w:cs="Times New Roman"/>
          <w:sz w:val="28"/>
          <w:szCs w:val="28"/>
        </w:rPr>
        <w:t xml:space="preserve"> а также сбросов </w:t>
      </w:r>
      <w:r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различных отходов, что составляет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25,4</w:t>
      </w:r>
      <w:r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>% от поступивших обращений.</w:t>
      </w:r>
    </w:p>
    <w:p w14:paraId="410D9D76" w14:textId="776C6303" w:rsidR="00AC4525" w:rsidRDefault="00AC4525" w:rsidP="00AC45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место занимают обращения по вопросам </w:t>
      </w:r>
      <w:r w:rsidRPr="00EA38EF">
        <w:rPr>
          <w:rFonts w:ascii="Times New Roman" w:hAnsi="Times New Roman" w:cs="Times New Roman"/>
          <w:sz w:val="28"/>
          <w:szCs w:val="28"/>
        </w:rPr>
        <w:t>деятельности полигонов ТКО и ТБО в Санкт-Петербурге 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-17,4%.</w:t>
      </w:r>
    </w:p>
    <w:p w14:paraId="7CA5766A" w14:textId="2B1F1252" w:rsidR="00AC4525" w:rsidRDefault="00AC4525" w:rsidP="00AC45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EF">
        <w:rPr>
          <w:rFonts w:ascii="Times New Roman" w:hAnsi="Times New Roman" w:cs="Times New Roman"/>
          <w:sz w:val="28"/>
          <w:szCs w:val="28"/>
        </w:rPr>
        <w:t>На третьем</w:t>
      </w:r>
      <w:r w:rsidRPr="006E7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месте поднимаются вопросы, связанные с охраной </w:t>
      </w:r>
      <w:r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>атмосферного воздуха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14,5%.</w:t>
      </w:r>
    </w:p>
    <w:p w14:paraId="64395AB1" w14:textId="77777777" w:rsidR="00AE4603" w:rsidRDefault="00AE4603" w:rsidP="00AE460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8EF">
        <w:rPr>
          <w:rFonts w:ascii="Times New Roman" w:hAnsi="Times New Roman" w:cs="Times New Roman"/>
          <w:color w:val="000000" w:themeColor="text1"/>
          <w:sz w:val="28"/>
          <w:szCs w:val="28"/>
        </w:rPr>
        <w:t>В адрес ведомства в отчетном периоде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A3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поступали обращения граждан по вопросам: </w:t>
      </w:r>
    </w:p>
    <w:p w14:paraId="0B50F3F1" w14:textId="30EE9434" w:rsidR="009D4399" w:rsidRPr="00EA38EF" w:rsidRDefault="009D4399" w:rsidP="009D43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EF">
        <w:rPr>
          <w:rFonts w:ascii="Times New Roman" w:hAnsi="Times New Roman" w:cs="Times New Roman"/>
          <w:sz w:val="28"/>
          <w:szCs w:val="28"/>
        </w:rPr>
        <w:t xml:space="preserve">- </w:t>
      </w:r>
      <w:r w:rsidRPr="00EA3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несанкционированных свалок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</w:t>
      </w:r>
      <w:r w:rsidR="00AC4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AC4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="005D0C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A3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%;</w:t>
      </w:r>
    </w:p>
    <w:p w14:paraId="18273218" w14:textId="6FF74939" w:rsidR="00BC208C" w:rsidRPr="00AE4603" w:rsidRDefault="00AE4603" w:rsidP="00AE460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C208C" w:rsidRPr="00EA38EF">
        <w:rPr>
          <w:rFonts w:ascii="Times New Roman" w:hAnsi="Times New Roman" w:cs="Times New Roman"/>
          <w:sz w:val="28"/>
          <w:szCs w:val="28"/>
        </w:rPr>
        <w:t>загрязнени</w:t>
      </w:r>
      <w:r w:rsidR="00A40C99">
        <w:rPr>
          <w:rFonts w:ascii="Times New Roman" w:hAnsi="Times New Roman" w:cs="Times New Roman"/>
          <w:sz w:val="28"/>
          <w:szCs w:val="28"/>
        </w:rPr>
        <w:t>я</w:t>
      </w:r>
      <w:r w:rsidR="00BC208C" w:rsidRPr="00EA38EF">
        <w:rPr>
          <w:rFonts w:ascii="Times New Roman" w:hAnsi="Times New Roman" w:cs="Times New Roman"/>
          <w:sz w:val="28"/>
          <w:szCs w:val="28"/>
        </w:rPr>
        <w:t xml:space="preserve"> окружающей среды выбросами и сбросами различных предприятий</w:t>
      </w:r>
      <w:r w:rsidR="00BC208C">
        <w:rPr>
          <w:rFonts w:ascii="Times New Roman" w:hAnsi="Times New Roman" w:cs="Times New Roman"/>
          <w:sz w:val="28"/>
          <w:szCs w:val="28"/>
        </w:rPr>
        <w:t>, их процент равен 1</w:t>
      </w:r>
      <w:r w:rsidR="00DE3885">
        <w:rPr>
          <w:rFonts w:ascii="Times New Roman" w:hAnsi="Times New Roman" w:cs="Times New Roman"/>
          <w:sz w:val="28"/>
          <w:szCs w:val="28"/>
        </w:rPr>
        <w:t>0</w:t>
      </w:r>
      <w:r w:rsidR="00BC208C">
        <w:rPr>
          <w:rFonts w:ascii="Times New Roman" w:hAnsi="Times New Roman" w:cs="Times New Roman"/>
          <w:sz w:val="28"/>
          <w:szCs w:val="28"/>
        </w:rPr>
        <w:t>,</w:t>
      </w:r>
      <w:r w:rsidR="005D0C22">
        <w:rPr>
          <w:rFonts w:ascii="Times New Roman" w:hAnsi="Times New Roman" w:cs="Times New Roman"/>
          <w:sz w:val="28"/>
          <w:szCs w:val="28"/>
        </w:rPr>
        <w:t>5</w:t>
      </w:r>
      <w:r w:rsidR="000F535B">
        <w:rPr>
          <w:rFonts w:ascii="Times New Roman" w:hAnsi="Times New Roman" w:cs="Times New Roman"/>
          <w:sz w:val="28"/>
          <w:szCs w:val="28"/>
        </w:rPr>
        <w:t>;</w:t>
      </w:r>
    </w:p>
    <w:p w14:paraId="293DBB66" w14:textId="306E6BA2" w:rsidR="009D4399" w:rsidRPr="00EA38EF" w:rsidRDefault="009D4399" w:rsidP="009D439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38EF">
        <w:rPr>
          <w:rFonts w:ascii="Times New Roman" w:hAnsi="Times New Roman" w:cs="Times New Roman"/>
          <w:sz w:val="28"/>
          <w:szCs w:val="28"/>
        </w:rPr>
        <w:t xml:space="preserve">- недропользования- </w:t>
      </w:r>
      <w:r w:rsidR="005D0C22">
        <w:rPr>
          <w:rFonts w:ascii="Times New Roman" w:hAnsi="Times New Roman" w:cs="Times New Roman"/>
          <w:sz w:val="28"/>
          <w:szCs w:val="28"/>
        </w:rPr>
        <w:t>4,7</w:t>
      </w:r>
      <w:r w:rsidRPr="00EA38EF">
        <w:rPr>
          <w:rFonts w:ascii="Times New Roman" w:hAnsi="Times New Roman" w:cs="Times New Roman"/>
          <w:sz w:val="28"/>
          <w:szCs w:val="28"/>
        </w:rPr>
        <w:t>%;</w:t>
      </w:r>
    </w:p>
    <w:p w14:paraId="14662AA1" w14:textId="7551F2A0" w:rsidR="009D4399" w:rsidRPr="003E0EED" w:rsidRDefault="009D4399" w:rsidP="009D439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3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защиты </w:t>
      </w: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животных – </w:t>
      </w:r>
      <w:r w:rsidR="005D0C2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D0C2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14:paraId="7A5B8E87" w14:textId="1ED9255F" w:rsidR="006E7770" w:rsidRPr="003E0EED" w:rsidRDefault="006E7770" w:rsidP="006E77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EED">
        <w:rPr>
          <w:rFonts w:ascii="Times New Roman" w:hAnsi="Times New Roman" w:cs="Times New Roman"/>
          <w:sz w:val="28"/>
          <w:szCs w:val="28"/>
        </w:rPr>
        <w:t xml:space="preserve">- нарушений лесного законодательства – </w:t>
      </w:r>
      <w:r w:rsidR="00DE3885">
        <w:rPr>
          <w:rFonts w:ascii="Times New Roman" w:hAnsi="Times New Roman" w:cs="Times New Roman"/>
          <w:sz w:val="28"/>
          <w:szCs w:val="28"/>
        </w:rPr>
        <w:t>1</w:t>
      </w:r>
      <w:r w:rsidRPr="003E0EED">
        <w:rPr>
          <w:rFonts w:ascii="Times New Roman" w:hAnsi="Times New Roman" w:cs="Times New Roman"/>
          <w:sz w:val="28"/>
          <w:szCs w:val="28"/>
        </w:rPr>
        <w:t>,</w:t>
      </w:r>
      <w:r w:rsidR="005D0C22">
        <w:rPr>
          <w:rFonts w:ascii="Times New Roman" w:hAnsi="Times New Roman" w:cs="Times New Roman"/>
          <w:sz w:val="28"/>
          <w:szCs w:val="28"/>
        </w:rPr>
        <w:t>4</w:t>
      </w:r>
      <w:r w:rsidRPr="003E0EED">
        <w:rPr>
          <w:rFonts w:ascii="Times New Roman" w:hAnsi="Times New Roman" w:cs="Times New Roman"/>
          <w:sz w:val="28"/>
          <w:szCs w:val="28"/>
        </w:rPr>
        <w:t>%;</w:t>
      </w:r>
    </w:p>
    <w:p w14:paraId="75A856C4" w14:textId="4EC9786A" w:rsidR="006E7770" w:rsidRPr="003E0EED" w:rsidRDefault="006E7770" w:rsidP="006E777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предполагаемого строительства объектов, деятельность которых может оказывать негативное воздействие на окружающую среду – </w:t>
      </w:r>
      <w:r w:rsidR="005D0C2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F0A5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D0C2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14:paraId="72529A93" w14:textId="589BBEA0" w:rsidR="006E7770" w:rsidRPr="003E0EED" w:rsidRDefault="006E7770" w:rsidP="006E777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0EED">
        <w:rPr>
          <w:rFonts w:ascii="Times New Roman" w:hAnsi="Times New Roman" w:cs="Times New Roman"/>
          <w:sz w:val="28"/>
          <w:szCs w:val="28"/>
        </w:rPr>
        <w:t xml:space="preserve">- функционирования особо охраняемых природных территорий- </w:t>
      </w:r>
      <w:r w:rsidR="00DE3885">
        <w:rPr>
          <w:rFonts w:ascii="Times New Roman" w:hAnsi="Times New Roman" w:cs="Times New Roman"/>
          <w:sz w:val="28"/>
          <w:szCs w:val="28"/>
        </w:rPr>
        <w:t>0</w:t>
      </w:r>
      <w:r w:rsidR="004F0A52">
        <w:rPr>
          <w:rFonts w:ascii="Times New Roman" w:hAnsi="Times New Roman" w:cs="Times New Roman"/>
          <w:sz w:val="28"/>
          <w:szCs w:val="28"/>
        </w:rPr>
        <w:t>,</w:t>
      </w:r>
      <w:r w:rsidR="005D0C22">
        <w:rPr>
          <w:rFonts w:ascii="Times New Roman" w:hAnsi="Times New Roman" w:cs="Times New Roman"/>
          <w:sz w:val="28"/>
          <w:szCs w:val="28"/>
        </w:rPr>
        <w:t>1</w:t>
      </w:r>
      <w:r w:rsidRPr="003E0EED">
        <w:rPr>
          <w:rFonts w:ascii="Times New Roman" w:hAnsi="Times New Roman" w:cs="Times New Roman"/>
          <w:sz w:val="28"/>
          <w:szCs w:val="28"/>
        </w:rPr>
        <w:t>%;</w:t>
      </w:r>
    </w:p>
    <w:p w14:paraId="7F3793B1" w14:textId="306CC4DF" w:rsidR="005C7620" w:rsidRPr="00A851ED" w:rsidRDefault="005F0447" w:rsidP="005C762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EED">
        <w:rPr>
          <w:rFonts w:ascii="Times New Roman" w:hAnsi="Times New Roman" w:cs="Times New Roman"/>
          <w:sz w:val="28"/>
          <w:szCs w:val="28"/>
        </w:rPr>
        <w:t xml:space="preserve">- </w:t>
      </w:r>
      <w:r w:rsidR="00202341" w:rsidRPr="003E0EED">
        <w:rPr>
          <w:rFonts w:ascii="Times New Roman" w:hAnsi="Times New Roman" w:cs="Times New Roman"/>
          <w:sz w:val="28"/>
          <w:szCs w:val="28"/>
        </w:rPr>
        <w:t>прочие</w:t>
      </w:r>
      <w:r w:rsidRPr="003E0EED">
        <w:rPr>
          <w:rFonts w:ascii="Times New Roman" w:hAnsi="Times New Roman" w:cs="Times New Roman"/>
          <w:sz w:val="28"/>
          <w:szCs w:val="28"/>
        </w:rPr>
        <w:t xml:space="preserve">- </w:t>
      </w:r>
      <w:r w:rsidR="005D0C22">
        <w:rPr>
          <w:rFonts w:ascii="Times New Roman" w:hAnsi="Times New Roman" w:cs="Times New Roman"/>
          <w:sz w:val="28"/>
          <w:szCs w:val="28"/>
        </w:rPr>
        <w:t>6</w:t>
      </w:r>
      <w:r w:rsidR="004F0A52">
        <w:rPr>
          <w:rFonts w:ascii="Times New Roman" w:hAnsi="Times New Roman" w:cs="Times New Roman"/>
          <w:sz w:val="28"/>
          <w:szCs w:val="28"/>
        </w:rPr>
        <w:t>,</w:t>
      </w:r>
      <w:r w:rsidR="005D0C22">
        <w:rPr>
          <w:rFonts w:ascii="Times New Roman" w:hAnsi="Times New Roman" w:cs="Times New Roman"/>
          <w:sz w:val="28"/>
          <w:szCs w:val="28"/>
        </w:rPr>
        <w:t>5</w:t>
      </w:r>
      <w:r w:rsidRPr="003E0EED">
        <w:rPr>
          <w:rFonts w:ascii="Times New Roman" w:hAnsi="Times New Roman" w:cs="Times New Roman"/>
          <w:sz w:val="28"/>
          <w:szCs w:val="28"/>
        </w:rPr>
        <w:t>%.</w:t>
      </w:r>
    </w:p>
    <w:p w14:paraId="39D9CE2A" w14:textId="6453E675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Поступившие обращения</w:t>
      </w:r>
      <w:r w:rsidR="00A61E96">
        <w:rPr>
          <w:rFonts w:ascii="Times New Roman" w:hAnsi="Times New Roman" w:cs="Times New Roman"/>
          <w:sz w:val="28"/>
          <w:szCs w:val="28"/>
        </w:rPr>
        <w:t>,</w:t>
      </w:r>
      <w:r w:rsidRPr="008D5EED">
        <w:rPr>
          <w:rFonts w:ascii="Times New Roman" w:hAnsi="Times New Roman" w:cs="Times New Roman"/>
          <w:sz w:val="28"/>
          <w:szCs w:val="28"/>
        </w:rPr>
        <w:t xml:space="preserve"> не входящие в компетенцию</w:t>
      </w:r>
      <w:r w:rsidR="004D046D">
        <w:rPr>
          <w:rFonts w:ascii="Times New Roman" w:hAnsi="Times New Roman" w:cs="Times New Roman"/>
          <w:sz w:val="28"/>
          <w:szCs w:val="28"/>
        </w:rPr>
        <w:t xml:space="preserve"> </w:t>
      </w:r>
      <w:r w:rsidRPr="008D5EED">
        <w:rPr>
          <w:rFonts w:ascii="Times New Roman" w:hAnsi="Times New Roman" w:cs="Times New Roman"/>
          <w:sz w:val="28"/>
          <w:szCs w:val="28"/>
        </w:rPr>
        <w:t>Управления</w:t>
      </w:r>
      <w:r w:rsidR="00A61E96">
        <w:rPr>
          <w:rFonts w:ascii="Times New Roman" w:hAnsi="Times New Roman" w:cs="Times New Roman"/>
          <w:sz w:val="28"/>
          <w:szCs w:val="28"/>
        </w:rPr>
        <w:t>,</w:t>
      </w:r>
      <w:r w:rsidRPr="008D5EED">
        <w:rPr>
          <w:rFonts w:ascii="Times New Roman" w:hAnsi="Times New Roman" w:cs="Times New Roman"/>
          <w:sz w:val="28"/>
          <w:szCs w:val="28"/>
        </w:rPr>
        <w:t xml:space="preserve"> направлены на рассмотрение:</w:t>
      </w:r>
    </w:p>
    <w:p w14:paraId="73C6F374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по природопользованию и охране окружающей среды и охраны экологической безопасности;</w:t>
      </w:r>
    </w:p>
    <w:p w14:paraId="32768CF2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государственного экологического надзора Ленинградской области;</w:t>
      </w:r>
    </w:p>
    <w:p w14:paraId="0909F7A9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по природным ресурсам Ленинградской области;</w:t>
      </w:r>
    </w:p>
    <w:p w14:paraId="5E6EB668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по благоустройству Санкт-Петербурга;</w:t>
      </w:r>
    </w:p>
    <w:p w14:paraId="58588D78" w14:textId="5CEAE95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Управлени</w:t>
      </w:r>
      <w:r w:rsidR="009873B9">
        <w:rPr>
          <w:rFonts w:ascii="Times New Roman" w:hAnsi="Times New Roman" w:cs="Times New Roman"/>
          <w:sz w:val="28"/>
          <w:szCs w:val="28"/>
        </w:rPr>
        <w:t>е</w:t>
      </w:r>
      <w:r w:rsidRPr="008D5EED">
        <w:rPr>
          <w:rFonts w:ascii="Times New Roman" w:hAnsi="Times New Roman" w:cs="Times New Roman"/>
          <w:sz w:val="28"/>
          <w:szCs w:val="28"/>
        </w:rPr>
        <w:t xml:space="preserve"> Роспотребнадзора по г. Санкт-Петербургу и Ленинградской области;</w:t>
      </w:r>
    </w:p>
    <w:p w14:paraId="58381EB1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Северо-Западное Управление Ростехнадзора;</w:t>
      </w:r>
    </w:p>
    <w:p w14:paraId="7BFE4DEE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 xml:space="preserve">-Управление Россельхознадзора по г. Санкт-Петербургу и Ленинградской и Псковской областям; </w:t>
      </w:r>
    </w:p>
    <w:p w14:paraId="6600974C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Балтийско-Арктическое морское управление Росприроднадзора;</w:t>
      </w:r>
    </w:p>
    <w:p w14:paraId="3FB937EB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Администрации районов Санкт-Петербурга и Ленинградской области</w:t>
      </w:r>
      <w:r w:rsidR="00ED0369">
        <w:rPr>
          <w:rFonts w:ascii="Times New Roman" w:hAnsi="Times New Roman" w:cs="Times New Roman"/>
          <w:sz w:val="28"/>
          <w:szCs w:val="28"/>
        </w:rPr>
        <w:t xml:space="preserve"> и др</w:t>
      </w:r>
      <w:r w:rsidRPr="008D5EED">
        <w:rPr>
          <w:rFonts w:ascii="Times New Roman" w:hAnsi="Times New Roman" w:cs="Times New Roman"/>
          <w:sz w:val="28"/>
          <w:szCs w:val="28"/>
        </w:rPr>
        <w:t>.</w:t>
      </w:r>
    </w:p>
    <w:p w14:paraId="3FA30F22" w14:textId="77777777" w:rsidR="001C5C3C" w:rsidRDefault="001C5C3C" w:rsidP="00A356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88603E" w14:textId="77777777" w:rsidR="00532839" w:rsidRDefault="00532839" w:rsidP="00A356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E12303" w14:textId="111A550A" w:rsidR="005A21E3" w:rsidRDefault="00532839" w:rsidP="00A356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6E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93955F4" wp14:editId="775C016C">
            <wp:extent cx="5715000" cy="4914900"/>
            <wp:effectExtent l="0" t="0" r="19050" b="1905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8BF5328" w14:textId="77777777" w:rsidR="005A21E3" w:rsidRPr="005A21E3" w:rsidRDefault="005A21E3" w:rsidP="005A21E3">
      <w:pPr>
        <w:rPr>
          <w:lang w:eastAsia="en-US"/>
        </w:rPr>
      </w:pPr>
    </w:p>
    <w:p w14:paraId="3A3D1289" w14:textId="4EE5EBE3" w:rsidR="005A21E3" w:rsidRDefault="005A21E3" w:rsidP="005A21E3">
      <w:pPr>
        <w:rPr>
          <w:lang w:eastAsia="en-US"/>
        </w:rPr>
      </w:pPr>
    </w:p>
    <w:p w14:paraId="659752CE" w14:textId="77777777" w:rsidR="00532839" w:rsidRPr="005A21E3" w:rsidRDefault="00532839" w:rsidP="005A21E3">
      <w:pPr>
        <w:jc w:val="center"/>
        <w:rPr>
          <w:lang w:eastAsia="en-US"/>
        </w:rPr>
      </w:pPr>
    </w:p>
    <w:sectPr w:rsidR="00532839" w:rsidRPr="005A21E3" w:rsidSect="00731A6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52826" w14:textId="77777777" w:rsidR="00066223" w:rsidRDefault="00066223" w:rsidP="00731A6F">
      <w:pPr>
        <w:spacing w:after="0" w:line="240" w:lineRule="auto"/>
      </w:pPr>
      <w:r>
        <w:separator/>
      </w:r>
    </w:p>
  </w:endnote>
  <w:endnote w:type="continuationSeparator" w:id="0">
    <w:p w14:paraId="7C18BD67" w14:textId="77777777" w:rsidR="00066223" w:rsidRDefault="00066223" w:rsidP="0073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E602F" w14:textId="77777777" w:rsidR="00066223" w:rsidRDefault="00066223" w:rsidP="00731A6F">
      <w:pPr>
        <w:spacing w:after="0" w:line="240" w:lineRule="auto"/>
      </w:pPr>
      <w:r>
        <w:separator/>
      </w:r>
    </w:p>
  </w:footnote>
  <w:footnote w:type="continuationSeparator" w:id="0">
    <w:p w14:paraId="11183CF7" w14:textId="77777777" w:rsidR="00066223" w:rsidRDefault="00066223" w:rsidP="00731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40975"/>
      <w:docPartObj>
        <w:docPartGallery w:val="Page Numbers (Top of Page)"/>
        <w:docPartUnique/>
      </w:docPartObj>
    </w:sdtPr>
    <w:sdtEndPr/>
    <w:sdtContent>
      <w:p w14:paraId="1A5F547F" w14:textId="2DE45A55" w:rsidR="00731A6F" w:rsidRDefault="00397CD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8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394D19" w14:textId="77777777" w:rsidR="00731A6F" w:rsidRDefault="00731A6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F667D"/>
    <w:multiLevelType w:val="hybridMultilevel"/>
    <w:tmpl w:val="448C1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94"/>
    <w:rsid w:val="0000211B"/>
    <w:rsid w:val="000073FD"/>
    <w:rsid w:val="0000758D"/>
    <w:rsid w:val="00027903"/>
    <w:rsid w:val="0003376D"/>
    <w:rsid w:val="00034F94"/>
    <w:rsid w:val="0003596F"/>
    <w:rsid w:val="00041BFE"/>
    <w:rsid w:val="000506CF"/>
    <w:rsid w:val="000636A5"/>
    <w:rsid w:val="00066223"/>
    <w:rsid w:val="000729E6"/>
    <w:rsid w:val="00084F08"/>
    <w:rsid w:val="0009018E"/>
    <w:rsid w:val="000A3D42"/>
    <w:rsid w:val="000B1631"/>
    <w:rsid w:val="000B21DB"/>
    <w:rsid w:val="000B260E"/>
    <w:rsid w:val="000D4C8C"/>
    <w:rsid w:val="000E14D8"/>
    <w:rsid w:val="000E519E"/>
    <w:rsid w:val="000F535B"/>
    <w:rsid w:val="000F6076"/>
    <w:rsid w:val="00104181"/>
    <w:rsid w:val="00104E5D"/>
    <w:rsid w:val="00117F9D"/>
    <w:rsid w:val="0012200A"/>
    <w:rsid w:val="00123C8D"/>
    <w:rsid w:val="001319CE"/>
    <w:rsid w:val="00134FCF"/>
    <w:rsid w:val="0014085A"/>
    <w:rsid w:val="00145F0F"/>
    <w:rsid w:val="001460F0"/>
    <w:rsid w:val="001476A8"/>
    <w:rsid w:val="00161BCF"/>
    <w:rsid w:val="00166388"/>
    <w:rsid w:val="00172A91"/>
    <w:rsid w:val="001849CE"/>
    <w:rsid w:val="001A177C"/>
    <w:rsid w:val="001A562C"/>
    <w:rsid w:val="001C5C3C"/>
    <w:rsid w:val="001C64C1"/>
    <w:rsid w:val="001F1614"/>
    <w:rsid w:val="001F1941"/>
    <w:rsid w:val="002001A8"/>
    <w:rsid w:val="00202341"/>
    <w:rsid w:val="00206191"/>
    <w:rsid w:val="00222A54"/>
    <w:rsid w:val="00224A4B"/>
    <w:rsid w:val="0023726B"/>
    <w:rsid w:val="00243652"/>
    <w:rsid w:val="00243678"/>
    <w:rsid w:val="0024439B"/>
    <w:rsid w:val="00250705"/>
    <w:rsid w:val="00256540"/>
    <w:rsid w:val="00260665"/>
    <w:rsid w:val="00260A75"/>
    <w:rsid w:val="002653A9"/>
    <w:rsid w:val="00271145"/>
    <w:rsid w:val="00273218"/>
    <w:rsid w:val="00276176"/>
    <w:rsid w:val="0028551A"/>
    <w:rsid w:val="00286360"/>
    <w:rsid w:val="0028722E"/>
    <w:rsid w:val="0029195C"/>
    <w:rsid w:val="002D6F5B"/>
    <w:rsid w:val="002E5CBC"/>
    <w:rsid w:val="002F17F5"/>
    <w:rsid w:val="00307523"/>
    <w:rsid w:val="00312F67"/>
    <w:rsid w:val="003166B7"/>
    <w:rsid w:val="00316F5D"/>
    <w:rsid w:val="00336C0F"/>
    <w:rsid w:val="0034070C"/>
    <w:rsid w:val="00346F4B"/>
    <w:rsid w:val="003538AF"/>
    <w:rsid w:val="00355055"/>
    <w:rsid w:val="00366BDE"/>
    <w:rsid w:val="00375D56"/>
    <w:rsid w:val="0037799E"/>
    <w:rsid w:val="00385940"/>
    <w:rsid w:val="00392611"/>
    <w:rsid w:val="003953F8"/>
    <w:rsid w:val="00395987"/>
    <w:rsid w:val="003959AF"/>
    <w:rsid w:val="00397CD9"/>
    <w:rsid w:val="003A11CE"/>
    <w:rsid w:val="003A19D2"/>
    <w:rsid w:val="003A30AF"/>
    <w:rsid w:val="003B0CA4"/>
    <w:rsid w:val="003D00E5"/>
    <w:rsid w:val="003E0EED"/>
    <w:rsid w:val="003E26E2"/>
    <w:rsid w:val="003F2E9B"/>
    <w:rsid w:val="00410854"/>
    <w:rsid w:val="00410FFA"/>
    <w:rsid w:val="00424C3E"/>
    <w:rsid w:val="00424CFB"/>
    <w:rsid w:val="00425FC6"/>
    <w:rsid w:val="00432071"/>
    <w:rsid w:val="004415E8"/>
    <w:rsid w:val="004418C0"/>
    <w:rsid w:val="0045497D"/>
    <w:rsid w:val="00461E91"/>
    <w:rsid w:val="004626DF"/>
    <w:rsid w:val="0046331D"/>
    <w:rsid w:val="00463496"/>
    <w:rsid w:val="00476924"/>
    <w:rsid w:val="004776CF"/>
    <w:rsid w:val="00485E10"/>
    <w:rsid w:val="004872CD"/>
    <w:rsid w:val="00491BFB"/>
    <w:rsid w:val="004A568D"/>
    <w:rsid w:val="004A5A21"/>
    <w:rsid w:val="004B6F37"/>
    <w:rsid w:val="004D046D"/>
    <w:rsid w:val="004D20AF"/>
    <w:rsid w:val="004D2449"/>
    <w:rsid w:val="004D2BEE"/>
    <w:rsid w:val="004D2D10"/>
    <w:rsid w:val="004D6CFE"/>
    <w:rsid w:val="004F0A52"/>
    <w:rsid w:val="00502156"/>
    <w:rsid w:val="005035D1"/>
    <w:rsid w:val="00503CA7"/>
    <w:rsid w:val="00523B0C"/>
    <w:rsid w:val="00532839"/>
    <w:rsid w:val="00537F40"/>
    <w:rsid w:val="005501A2"/>
    <w:rsid w:val="00572927"/>
    <w:rsid w:val="00576A8A"/>
    <w:rsid w:val="0059030E"/>
    <w:rsid w:val="00590AA3"/>
    <w:rsid w:val="00591CBB"/>
    <w:rsid w:val="005959A5"/>
    <w:rsid w:val="005A21E3"/>
    <w:rsid w:val="005B4574"/>
    <w:rsid w:val="005B6A84"/>
    <w:rsid w:val="005C5EF1"/>
    <w:rsid w:val="005C7620"/>
    <w:rsid w:val="005D0C22"/>
    <w:rsid w:val="005D3414"/>
    <w:rsid w:val="005F0447"/>
    <w:rsid w:val="005F3158"/>
    <w:rsid w:val="006023E3"/>
    <w:rsid w:val="00602F48"/>
    <w:rsid w:val="00603BF4"/>
    <w:rsid w:val="00615BC0"/>
    <w:rsid w:val="00617428"/>
    <w:rsid w:val="006201F8"/>
    <w:rsid w:val="006227D9"/>
    <w:rsid w:val="00624327"/>
    <w:rsid w:val="0063302A"/>
    <w:rsid w:val="006348B1"/>
    <w:rsid w:val="006411FD"/>
    <w:rsid w:val="00642871"/>
    <w:rsid w:val="00650369"/>
    <w:rsid w:val="00664B9F"/>
    <w:rsid w:val="00683A97"/>
    <w:rsid w:val="00684995"/>
    <w:rsid w:val="00690005"/>
    <w:rsid w:val="00697AE1"/>
    <w:rsid w:val="006A14C8"/>
    <w:rsid w:val="006A276D"/>
    <w:rsid w:val="006A35AA"/>
    <w:rsid w:val="006A443F"/>
    <w:rsid w:val="006B1055"/>
    <w:rsid w:val="006C7A69"/>
    <w:rsid w:val="006D3B58"/>
    <w:rsid w:val="006D7530"/>
    <w:rsid w:val="006E4C04"/>
    <w:rsid w:val="006E7770"/>
    <w:rsid w:val="006F0335"/>
    <w:rsid w:val="00701FAF"/>
    <w:rsid w:val="00724551"/>
    <w:rsid w:val="00731A6F"/>
    <w:rsid w:val="007356EA"/>
    <w:rsid w:val="00735AF7"/>
    <w:rsid w:val="00742CF1"/>
    <w:rsid w:val="00747E21"/>
    <w:rsid w:val="00765892"/>
    <w:rsid w:val="00770E12"/>
    <w:rsid w:val="00774B6F"/>
    <w:rsid w:val="0079114E"/>
    <w:rsid w:val="00793CD7"/>
    <w:rsid w:val="00796E0F"/>
    <w:rsid w:val="00797F8E"/>
    <w:rsid w:val="007A5A0E"/>
    <w:rsid w:val="007D3D6C"/>
    <w:rsid w:val="007D7918"/>
    <w:rsid w:val="007E1C6C"/>
    <w:rsid w:val="007E78CB"/>
    <w:rsid w:val="007F010A"/>
    <w:rsid w:val="007F62B8"/>
    <w:rsid w:val="00803562"/>
    <w:rsid w:val="008108FB"/>
    <w:rsid w:val="00814E2B"/>
    <w:rsid w:val="00817CD1"/>
    <w:rsid w:val="00822726"/>
    <w:rsid w:val="008270B1"/>
    <w:rsid w:val="008367EB"/>
    <w:rsid w:val="00836CB6"/>
    <w:rsid w:val="008429D0"/>
    <w:rsid w:val="008578C8"/>
    <w:rsid w:val="00863B63"/>
    <w:rsid w:val="00873402"/>
    <w:rsid w:val="0087799E"/>
    <w:rsid w:val="008B304D"/>
    <w:rsid w:val="008C140E"/>
    <w:rsid w:val="008D388B"/>
    <w:rsid w:val="008D3D76"/>
    <w:rsid w:val="008D49A2"/>
    <w:rsid w:val="008D5EED"/>
    <w:rsid w:val="008E7A79"/>
    <w:rsid w:val="0092055D"/>
    <w:rsid w:val="009315EB"/>
    <w:rsid w:val="00934F28"/>
    <w:rsid w:val="00946CFB"/>
    <w:rsid w:val="00946FDA"/>
    <w:rsid w:val="009507EA"/>
    <w:rsid w:val="009548EE"/>
    <w:rsid w:val="00964062"/>
    <w:rsid w:val="009662A7"/>
    <w:rsid w:val="00966BEB"/>
    <w:rsid w:val="0098607F"/>
    <w:rsid w:val="00987119"/>
    <w:rsid w:val="009873B9"/>
    <w:rsid w:val="009901C6"/>
    <w:rsid w:val="009A0695"/>
    <w:rsid w:val="009A2A02"/>
    <w:rsid w:val="009A3214"/>
    <w:rsid w:val="009B6F51"/>
    <w:rsid w:val="009D4399"/>
    <w:rsid w:val="00A3156E"/>
    <w:rsid w:val="00A32FC9"/>
    <w:rsid w:val="00A35623"/>
    <w:rsid w:val="00A40C99"/>
    <w:rsid w:val="00A41EAC"/>
    <w:rsid w:val="00A438D5"/>
    <w:rsid w:val="00A458AE"/>
    <w:rsid w:val="00A52120"/>
    <w:rsid w:val="00A61E96"/>
    <w:rsid w:val="00A6352A"/>
    <w:rsid w:val="00A636D5"/>
    <w:rsid w:val="00A851ED"/>
    <w:rsid w:val="00A902AB"/>
    <w:rsid w:val="00A90389"/>
    <w:rsid w:val="00AA002E"/>
    <w:rsid w:val="00AA10E1"/>
    <w:rsid w:val="00AA1EE6"/>
    <w:rsid w:val="00AA3CA5"/>
    <w:rsid w:val="00AA42A1"/>
    <w:rsid w:val="00AC4525"/>
    <w:rsid w:val="00AD1F56"/>
    <w:rsid w:val="00AD21CA"/>
    <w:rsid w:val="00AE4603"/>
    <w:rsid w:val="00AF2D81"/>
    <w:rsid w:val="00AF75D6"/>
    <w:rsid w:val="00B00523"/>
    <w:rsid w:val="00B05CC0"/>
    <w:rsid w:val="00B12622"/>
    <w:rsid w:val="00B143B5"/>
    <w:rsid w:val="00B14E64"/>
    <w:rsid w:val="00B216CD"/>
    <w:rsid w:val="00B27A77"/>
    <w:rsid w:val="00B32437"/>
    <w:rsid w:val="00B42780"/>
    <w:rsid w:val="00B51A7E"/>
    <w:rsid w:val="00B60305"/>
    <w:rsid w:val="00BA31E4"/>
    <w:rsid w:val="00BA3829"/>
    <w:rsid w:val="00BA3FE2"/>
    <w:rsid w:val="00BB0FDF"/>
    <w:rsid w:val="00BC208C"/>
    <w:rsid w:val="00BC35BF"/>
    <w:rsid w:val="00BC6A66"/>
    <w:rsid w:val="00BD59BA"/>
    <w:rsid w:val="00BD5C45"/>
    <w:rsid w:val="00BD7A20"/>
    <w:rsid w:val="00BF6647"/>
    <w:rsid w:val="00BF690C"/>
    <w:rsid w:val="00C17454"/>
    <w:rsid w:val="00C25AD2"/>
    <w:rsid w:val="00C36721"/>
    <w:rsid w:val="00C372E3"/>
    <w:rsid w:val="00C37F7A"/>
    <w:rsid w:val="00C467C8"/>
    <w:rsid w:val="00C52E1F"/>
    <w:rsid w:val="00C76D11"/>
    <w:rsid w:val="00C90917"/>
    <w:rsid w:val="00C95BCC"/>
    <w:rsid w:val="00CA48B5"/>
    <w:rsid w:val="00CA6640"/>
    <w:rsid w:val="00CB022D"/>
    <w:rsid w:val="00CB2CC7"/>
    <w:rsid w:val="00CB5EBA"/>
    <w:rsid w:val="00CC57FC"/>
    <w:rsid w:val="00CC6B58"/>
    <w:rsid w:val="00CC7DFC"/>
    <w:rsid w:val="00CE4212"/>
    <w:rsid w:val="00CF065A"/>
    <w:rsid w:val="00CF15FC"/>
    <w:rsid w:val="00CF711F"/>
    <w:rsid w:val="00D10F84"/>
    <w:rsid w:val="00D13B9E"/>
    <w:rsid w:val="00D2279F"/>
    <w:rsid w:val="00D32811"/>
    <w:rsid w:val="00D32E2D"/>
    <w:rsid w:val="00D33EEE"/>
    <w:rsid w:val="00D37F1F"/>
    <w:rsid w:val="00D52754"/>
    <w:rsid w:val="00D636ED"/>
    <w:rsid w:val="00D72568"/>
    <w:rsid w:val="00D8600D"/>
    <w:rsid w:val="00D93A6E"/>
    <w:rsid w:val="00DA6042"/>
    <w:rsid w:val="00DD02F0"/>
    <w:rsid w:val="00DE02D6"/>
    <w:rsid w:val="00DE3885"/>
    <w:rsid w:val="00DE7459"/>
    <w:rsid w:val="00DF0881"/>
    <w:rsid w:val="00DF1BE6"/>
    <w:rsid w:val="00DF6EC1"/>
    <w:rsid w:val="00E12FD0"/>
    <w:rsid w:val="00E134C3"/>
    <w:rsid w:val="00E13582"/>
    <w:rsid w:val="00E16061"/>
    <w:rsid w:val="00E20A5A"/>
    <w:rsid w:val="00E33B6C"/>
    <w:rsid w:val="00E35B61"/>
    <w:rsid w:val="00E65E88"/>
    <w:rsid w:val="00E744DB"/>
    <w:rsid w:val="00E81236"/>
    <w:rsid w:val="00E818F5"/>
    <w:rsid w:val="00E91C04"/>
    <w:rsid w:val="00E96510"/>
    <w:rsid w:val="00E979B1"/>
    <w:rsid w:val="00EA38EF"/>
    <w:rsid w:val="00EA7F1A"/>
    <w:rsid w:val="00EB4F72"/>
    <w:rsid w:val="00EB7E7D"/>
    <w:rsid w:val="00EC03E8"/>
    <w:rsid w:val="00ED0369"/>
    <w:rsid w:val="00EE3F32"/>
    <w:rsid w:val="00EF0656"/>
    <w:rsid w:val="00EF2350"/>
    <w:rsid w:val="00EF74CC"/>
    <w:rsid w:val="00EF7C60"/>
    <w:rsid w:val="00F061E9"/>
    <w:rsid w:val="00F1358B"/>
    <w:rsid w:val="00F169A6"/>
    <w:rsid w:val="00F42834"/>
    <w:rsid w:val="00F4613E"/>
    <w:rsid w:val="00F50BE6"/>
    <w:rsid w:val="00F53F66"/>
    <w:rsid w:val="00F54AE3"/>
    <w:rsid w:val="00F550FF"/>
    <w:rsid w:val="00F701D2"/>
    <w:rsid w:val="00F72891"/>
    <w:rsid w:val="00F72D2F"/>
    <w:rsid w:val="00FB1DFD"/>
    <w:rsid w:val="00FB477C"/>
    <w:rsid w:val="00FD5F88"/>
    <w:rsid w:val="00FE0E98"/>
    <w:rsid w:val="00FE28AA"/>
    <w:rsid w:val="00FE7127"/>
    <w:rsid w:val="00FF0E04"/>
    <w:rsid w:val="00FF4494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E3A95"/>
  <w15:docId w15:val="{C2ABFB11-922E-47D4-9CF4-EBD951DB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4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494"/>
  </w:style>
  <w:style w:type="paragraph" w:styleId="a4">
    <w:name w:val="Plain Text"/>
    <w:basedOn w:val="a"/>
    <w:link w:val="a5"/>
    <w:uiPriority w:val="99"/>
    <w:semiHidden/>
    <w:unhideWhenUsed/>
    <w:rsid w:val="00731A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731A6F"/>
    <w:rPr>
      <w:rFonts w:ascii="Consolas" w:hAnsi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73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A6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3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A6F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D1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A3562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D4C8C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294693426479585"/>
          <c:y val="6.3759219878537082E-2"/>
          <c:w val="0.75016833422138018"/>
          <c:h val="0.824067283560357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Общее количество обращений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10-48D2-A7AA-266D575AAD1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Общее количество обращений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C10-48D2-A7AA-266D575AAD1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 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Общее количество обращений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1348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C10-48D2-A7AA-266D575AAD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4339200"/>
        <c:axId val="114238592"/>
        <c:axId val="0"/>
      </c:bar3DChart>
      <c:catAx>
        <c:axId val="114339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4238592"/>
        <c:crosses val="autoZero"/>
        <c:auto val="1"/>
        <c:lblAlgn val="ctr"/>
        <c:lblOffset val="100"/>
        <c:noMultiLvlLbl val="0"/>
      </c:catAx>
      <c:valAx>
        <c:axId val="114238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339200"/>
        <c:crosses val="autoZero"/>
        <c:crossBetween val="between"/>
      </c:valAx>
      <c:spPr>
        <a:solidFill>
          <a:srgbClr val="4F81BD">
            <a:lumMod val="20000"/>
            <a:lumOff val="80000"/>
          </a:srgbClr>
        </a:solidFill>
        <a:ln w="25383">
          <a:noFill/>
        </a:ln>
      </c:spPr>
    </c:plotArea>
    <c:legend>
      <c:legendPos val="r"/>
      <c:layout>
        <c:manualLayout>
          <c:xMode val="edge"/>
          <c:yMode val="edge"/>
          <c:x val="0.86840980403765322"/>
          <c:y val="8.9520046743273698E-2"/>
          <c:w val="0.114046336313224"/>
          <c:h val="0.2555888817784702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Обращения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граждан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за 2022 г. %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1301725976832399"/>
          <c:y val="0.21131554860492324"/>
          <c:w val="0.54357289261103847"/>
          <c:h val="0.7269395598067562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за 2 квартал 2022г., %</c:v>
                </c:pt>
              </c:strCache>
            </c:strRef>
          </c:tx>
          <c:spPr>
            <a:ln>
              <a:solidFill>
                <a:srgbClr val="4F81BD"/>
              </a:solidFill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7770-46EC-AF7F-8CE8FF180D7D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7770-46EC-AF7F-8CE8FF180D7D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7770-46EC-AF7F-8CE8FF180D7D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7770-46EC-AF7F-8CE8FF180D7D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7770-46EC-AF7F-8CE8FF180D7D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7770-46EC-AF7F-8CE8FF180D7D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7770-46EC-AF7F-8CE8FF180D7D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7770-46EC-AF7F-8CE8FF180D7D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Деятельность предприятий </c:v>
                </c:pt>
                <c:pt idx="1">
                  <c:v>Полигоны ТКО и ТБО</c:v>
                </c:pt>
                <c:pt idx="2">
                  <c:v>Нарушение водного законодательства</c:v>
                </c:pt>
                <c:pt idx="3">
                  <c:v>Свалки ТКО</c:v>
                </c:pt>
                <c:pt idx="4">
                  <c:v>Атмосферный воздух </c:v>
                </c:pt>
                <c:pt idx="5">
                  <c:v>Прочие </c:v>
                </c:pt>
                <c:pt idx="6">
                  <c:v>Строительство</c:v>
                </c:pt>
                <c:pt idx="7">
                  <c:v>Деятельность с отходами</c:v>
                </c:pt>
                <c:pt idx="8">
                  <c:v>Защита животных</c:v>
                </c:pt>
                <c:pt idx="9">
                  <c:v>Функционирование особо охраняемых природных территорий </c:v>
                </c:pt>
                <c:pt idx="10">
                  <c:v>Недропользование</c:v>
                </c:pt>
                <c:pt idx="11">
                  <c:v>Нарушение лесного законодательства</c:v>
                </c:pt>
              </c:strCache>
            </c:strRef>
          </c:cat>
          <c:val>
            <c:numRef>
              <c:f>Лист1!$B$2:$B$13</c:f>
              <c:numCache>
                <c:formatCode>0.0%</c:formatCode>
                <c:ptCount val="12"/>
                <c:pt idx="0">
                  <c:v>0.105</c:v>
                </c:pt>
                <c:pt idx="1">
                  <c:v>0.17399999999999999</c:v>
                </c:pt>
                <c:pt idx="2">
                  <c:v>0.254</c:v>
                </c:pt>
                <c:pt idx="3">
                  <c:v>9.8000000000000004E-2</c:v>
                </c:pt>
                <c:pt idx="4">
                  <c:v>0.14499999999999999</c:v>
                </c:pt>
                <c:pt idx="5">
                  <c:v>6.5000000000000002E-2</c:v>
                </c:pt>
                <c:pt idx="6">
                  <c:v>7.0000000000000001E-3</c:v>
                </c:pt>
                <c:pt idx="7">
                  <c:v>7.0000000000000007E-2</c:v>
                </c:pt>
                <c:pt idx="8">
                  <c:v>1.9E-2</c:v>
                </c:pt>
                <c:pt idx="9">
                  <c:v>1E-3</c:v>
                </c:pt>
                <c:pt idx="10">
                  <c:v>4.7E-2</c:v>
                </c:pt>
                <c:pt idx="11">
                  <c:v>1.4E-2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770-46EC-AF7F-8CE8FF180D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14264320"/>
        <c:axId val="114262784"/>
      </c:barChart>
      <c:valAx>
        <c:axId val="114262784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114264320"/>
        <c:crosses val="autoZero"/>
        <c:crossBetween val="between"/>
      </c:valAx>
      <c:catAx>
        <c:axId val="11426432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 b="1" i="0" baseline="0">
                <a:solidFill>
                  <a:schemeClr val="tx1"/>
                </a:solidFill>
                <a:latin typeface="Times New Roman" panose="02020603050405020304" pitchFamily="18" charset="0"/>
              </a:defRPr>
            </a:pPr>
            <a:endParaRPr lang="ru-RU"/>
          </a:p>
        </c:txPr>
        <c:crossAx val="114262784"/>
        <c:crosses val="autoZero"/>
        <c:auto val="1"/>
        <c:lblAlgn val="ctr"/>
        <c:lblOffset val="100"/>
        <c:noMultiLvlLbl val="0"/>
      </c:catAx>
      <c:spPr>
        <a:solidFill>
          <a:srgbClr val="4F81BD">
            <a:lumMod val="20000"/>
            <a:lumOff val="80000"/>
          </a:srgbClr>
        </a:solidFill>
      </c:spPr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D0C95-03CA-4DCC-8CEC-28B21548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mushnikovamy</dc:creator>
  <cp:lastModifiedBy>Гудулова Гульнара Омаровна</cp:lastModifiedBy>
  <cp:revision>14</cp:revision>
  <cp:lastPrinted>2021-04-12T13:52:00Z</cp:lastPrinted>
  <dcterms:created xsi:type="dcterms:W3CDTF">2022-04-07T13:08:00Z</dcterms:created>
  <dcterms:modified xsi:type="dcterms:W3CDTF">2022-07-19T06:59:00Z</dcterms:modified>
</cp:coreProperties>
</file>