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59" w:rsidRDefault="009F2D59" w:rsidP="009F2D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завершении работы экспертной комиссии государственной экологической экспертизы</w:t>
      </w:r>
    </w:p>
    <w:p w:rsidR="009F2D59" w:rsidRDefault="009F2D59" w:rsidP="009F2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государственной экологической экспертизы и разрешительной деятельности Северо-Западного межрегионального управления Росприроднадзора информирует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завершении работы экспертной комиссии государственной экологической экспертизы, организованной приказом Северо-Западного межрегионального управления Федеральной службы по надзору</w:t>
      </w:r>
      <w:r w:rsidR="0009341B">
        <w:rPr>
          <w:rFonts w:ascii="Times New Roman" w:hAnsi="Times New Roman" w:cs="Times New Roman"/>
          <w:sz w:val="24"/>
          <w:szCs w:val="24"/>
        </w:rPr>
        <w:t xml:space="preserve"> в сфере природопользования от </w:t>
      </w:r>
      <w:r w:rsidR="00220479">
        <w:rPr>
          <w:rFonts w:ascii="Times New Roman" w:hAnsi="Times New Roman" w:cs="Times New Roman"/>
          <w:sz w:val="24"/>
          <w:szCs w:val="24"/>
        </w:rPr>
        <w:t>30.05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47E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20479">
        <w:rPr>
          <w:rFonts w:ascii="Times New Roman" w:hAnsi="Times New Roman" w:cs="Times New Roman"/>
          <w:sz w:val="24"/>
          <w:szCs w:val="24"/>
        </w:rPr>
        <w:t>346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D67136" w:rsidRPr="00323A2B">
        <w:rPr>
          <w:rFonts w:ascii="Times New Roman" w:hAnsi="Times New Roman" w:cs="Times New Roman"/>
          <w:sz w:val="24"/>
          <w:szCs w:val="24"/>
        </w:rPr>
        <w:t xml:space="preserve">(в редакции приказа Северо-Западного межрегионального управления Росприроднадзора </w:t>
      </w:r>
      <w:r w:rsidR="005022D8" w:rsidRPr="005022D8">
        <w:rPr>
          <w:rFonts w:ascii="Times New Roman" w:hAnsi="Times New Roman" w:cs="Times New Roman"/>
          <w:sz w:val="24"/>
          <w:szCs w:val="24"/>
        </w:rPr>
        <w:t xml:space="preserve">от </w:t>
      </w:r>
      <w:r w:rsidR="001B51F3">
        <w:rPr>
          <w:rFonts w:ascii="Times New Roman" w:hAnsi="Times New Roman" w:cs="Times New Roman"/>
          <w:sz w:val="24"/>
          <w:szCs w:val="24"/>
        </w:rPr>
        <w:t>2</w:t>
      </w:r>
      <w:r w:rsidR="00220479">
        <w:rPr>
          <w:rFonts w:ascii="Times New Roman" w:hAnsi="Times New Roman" w:cs="Times New Roman"/>
          <w:sz w:val="24"/>
          <w:szCs w:val="24"/>
        </w:rPr>
        <w:t>4</w:t>
      </w:r>
      <w:r w:rsidR="001B51F3">
        <w:rPr>
          <w:rFonts w:ascii="Times New Roman" w:hAnsi="Times New Roman" w:cs="Times New Roman"/>
          <w:sz w:val="24"/>
          <w:szCs w:val="24"/>
        </w:rPr>
        <w:t>.07</w:t>
      </w:r>
      <w:r w:rsidR="00220479">
        <w:rPr>
          <w:rFonts w:ascii="Times New Roman" w:hAnsi="Times New Roman" w:cs="Times New Roman"/>
          <w:sz w:val="24"/>
          <w:szCs w:val="24"/>
        </w:rPr>
        <w:t>.2024 № 446</w:t>
      </w:r>
      <w:r w:rsidR="005022D8" w:rsidRPr="005022D8">
        <w:rPr>
          <w:rFonts w:ascii="Times New Roman" w:hAnsi="Times New Roman" w:cs="Times New Roman"/>
          <w:sz w:val="24"/>
          <w:szCs w:val="24"/>
        </w:rPr>
        <w:t>-ПР</w:t>
      </w:r>
      <w:r w:rsidR="00D67136" w:rsidRPr="00323A2B">
        <w:rPr>
          <w:rFonts w:ascii="Times New Roman" w:hAnsi="Times New Roman" w:cs="Times New Roman"/>
          <w:sz w:val="24"/>
          <w:szCs w:val="24"/>
        </w:rPr>
        <w:t xml:space="preserve"> «О продлении срока проведения государственной экологической экспертизы») </w:t>
      </w:r>
      <w:r>
        <w:rPr>
          <w:rFonts w:ascii="Times New Roman" w:hAnsi="Times New Roman" w:cs="Times New Roman"/>
          <w:sz w:val="24"/>
          <w:szCs w:val="24"/>
        </w:rPr>
        <w:t>проектной документации «</w:t>
      </w:r>
      <w:r w:rsidR="00220479" w:rsidRPr="00220479">
        <w:rPr>
          <w:rFonts w:ascii="Times New Roman" w:hAnsi="Times New Roman" w:cs="Times New Roman"/>
          <w:sz w:val="24"/>
          <w:szCs w:val="24"/>
        </w:rPr>
        <w:t>Здание склада ТМЦ</w:t>
      </w:r>
      <w:r w:rsidR="00E36A6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022D8" w:rsidRPr="00501C3B" w:rsidRDefault="009F2D59" w:rsidP="00502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Северо-Западного межрегионального управления Росприроднадзора </w:t>
      </w:r>
      <w:r w:rsidR="00D61C4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002EF">
        <w:rPr>
          <w:rFonts w:ascii="Times New Roman" w:hAnsi="Times New Roman" w:cs="Times New Roman"/>
          <w:sz w:val="24"/>
          <w:szCs w:val="24"/>
        </w:rPr>
        <w:t>2</w:t>
      </w:r>
      <w:r w:rsidR="00220479">
        <w:rPr>
          <w:rFonts w:ascii="Times New Roman" w:hAnsi="Times New Roman" w:cs="Times New Roman"/>
          <w:sz w:val="24"/>
          <w:szCs w:val="24"/>
        </w:rPr>
        <w:t>6</w:t>
      </w:r>
      <w:r w:rsidR="001B51F3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6713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36A64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/>
          <w:sz w:val="24"/>
          <w:szCs w:val="24"/>
        </w:rPr>
        <w:t xml:space="preserve">-ПР 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«Об утверждении заключения экспертной комиссии государственной экологической экспертизы </w:t>
      </w:r>
      <w:r w:rsidR="005022D8" w:rsidRPr="00220479">
        <w:rPr>
          <w:rFonts w:ascii="Times New Roman" w:hAnsi="Times New Roman" w:cs="Times New Roman"/>
          <w:sz w:val="24"/>
          <w:szCs w:val="24"/>
        </w:rPr>
        <w:t>проектной</w:t>
      </w:r>
      <w:r w:rsidR="005022D8" w:rsidRPr="00501C3B">
        <w:rPr>
          <w:rFonts w:ascii="Times New Roman" w:hAnsi="Times New Roman" w:cs="Times New Roman"/>
          <w:sz w:val="24"/>
          <w:szCs w:val="24"/>
        </w:rPr>
        <w:t xml:space="preserve"> документации» утверждено подготовленное экспертной комиссией заключение государственной экологической экспертизы, устанавливающее соответствие документации экологическим требованиям </w:t>
      </w:r>
      <w:r w:rsidR="005022D8">
        <w:rPr>
          <w:rFonts w:ascii="Times New Roman" w:hAnsi="Times New Roman" w:cs="Times New Roman"/>
          <w:sz w:val="24"/>
          <w:szCs w:val="24"/>
        </w:rPr>
        <w:br/>
      </w:r>
      <w:r w:rsidR="005022D8" w:rsidRPr="00501C3B">
        <w:rPr>
          <w:rFonts w:ascii="Times New Roman" w:hAnsi="Times New Roman" w:cs="Times New Roman"/>
          <w:sz w:val="24"/>
          <w:szCs w:val="24"/>
        </w:rPr>
        <w:t>в области охраны окружающей среды.</w:t>
      </w:r>
    </w:p>
    <w:p w:rsidR="00B643EE" w:rsidRPr="00E36A64" w:rsidRDefault="005022D8" w:rsidP="00E3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sz w:val="24"/>
          <w:szCs w:val="24"/>
        </w:rPr>
        <w:t xml:space="preserve">Срок действия положительного заключения – </w:t>
      </w:r>
      <w:r w:rsidRPr="00220479">
        <w:rPr>
          <w:rFonts w:ascii="Times New Roman" w:hAnsi="Times New Roman" w:cs="Times New Roman"/>
          <w:sz w:val="24"/>
          <w:szCs w:val="24"/>
        </w:rPr>
        <w:t>5 (пять) лет.</w:t>
      </w:r>
      <w:bookmarkStart w:id="0" w:name="_GoBack"/>
      <w:bookmarkEnd w:id="0"/>
    </w:p>
    <w:sectPr w:rsidR="00B643EE" w:rsidRPr="00E3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D4"/>
    <w:rsid w:val="000626DB"/>
    <w:rsid w:val="0009341B"/>
    <w:rsid w:val="001002EF"/>
    <w:rsid w:val="00173DFD"/>
    <w:rsid w:val="001B51F3"/>
    <w:rsid w:val="00220479"/>
    <w:rsid w:val="00323ADE"/>
    <w:rsid w:val="003364B7"/>
    <w:rsid w:val="00347EFB"/>
    <w:rsid w:val="005022D8"/>
    <w:rsid w:val="00506E3B"/>
    <w:rsid w:val="006268CA"/>
    <w:rsid w:val="00786ED4"/>
    <w:rsid w:val="0083273F"/>
    <w:rsid w:val="009F2D59"/>
    <w:rsid w:val="00B643EE"/>
    <w:rsid w:val="00B94ABB"/>
    <w:rsid w:val="00D61C4D"/>
    <w:rsid w:val="00D67136"/>
    <w:rsid w:val="00D77973"/>
    <w:rsid w:val="00E3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Мамайчук Виктория Владимировна</dc:creator>
  <cp:keywords/>
  <dc:description/>
  <cp:lastModifiedBy>Загнойко Светлана Александровна</cp:lastModifiedBy>
  <cp:revision>14</cp:revision>
  <dcterms:created xsi:type="dcterms:W3CDTF">2023-11-14T08:50:00Z</dcterms:created>
  <dcterms:modified xsi:type="dcterms:W3CDTF">2024-08-26T09:46:00Z</dcterms:modified>
</cp:coreProperties>
</file>