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37" w:rsidRDefault="00121237" w:rsidP="00121237">
      <w:pPr>
        <w:spacing w:line="240" w:lineRule="auto"/>
        <w:ind w:firstLine="708"/>
        <w:contextualSpacing/>
        <w:jc w:val="both"/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Северо-Западным межрегиональным управлением Федеральной службы по надзору в сфере природопользования в соответствии с со статьей 31.1 Федерального закона от 10.01.2002 №7-ФЗ «Об охране окружающей среды» принято решение о выдаче комплексного экологического</w:t>
      </w:r>
      <w:r w:rsidR="00C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№ 010 от 26</w:t>
      </w:r>
      <w:bookmarkStart w:id="0" w:name="_GoBack"/>
      <w:bookmarkEnd w:id="0"/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03.2024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объекта НВОС I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1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производство минеральных удобрений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код объекта</w:t>
      </w:r>
      <w:r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7FE" w:rsidRPr="00CA27FE">
        <w:rPr>
          <w:rFonts w:ascii="Times New Roman" w:eastAsia="Times New Roman" w:hAnsi="Times New Roman" w:cs="Times New Roman"/>
          <w:sz w:val="28"/>
          <w:szCs w:val="28"/>
          <w:lang w:eastAsia="ru-RU"/>
        </w:rPr>
        <w:t>41-0178-005358-П Цех Аммиак</w:t>
      </w:r>
      <w:r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Акционерному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бществу «</w:t>
      </w:r>
      <w:r w:rsidR="00CA27FE" w:rsidRPr="00CA27F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ЕВРОХИМ-СЕВЕРО-ЗАПАД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="00CA27FE" w:rsidRPr="00CA27FE">
        <w:rPr>
          <w:rFonts w:ascii="Times New Roman" w:eastAsia="Times New Roman" w:hAnsi="Times New Roman" w:cs="Times New Roman"/>
          <w:sz w:val="28"/>
          <w:szCs w:val="28"/>
          <w:lang w:eastAsia="ru-RU"/>
        </w:rPr>
        <w:t>4707036312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</w:t>
      </w:r>
      <w:r w:rsidR="00C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7FE" w:rsidRPr="00CA27FE">
        <w:rPr>
          <w:rFonts w:ascii="Times New Roman" w:eastAsia="Times New Roman" w:hAnsi="Times New Roman" w:cs="Times New Roman"/>
          <w:sz w:val="28"/>
          <w:szCs w:val="28"/>
          <w:lang w:eastAsia="ru-RU"/>
        </w:rPr>
        <w:t>1144707000437</w:t>
      </w:r>
      <w:r w:rsidRPr="001212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EE6" w:rsidRDefault="00F34EE6"/>
    <w:sectPr w:rsidR="00F3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7"/>
    <w:rsid w:val="00121237"/>
    <w:rsid w:val="00CA27FE"/>
    <w:rsid w:val="00F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97D1"/>
  <w15:chartTrackingRefBased/>
  <w15:docId w15:val="{059B2B38-D922-47F7-9B22-3F21046B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Дубровин Михаил Васильевич</cp:lastModifiedBy>
  <cp:revision>2</cp:revision>
  <dcterms:created xsi:type="dcterms:W3CDTF">2024-03-21T09:24:00Z</dcterms:created>
  <dcterms:modified xsi:type="dcterms:W3CDTF">2024-03-26T17:10:00Z</dcterms:modified>
</cp:coreProperties>
</file>