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4619C1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Pr="004619C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4619C1">
        <w:rPr>
          <w:b/>
          <w:color w:val="000000" w:themeColor="text1"/>
          <w:sz w:val="28"/>
          <w:szCs w:val="28"/>
        </w:rPr>
        <w:t xml:space="preserve"> </w:t>
      </w:r>
    </w:p>
    <w:p w:rsidR="00FF5FF0" w:rsidRPr="004619C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>Управления</w:t>
      </w:r>
      <w:r w:rsidR="00791461" w:rsidRPr="004619C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4619C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19C1">
        <w:rPr>
          <w:b/>
          <w:color w:val="000000" w:themeColor="text1"/>
          <w:sz w:val="28"/>
          <w:szCs w:val="28"/>
        </w:rPr>
        <w:t xml:space="preserve"> </w:t>
      </w:r>
      <w:r w:rsidR="00D118C8" w:rsidRPr="004619C1">
        <w:rPr>
          <w:b/>
          <w:color w:val="000000" w:themeColor="text1"/>
          <w:sz w:val="28"/>
          <w:szCs w:val="28"/>
        </w:rPr>
        <w:t xml:space="preserve">с </w:t>
      </w:r>
      <w:r w:rsidR="00D61596" w:rsidRPr="004619C1">
        <w:rPr>
          <w:b/>
          <w:color w:val="000000" w:themeColor="text1"/>
          <w:sz w:val="28"/>
          <w:szCs w:val="28"/>
        </w:rPr>
        <w:t>2</w:t>
      </w:r>
      <w:r w:rsidR="004619C1" w:rsidRPr="004619C1">
        <w:rPr>
          <w:b/>
          <w:color w:val="000000" w:themeColor="text1"/>
          <w:sz w:val="28"/>
          <w:szCs w:val="28"/>
        </w:rPr>
        <w:t>8</w:t>
      </w:r>
      <w:r w:rsidR="00D61596" w:rsidRPr="004619C1">
        <w:rPr>
          <w:b/>
          <w:color w:val="000000" w:themeColor="text1"/>
          <w:sz w:val="28"/>
          <w:szCs w:val="28"/>
        </w:rPr>
        <w:t xml:space="preserve"> </w:t>
      </w:r>
      <w:r w:rsidR="00161588" w:rsidRPr="004619C1">
        <w:rPr>
          <w:b/>
          <w:color w:val="000000" w:themeColor="text1"/>
          <w:sz w:val="28"/>
          <w:szCs w:val="28"/>
        </w:rPr>
        <w:t xml:space="preserve">апреля </w:t>
      </w:r>
      <w:r w:rsidR="00D61596" w:rsidRPr="004619C1">
        <w:rPr>
          <w:b/>
          <w:color w:val="000000" w:themeColor="text1"/>
          <w:sz w:val="28"/>
          <w:szCs w:val="28"/>
        </w:rPr>
        <w:t xml:space="preserve">по </w:t>
      </w:r>
      <w:r w:rsidR="004619C1" w:rsidRPr="004619C1">
        <w:rPr>
          <w:b/>
          <w:color w:val="000000" w:themeColor="text1"/>
          <w:sz w:val="28"/>
          <w:szCs w:val="28"/>
        </w:rPr>
        <w:t>05 мая</w:t>
      </w:r>
      <w:r w:rsidR="00084549" w:rsidRPr="004619C1">
        <w:rPr>
          <w:b/>
          <w:color w:val="000000" w:themeColor="text1"/>
          <w:sz w:val="28"/>
          <w:szCs w:val="28"/>
        </w:rPr>
        <w:t xml:space="preserve"> </w:t>
      </w:r>
      <w:r w:rsidR="008533B3" w:rsidRPr="004619C1">
        <w:rPr>
          <w:b/>
          <w:color w:val="000000" w:themeColor="text1"/>
          <w:sz w:val="28"/>
          <w:szCs w:val="28"/>
        </w:rPr>
        <w:t>2016</w:t>
      </w:r>
      <w:r w:rsidR="00D118C8" w:rsidRPr="004619C1">
        <w:rPr>
          <w:b/>
          <w:color w:val="000000" w:themeColor="text1"/>
          <w:sz w:val="28"/>
          <w:szCs w:val="28"/>
        </w:rPr>
        <w:t xml:space="preserve"> года</w:t>
      </w:r>
    </w:p>
    <w:p w:rsidR="000D29B2" w:rsidRPr="004619C1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61596" w:rsidRPr="004619C1" w:rsidRDefault="001F7197" w:rsidP="00D61596">
      <w:pPr>
        <w:ind w:firstLine="709"/>
        <w:jc w:val="both"/>
        <w:rPr>
          <w:sz w:val="28"/>
          <w:szCs w:val="28"/>
        </w:rPr>
      </w:pPr>
      <w:r w:rsidRPr="004619C1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D61596" w:rsidRPr="004619C1">
        <w:rPr>
          <w:color w:val="000000" w:themeColor="text1"/>
          <w:sz w:val="28"/>
          <w:szCs w:val="28"/>
        </w:rPr>
        <w:t>2</w:t>
      </w:r>
      <w:r w:rsidR="004619C1" w:rsidRPr="004619C1">
        <w:rPr>
          <w:color w:val="000000" w:themeColor="text1"/>
          <w:sz w:val="28"/>
          <w:szCs w:val="28"/>
        </w:rPr>
        <w:t>8</w:t>
      </w:r>
      <w:r w:rsidR="00161588" w:rsidRPr="004619C1">
        <w:rPr>
          <w:color w:val="000000" w:themeColor="text1"/>
          <w:sz w:val="28"/>
          <w:szCs w:val="28"/>
        </w:rPr>
        <w:t xml:space="preserve"> апреля</w:t>
      </w:r>
      <w:r w:rsidRPr="004619C1">
        <w:rPr>
          <w:color w:val="000000" w:themeColor="text1"/>
          <w:sz w:val="28"/>
          <w:szCs w:val="28"/>
        </w:rPr>
        <w:t xml:space="preserve"> </w:t>
      </w:r>
      <w:r w:rsidR="00084549" w:rsidRPr="004619C1">
        <w:rPr>
          <w:color w:val="000000" w:themeColor="text1"/>
          <w:sz w:val="28"/>
          <w:szCs w:val="28"/>
        </w:rPr>
        <w:t xml:space="preserve">по </w:t>
      </w:r>
      <w:r w:rsidR="004619C1" w:rsidRPr="004619C1">
        <w:rPr>
          <w:color w:val="000000" w:themeColor="text1"/>
          <w:sz w:val="28"/>
          <w:szCs w:val="28"/>
        </w:rPr>
        <w:t>05 мая</w:t>
      </w:r>
      <w:r w:rsidR="00084549" w:rsidRPr="004619C1">
        <w:rPr>
          <w:color w:val="000000" w:themeColor="text1"/>
          <w:sz w:val="28"/>
          <w:szCs w:val="28"/>
        </w:rPr>
        <w:t xml:space="preserve"> </w:t>
      </w:r>
      <w:r w:rsidRPr="004619C1">
        <w:rPr>
          <w:color w:val="000000" w:themeColor="text1"/>
          <w:sz w:val="28"/>
          <w:szCs w:val="28"/>
        </w:rPr>
        <w:t>2016 года выполнен</w:t>
      </w:r>
      <w:r w:rsidR="00D61596" w:rsidRPr="004619C1">
        <w:rPr>
          <w:color w:val="000000" w:themeColor="text1"/>
          <w:sz w:val="28"/>
          <w:szCs w:val="28"/>
        </w:rPr>
        <w:t xml:space="preserve">ы </w:t>
      </w:r>
      <w:r w:rsidR="00D61596" w:rsidRPr="004619C1">
        <w:rPr>
          <w:sz w:val="28"/>
          <w:szCs w:val="28"/>
        </w:rPr>
        <w:t>проверки:</w:t>
      </w:r>
    </w:p>
    <w:p w:rsidR="004619C1" w:rsidRPr="004619C1" w:rsidRDefault="004619C1" w:rsidP="004619C1">
      <w:pPr>
        <w:ind w:firstLine="567"/>
        <w:jc w:val="both"/>
        <w:rPr>
          <w:sz w:val="28"/>
          <w:szCs w:val="28"/>
        </w:rPr>
      </w:pPr>
      <w:r w:rsidRPr="004619C1">
        <w:rPr>
          <w:sz w:val="28"/>
          <w:szCs w:val="28"/>
        </w:rPr>
        <w:t>ООО «</w:t>
      </w:r>
      <w:proofErr w:type="spellStart"/>
      <w:r w:rsidRPr="004619C1">
        <w:rPr>
          <w:sz w:val="28"/>
          <w:szCs w:val="28"/>
        </w:rPr>
        <w:t>Луковецкое</w:t>
      </w:r>
      <w:proofErr w:type="spellEnd"/>
      <w:r w:rsidRPr="004619C1">
        <w:rPr>
          <w:sz w:val="28"/>
          <w:szCs w:val="28"/>
        </w:rPr>
        <w:t>». Плановая выездная проверка. Нарушений земельного законодательства не установлено, нарушений в области недропользования не выявлено в связи с отсутствием объектов надзора.</w:t>
      </w:r>
    </w:p>
    <w:p w:rsidR="004619C1" w:rsidRPr="00DF797E" w:rsidRDefault="004619C1" w:rsidP="004619C1">
      <w:pPr>
        <w:ind w:firstLine="567"/>
        <w:jc w:val="both"/>
        <w:rPr>
          <w:sz w:val="28"/>
          <w:szCs w:val="28"/>
        </w:rPr>
      </w:pPr>
      <w:r w:rsidRPr="004619C1">
        <w:rPr>
          <w:sz w:val="28"/>
          <w:szCs w:val="28"/>
        </w:rPr>
        <w:t>ФКУ ИК № 14 УФСИН по Архангельской</w:t>
      </w:r>
      <w:r w:rsidRPr="00DF797E">
        <w:rPr>
          <w:sz w:val="28"/>
          <w:szCs w:val="28"/>
        </w:rPr>
        <w:t xml:space="preserve"> области». Плановая выездная проверка. Нарушений земельного законодательства не выявлено</w:t>
      </w:r>
    </w:p>
    <w:p w:rsidR="00021812" w:rsidRPr="00DF797E" w:rsidRDefault="00021812" w:rsidP="00021812">
      <w:pPr>
        <w:ind w:firstLine="709"/>
        <w:jc w:val="both"/>
        <w:rPr>
          <w:bCs/>
          <w:sz w:val="28"/>
          <w:szCs w:val="28"/>
        </w:rPr>
      </w:pPr>
      <w:r w:rsidRPr="00DF797E">
        <w:rPr>
          <w:bCs/>
          <w:sz w:val="28"/>
          <w:szCs w:val="28"/>
        </w:rPr>
        <w:t>ФКУ ИК-5 УФСИН России по Архангельской области. Внеплановая документарная проверка. Предписание об устранении нарушения водоохранного законодательства в части отсутствия Договора на водопользование выполнено.</w:t>
      </w:r>
    </w:p>
    <w:p w:rsidR="00021812" w:rsidRPr="00DF797E" w:rsidRDefault="00021812" w:rsidP="00021812">
      <w:pPr>
        <w:ind w:firstLine="709"/>
        <w:jc w:val="both"/>
        <w:rPr>
          <w:bCs/>
          <w:sz w:val="28"/>
          <w:szCs w:val="28"/>
        </w:rPr>
      </w:pPr>
      <w:r w:rsidRPr="00DF797E">
        <w:rPr>
          <w:bCs/>
          <w:sz w:val="28"/>
          <w:szCs w:val="28"/>
        </w:rPr>
        <w:t xml:space="preserve">ФГУ «Двинарегионводхоз». Внеплановая документарная проверка.                                    Предписание об устранении нарушения водоохранного законодательства в части </w:t>
      </w:r>
      <w:r w:rsidRPr="00DF797E">
        <w:rPr>
          <w:sz w:val="28"/>
          <w:szCs w:val="28"/>
        </w:rPr>
        <w:t>ведения журналов учета водоотведения</w:t>
      </w:r>
      <w:r w:rsidRPr="00DF797E">
        <w:rPr>
          <w:bCs/>
          <w:sz w:val="28"/>
          <w:szCs w:val="28"/>
        </w:rPr>
        <w:t xml:space="preserve"> </w:t>
      </w:r>
      <w:r w:rsidRPr="00DF797E">
        <w:rPr>
          <w:sz w:val="28"/>
          <w:szCs w:val="28"/>
        </w:rPr>
        <w:t>в соответствии с требованиями выполнено.</w:t>
      </w:r>
    </w:p>
    <w:p w:rsidR="00021812" w:rsidRPr="00DF797E" w:rsidRDefault="00021812" w:rsidP="00021812">
      <w:pPr>
        <w:ind w:firstLine="709"/>
        <w:jc w:val="both"/>
        <w:rPr>
          <w:bCs/>
          <w:sz w:val="28"/>
          <w:szCs w:val="28"/>
        </w:rPr>
      </w:pPr>
      <w:r w:rsidRPr="00DF797E">
        <w:rPr>
          <w:bCs/>
          <w:sz w:val="28"/>
          <w:szCs w:val="28"/>
        </w:rPr>
        <w:t xml:space="preserve">ЗАО «Архангельский фанерный завод». Внеплановая документарная проверка. Предписание об устранении нарушения экологического законодательства в части </w:t>
      </w:r>
      <w:r w:rsidRPr="00DF797E">
        <w:rPr>
          <w:sz w:val="28"/>
          <w:szCs w:val="28"/>
        </w:rPr>
        <w:t xml:space="preserve">представления расчетов платы за 4 квартал 2015 за негативное воздействие на окружающую среду </w:t>
      </w:r>
      <w:r w:rsidRPr="00DF797E">
        <w:rPr>
          <w:bCs/>
          <w:sz w:val="28"/>
          <w:szCs w:val="28"/>
        </w:rPr>
        <w:t>выполнено.</w:t>
      </w:r>
    </w:p>
    <w:p w:rsidR="00021812" w:rsidRPr="00DF797E" w:rsidRDefault="00021812" w:rsidP="00021812">
      <w:pPr>
        <w:ind w:firstLine="709"/>
        <w:jc w:val="both"/>
        <w:rPr>
          <w:bCs/>
          <w:sz w:val="28"/>
          <w:szCs w:val="28"/>
        </w:rPr>
      </w:pPr>
      <w:r w:rsidRPr="00DF797E">
        <w:rPr>
          <w:bCs/>
          <w:sz w:val="28"/>
          <w:szCs w:val="28"/>
        </w:rPr>
        <w:t>ООО «</w:t>
      </w:r>
      <w:proofErr w:type="spellStart"/>
      <w:r w:rsidRPr="00DF797E">
        <w:rPr>
          <w:bCs/>
          <w:sz w:val="28"/>
          <w:szCs w:val="28"/>
        </w:rPr>
        <w:t>Пинежьелес</w:t>
      </w:r>
      <w:proofErr w:type="spellEnd"/>
      <w:r w:rsidRPr="00DF797E">
        <w:rPr>
          <w:bCs/>
          <w:sz w:val="28"/>
          <w:szCs w:val="28"/>
        </w:rPr>
        <w:t xml:space="preserve">». Внеплановая документарная проверка.  Предписание об устранении нарушения экологического законодательства в части </w:t>
      </w:r>
      <w:r w:rsidRPr="00DF797E">
        <w:rPr>
          <w:sz w:val="28"/>
          <w:szCs w:val="28"/>
        </w:rPr>
        <w:t xml:space="preserve">представления отчетности об образовании, использовании, обезвреживании и размещении отходов (за исключением статистической отчетности) </w:t>
      </w:r>
      <w:r w:rsidRPr="00DF797E">
        <w:rPr>
          <w:bCs/>
          <w:sz w:val="28"/>
          <w:szCs w:val="28"/>
        </w:rPr>
        <w:t>выполнено.</w:t>
      </w:r>
    </w:p>
    <w:p w:rsidR="00021812" w:rsidRDefault="00021812" w:rsidP="00021812">
      <w:pPr>
        <w:ind w:firstLine="709"/>
        <w:jc w:val="both"/>
        <w:rPr>
          <w:bCs/>
          <w:sz w:val="28"/>
          <w:szCs w:val="28"/>
        </w:rPr>
      </w:pPr>
      <w:r w:rsidRPr="00DF797E">
        <w:rPr>
          <w:bCs/>
          <w:sz w:val="28"/>
          <w:szCs w:val="28"/>
        </w:rPr>
        <w:t xml:space="preserve">ООО «Каргопольский ЛПХ». Внеплановая документарная проверка. Предписание об устранении нарушения экологического законодательства в части </w:t>
      </w:r>
      <w:r w:rsidRPr="00DF797E">
        <w:rPr>
          <w:sz w:val="28"/>
          <w:szCs w:val="28"/>
        </w:rPr>
        <w:t>выполнения расчетов платы за негативное воздействие на окружающую среду от стационарных источников загрязнения атмосферы выполнено.</w:t>
      </w:r>
      <w:r w:rsidRPr="00DF797E">
        <w:rPr>
          <w:bCs/>
          <w:sz w:val="28"/>
          <w:szCs w:val="28"/>
        </w:rPr>
        <w:t xml:space="preserve">  </w:t>
      </w:r>
    </w:p>
    <w:p w:rsidR="004619C1" w:rsidRPr="00DF797E" w:rsidRDefault="004619C1" w:rsidP="004619C1">
      <w:pPr>
        <w:ind w:right="-1" w:firstLine="708"/>
        <w:jc w:val="both"/>
        <w:rPr>
          <w:sz w:val="28"/>
          <w:szCs w:val="28"/>
        </w:rPr>
      </w:pPr>
      <w:r w:rsidRPr="00DF797E">
        <w:rPr>
          <w:bCs/>
          <w:sz w:val="28"/>
          <w:szCs w:val="28"/>
        </w:rPr>
        <w:t>ОАО "АрхоблЭнерго". Внеплановая документарная проверка. Предписание не выполнено. Выдано предписание с новым сроком исполнения.  Законный представитель ю</w:t>
      </w:r>
      <w:r w:rsidRPr="00DF797E">
        <w:rPr>
          <w:sz w:val="28"/>
          <w:szCs w:val="28"/>
        </w:rPr>
        <w:t>ридического лица вызван на составление протокола  по ч.1 ст.19.5 КоАП РФ (Невыполнение в установленный срок предписания).</w:t>
      </w:r>
    </w:p>
    <w:p w:rsidR="00021812" w:rsidRPr="008F1BE3" w:rsidRDefault="00021812" w:rsidP="004619C1">
      <w:pPr>
        <w:ind w:firstLine="567"/>
        <w:jc w:val="both"/>
        <w:rPr>
          <w:sz w:val="26"/>
          <w:szCs w:val="26"/>
        </w:rPr>
      </w:pPr>
      <w:r w:rsidRPr="00DF797E">
        <w:rPr>
          <w:sz w:val="28"/>
          <w:szCs w:val="28"/>
        </w:rPr>
        <w:t>ФГБУ «ГПЗ «Пинежский», ФГБУ «Национальный парк «Водлозерский» (Онежский филиал), ФГБУ «Национальный парк «Кенозерский».</w:t>
      </w:r>
      <w:r w:rsidRPr="00DF797E">
        <w:rPr>
          <w:b/>
          <w:sz w:val="28"/>
          <w:szCs w:val="28"/>
        </w:rPr>
        <w:t xml:space="preserve"> </w:t>
      </w:r>
      <w:r w:rsidRPr="00DF797E">
        <w:rPr>
          <w:sz w:val="28"/>
          <w:szCs w:val="28"/>
        </w:rPr>
        <w:t>Внеплановые выездные проверки по предупреждению возникновения чрезвычайных ситуаций природного и техногенного характера. Нарушений не выявлено.</w:t>
      </w:r>
    </w:p>
    <w:sectPr w:rsidR="00021812" w:rsidRPr="008F1BE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744D4"/>
    <w:rsid w:val="00084549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565F9"/>
    <w:rsid w:val="00460A8E"/>
    <w:rsid w:val="004619C1"/>
    <w:rsid w:val="0046620A"/>
    <w:rsid w:val="004C3C23"/>
    <w:rsid w:val="004D3576"/>
    <w:rsid w:val="004E4BC3"/>
    <w:rsid w:val="00503FA1"/>
    <w:rsid w:val="005066A3"/>
    <w:rsid w:val="005404C0"/>
    <w:rsid w:val="005416AB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3</cp:revision>
  <dcterms:created xsi:type="dcterms:W3CDTF">2016-05-05T07:08:00Z</dcterms:created>
  <dcterms:modified xsi:type="dcterms:W3CDTF">2016-05-05T07:10:00Z</dcterms:modified>
</cp:coreProperties>
</file>