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7831" w:rsidRDefault="006578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57831" w:rsidRDefault="00657831">
      <w:pPr>
        <w:pStyle w:val="ConsPlusNormal"/>
        <w:jc w:val="both"/>
        <w:outlineLvl w:val="0"/>
      </w:pPr>
    </w:p>
    <w:p w:rsidR="00657831" w:rsidRDefault="0065783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57831" w:rsidRDefault="00657831">
      <w:pPr>
        <w:pStyle w:val="ConsPlusTitle"/>
        <w:jc w:val="center"/>
      </w:pPr>
    </w:p>
    <w:p w:rsidR="00657831" w:rsidRDefault="00657831">
      <w:pPr>
        <w:pStyle w:val="ConsPlusTitle"/>
        <w:jc w:val="center"/>
      </w:pPr>
      <w:r>
        <w:t>РАСПОРЯЖЕНИЕ</w:t>
      </w:r>
    </w:p>
    <w:p w:rsidR="00657831" w:rsidRDefault="00657831">
      <w:pPr>
        <w:pStyle w:val="ConsPlusTitle"/>
        <w:jc w:val="center"/>
      </w:pPr>
      <w:r>
        <w:t>от 28 декабря 2017 г. N 2971-р</w:t>
      </w:r>
    </w:p>
    <w:p w:rsidR="00657831" w:rsidRDefault="006578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7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831" w:rsidRDefault="006578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831" w:rsidRDefault="006578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7831" w:rsidRDefault="006578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7831" w:rsidRDefault="006578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16.06.2018 N 1203-р)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831" w:rsidRDefault="00657831">
            <w:pPr>
              <w:spacing w:after="1" w:line="0" w:lineRule="atLeast"/>
            </w:pPr>
          </w:p>
        </w:tc>
      </w:tr>
    </w:tbl>
    <w:p w:rsidR="00657831" w:rsidRDefault="00657831">
      <w:pPr>
        <w:pStyle w:val="ConsPlusNormal"/>
        <w:ind w:firstLine="540"/>
        <w:jc w:val="both"/>
      </w:pPr>
    </w:p>
    <w:p w:rsidR="00657831" w:rsidRDefault="0065783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статьи 24.2</w:t>
        </w:r>
      </w:hyperlink>
      <w:r>
        <w:t xml:space="preserve"> Федерального закона "Об отходах производства и потребления":</w:t>
      </w:r>
    </w:p>
    <w:p w:rsidR="00657831" w:rsidRDefault="00657831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нормативы</w:t>
        </w:r>
      </w:hyperlink>
      <w:r>
        <w:t xml:space="preserve"> утилизации отходов от использования товаров на 2018 - 2020 годы.</w:t>
      </w:r>
    </w:p>
    <w:p w:rsidR="00657831" w:rsidRDefault="00657831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657831" w:rsidRDefault="00657831">
      <w:pPr>
        <w:pStyle w:val="ConsPlusNormal"/>
        <w:spacing w:before="20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4 декабря 2015 г. N 2491-р (Собрание законодательства Российской Федерации, 2015, N 50, ст. 7207);</w:t>
      </w:r>
    </w:p>
    <w:p w:rsidR="00657831" w:rsidRDefault="00657831">
      <w:pPr>
        <w:pStyle w:val="ConsPlusNormal"/>
        <w:spacing w:before="200"/>
        <w:ind w:firstLine="540"/>
        <w:jc w:val="both"/>
      </w:pPr>
      <w:hyperlink r:id="rId8" w:history="1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Федерации, утвержденных распоряжением Правительства Российской Федерации от 19 января 2017 г. N 43-р (Собрание законодательства Российской Федерации, 2017, N 5, ст. 823);</w:t>
      </w:r>
    </w:p>
    <w:p w:rsidR="00657831" w:rsidRDefault="00657831">
      <w:pPr>
        <w:pStyle w:val="ConsPlusNormal"/>
        <w:spacing w:before="200"/>
        <w:ind w:firstLine="540"/>
        <w:jc w:val="both"/>
      </w:pPr>
      <w:hyperlink r:id="rId9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распоряжением Правительства Российской Федерации от 4 мая 2017 г. N 864-р (Собрание законодательства Российской Федерации, 2017, N 20, ст. 2955).</w:t>
      </w:r>
    </w:p>
    <w:p w:rsidR="00657831" w:rsidRDefault="00657831">
      <w:pPr>
        <w:pStyle w:val="ConsPlusNormal"/>
        <w:spacing w:before="200"/>
        <w:ind w:firstLine="540"/>
        <w:jc w:val="both"/>
      </w:pPr>
      <w:r>
        <w:t>3. Настоящее распоряжение вступает в силу с 1 января 2018 г.</w:t>
      </w:r>
    </w:p>
    <w:p w:rsidR="00657831" w:rsidRDefault="00657831">
      <w:pPr>
        <w:pStyle w:val="ConsPlusNormal"/>
        <w:ind w:firstLine="540"/>
        <w:jc w:val="both"/>
      </w:pPr>
    </w:p>
    <w:p w:rsidR="00657831" w:rsidRDefault="00657831">
      <w:pPr>
        <w:pStyle w:val="ConsPlusNormal"/>
        <w:jc w:val="right"/>
      </w:pPr>
      <w:r>
        <w:t>Председатель Правительства</w:t>
      </w:r>
    </w:p>
    <w:p w:rsidR="00657831" w:rsidRDefault="00657831">
      <w:pPr>
        <w:pStyle w:val="ConsPlusNormal"/>
        <w:jc w:val="right"/>
      </w:pPr>
      <w:r>
        <w:t>Российской Федерации</w:t>
      </w:r>
    </w:p>
    <w:p w:rsidR="00657831" w:rsidRDefault="00657831">
      <w:pPr>
        <w:pStyle w:val="ConsPlusNormal"/>
        <w:jc w:val="right"/>
      </w:pPr>
      <w:r>
        <w:t>Д.МЕДВЕДЕВ</w:t>
      </w:r>
    </w:p>
    <w:p w:rsidR="00657831" w:rsidRDefault="00657831">
      <w:pPr>
        <w:pStyle w:val="ConsPlusNormal"/>
        <w:jc w:val="right"/>
      </w:pPr>
    </w:p>
    <w:p w:rsidR="00657831" w:rsidRDefault="00657831">
      <w:pPr>
        <w:pStyle w:val="ConsPlusNormal"/>
        <w:jc w:val="right"/>
      </w:pPr>
    </w:p>
    <w:p w:rsidR="00657831" w:rsidRDefault="00657831">
      <w:pPr>
        <w:pStyle w:val="ConsPlusNormal"/>
        <w:jc w:val="right"/>
      </w:pPr>
    </w:p>
    <w:p w:rsidR="00657831" w:rsidRDefault="00657831">
      <w:pPr>
        <w:pStyle w:val="ConsPlusNormal"/>
        <w:jc w:val="right"/>
      </w:pPr>
    </w:p>
    <w:p w:rsidR="00657831" w:rsidRDefault="00657831">
      <w:pPr>
        <w:pStyle w:val="ConsPlusNormal"/>
        <w:jc w:val="right"/>
      </w:pPr>
    </w:p>
    <w:p w:rsidR="00657831" w:rsidRDefault="00657831">
      <w:pPr>
        <w:pStyle w:val="ConsPlusNormal"/>
        <w:jc w:val="right"/>
        <w:outlineLvl w:val="0"/>
      </w:pPr>
      <w:r>
        <w:t>Утверждены</w:t>
      </w:r>
    </w:p>
    <w:p w:rsidR="00657831" w:rsidRDefault="00657831">
      <w:pPr>
        <w:pStyle w:val="ConsPlusNormal"/>
        <w:jc w:val="right"/>
      </w:pPr>
      <w:r>
        <w:t>распоряжением Правительства</w:t>
      </w:r>
    </w:p>
    <w:p w:rsidR="00657831" w:rsidRDefault="00657831">
      <w:pPr>
        <w:pStyle w:val="ConsPlusNormal"/>
        <w:jc w:val="right"/>
      </w:pPr>
      <w:r>
        <w:t>Российской Федерации</w:t>
      </w:r>
    </w:p>
    <w:p w:rsidR="00657831" w:rsidRDefault="00657831">
      <w:pPr>
        <w:pStyle w:val="ConsPlusNormal"/>
        <w:jc w:val="right"/>
      </w:pPr>
      <w:r>
        <w:t>от 28 декабря 2017 г. N 2971-р</w:t>
      </w:r>
    </w:p>
    <w:p w:rsidR="00657831" w:rsidRDefault="00657831">
      <w:pPr>
        <w:pStyle w:val="ConsPlusNormal"/>
        <w:jc w:val="right"/>
      </w:pPr>
    </w:p>
    <w:p w:rsidR="00657831" w:rsidRDefault="00657831">
      <w:pPr>
        <w:pStyle w:val="ConsPlusTitle"/>
        <w:jc w:val="center"/>
      </w:pPr>
      <w:bookmarkStart w:id="0" w:name="P29"/>
      <w:bookmarkEnd w:id="0"/>
      <w:r>
        <w:t>НОРМАТИВЫ</w:t>
      </w:r>
    </w:p>
    <w:p w:rsidR="00657831" w:rsidRDefault="00657831">
      <w:pPr>
        <w:pStyle w:val="ConsPlusTitle"/>
        <w:jc w:val="center"/>
      </w:pPr>
      <w:r>
        <w:t>УТИЛИЗАЦИИ ОТХОДОВ ОТ ИСПОЛЬЗОВАНИЯ ТОВАРОВ</w:t>
      </w:r>
    </w:p>
    <w:p w:rsidR="00657831" w:rsidRDefault="00657831">
      <w:pPr>
        <w:pStyle w:val="ConsPlusTitle"/>
        <w:jc w:val="center"/>
      </w:pPr>
      <w:r>
        <w:t>НА 2018 - 2020 ГОДЫ</w:t>
      </w:r>
    </w:p>
    <w:p w:rsidR="00657831" w:rsidRDefault="006578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7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831" w:rsidRDefault="006578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831" w:rsidRDefault="006578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7831" w:rsidRDefault="006578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7831" w:rsidRDefault="006578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16.06.2018 N 1203-р)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831" w:rsidRDefault="00657831">
            <w:pPr>
              <w:spacing w:after="1" w:line="0" w:lineRule="atLeast"/>
            </w:pPr>
          </w:p>
        </w:tc>
      </w:tr>
    </w:tbl>
    <w:p w:rsidR="00657831" w:rsidRDefault="006578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4479"/>
        <w:gridCol w:w="1025"/>
        <w:gridCol w:w="1025"/>
        <w:gridCol w:w="1027"/>
      </w:tblGrid>
      <w:tr w:rsidR="00657831"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831" w:rsidRDefault="00657831">
            <w:pPr>
              <w:pStyle w:val="ConsPlusNormal"/>
              <w:jc w:val="center"/>
            </w:pPr>
            <w:r>
              <w:t xml:space="preserve">Наименование групп товаров, упаковки товаров в соответствии с </w:t>
            </w:r>
            <w:hyperlink r:id="rId11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товаров, упаковки товаров, подлежащих утилизации после утраты ими потребительских свойств, утвержденным распоряжением Правительства Российской Федерации от 28 декабря 2017 г. N 2970-р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Норматив утилизации отходов от использования товаров, в процентах</w:t>
            </w:r>
          </w:p>
        </w:tc>
      </w:tr>
      <w:tr w:rsidR="00657831">
        <w:tc>
          <w:tcPr>
            <w:tcW w:w="59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831" w:rsidRDefault="00657831">
            <w:pPr>
              <w:spacing w:after="1" w:line="0" w:lineRule="atLeast"/>
            </w:pP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657831" w:rsidRDefault="0065783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657831" w:rsidRDefault="0065783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2020 год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lastRenderedPageBreak/>
              <w:t>Группа N 1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"Изделия текстильные готовые (кроме одежды)"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2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"Ковры и ковровые изделия"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3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"Спецодежда"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4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"Одежда верхняя прочая"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5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"Белье нательное"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6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"Одежда прочая и аксессуары"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7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"Предметы одежды трикотажные и вязаные прочие"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8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"Изделия деревянные строительные и столярные прочие"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9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"Тара деревянная"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20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"Бумага и картон гофрированные, тара из гофрированной бумаги и картона"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45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11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"Мешки и сумки бумажные"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20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12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"Тара, упаковка бумажная и картонная прочая"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20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13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"Изделия хозяйственные из бумаги или картона"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20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14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"Принадлежности канцелярские бумажные"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20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15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"Бобины, катушки, шпули из бумаги и картона"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16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"Издательская продукция печатная"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20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17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"Нефтепродукты"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25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18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"Шины, покрышки и камеры резиновые"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30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19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"Трубы, трубки, шланги, ленты конвейерные, бельтинг из вулканизированной резины"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20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"Изделия из резины прочие"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30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21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"Изделия пластмассовые упаковочные"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20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22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"Изделия пластмассовые строительные"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23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"Блоки дверные и оконные, пороги для дверей, ставни, жалюзи и аналогичные изделия пластмассовые"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24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"Изделия пластмассовые прочие"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25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"Стекло листовое гнутое и обработанное"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25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26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"Зеркала стеклянные"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27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"Изделия из стекла изолирующие многослойные"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28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"Стекло полое"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25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29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 xml:space="preserve">"Бочки и аналогичные емкости из черных </w:t>
            </w:r>
            <w:r>
              <w:lastRenderedPageBreak/>
              <w:t>металлов"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30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30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"Тара металлическая легкая, укупорочные средства из черных металлов"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30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31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"Тара металлическая легкая, укупорочные средства из алюминия"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20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32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"Компьютеры и периферийное оборудование, офисное оборудование"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33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"Мониторы, приемники телевизионные"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34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"Оборудование коммуникационное"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35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"Техника бытовая электронная"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36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"Приборы оптические и фотографическое оборудование"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37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"Элементы первичные и батареи первичных элементов"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20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38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"Аккумуляторы свинцовые"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20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39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"Батареи аккумуляторные"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20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"Провода и кабели электронные и электрические прочие"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41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"Оборудование электрическое осветительное"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42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"Приборы бытовые электрические"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43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"Приборы бытовые неэлектрические"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44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"Инструменты ручные с механизированным приводом"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45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"Оборудование промышленное холодильное и вентиляционное"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46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"Фильтры для двигателей внутреннего сгорания"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47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"Упаковка металлическая из стали"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30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48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"Упаковка металлическая из алюминия"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20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49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"Упаковка полимерная"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20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50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"Упаковка из гофрированного картона"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45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"Упаковка из бумаги и негофрированного картона"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20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52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"Упаковка стеклянная"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25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53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</w:pPr>
            <w:r>
              <w:t>"Упаковка деревянная и пробковая"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20</w:t>
            </w:r>
          </w:p>
        </w:tc>
      </w:tr>
      <w:tr w:rsidR="006578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831" w:rsidRDefault="00657831">
            <w:pPr>
              <w:pStyle w:val="ConsPlusNormal"/>
            </w:pPr>
            <w:r>
              <w:t>Группа N 54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831" w:rsidRDefault="00657831">
            <w:pPr>
              <w:pStyle w:val="ConsPlusNormal"/>
            </w:pPr>
            <w:r>
              <w:t>"Упаковка из текстильных материалов"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831" w:rsidRDefault="00657831">
            <w:pPr>
              <w:pStyle w:val="ConsPlusNormal"/>
              <w:jc w:val="center"/>
            </w:pPr>
            <w:r>
              <w:t>10</w:t>
            </w:r>
          </w:p>
        </w:tc>
      </w:tr>
    </w:tbl>
    <w:p w:rsidR="00657831" w:rsidRDefault="00657831">
      <w:pPr>
        <w:pStyle w:val="ConsPlusNormal"/>
        <w:ind w:firstLine="540"/>
        <w:jc w:val="both"/>
      </w:pPr>
    </w:p>
    <w:p w:rsidR="00657831" w:rsidRDefault="00657831">
      <w:pPr>
        <w:pStyle w:val="ConsPlusNormal"/>
        <w:ind w:firstLine="540"/>
        <w:jc w:val="both"/>
      </w:pPr>
    </w:p>
    <w:p w:rsidR="00657831" w:rsidRDefault="006578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83F" w:rsidRDefault="00D4683F">
      <w:bookmarkStart w:id="1" w:name="_GoBack"/>
      <w:bookmarkEnd w:id="1"/>
    </w:p>
    <w:sectPr w:rsidR="00D4683F" w:rsidSect="008D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31"/>
    <w:rsid w:val="00657831"/>
    <w:rsid w:val="00A9129C"/>
    <w:rsid w:val="00D4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7D020-425E-4379-92E6-DB23D4D8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29C"/>
  </w:style>
  <w:style w:type="paragraph" w:styleId="1">
    <w:name w:val="heading 1"/>
    <w:basedOn w:val="a"/>
    <w:next w:val="a"/>
    <w:link w:val="10"/>
    <w:uiPriority w:val="9"/>
    <w:qFormat/>
    <w:rsid w:val="00A9129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29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29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29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129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129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129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129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129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29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9129C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A9129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9129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129C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9129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9129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129C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A9129C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A9129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9129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Заголовок Знак"/>
    <w:basedOn w:val="a0"/>
    <w:link w:val="a4"/>
    <w:uiPriority w:val="10"/>
    <w:rsid w:val="00A9129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A9129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129C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A9129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A9129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A9129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912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129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9129C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9129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A9129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A9129C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A9129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A9129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A9129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A9129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A9129C"/>
    <w:pPr>
      <w:outlineLvl w:val="9"/>
    </w:pPr>
  </w:style>
  <w:style w:type="paragraph" w:customStyle="1" w:styleId="ConsPlusNormal">
    <w:name w:val="ConsPlusNormal"/>
    <w:rsid w:val="00657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657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ConsPlusTitlePage">
    <w:name w:val="ConsPlusTitlePage"/>
    <w:rsid w:val="006578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E9D7D39A497A6DF148A57D8367F44A5679C95A5D039C1A5A13EF8B958580C3DA9FC2FFEEA00436C2BB0FB2F042D722ECBC5616AB4E6EAt7s3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AE9D7D39A497A6DF148A57D8367F44A5679B93ABD639C1A5A13EF8B958580C2FA9A423FEE81F426B3EE6AA69t5s3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E9D7D39A497A6DF148A57D8367F44A4629D94A8D439C1A5A13EF8B958580C3DA9FC2CFCEB0A163964B1A76B533E722FCBC76276tBs4F" TargetMode="External"/><Relationship Id="rId11" Type="http://schemas.openxmlformats.org/officeDocument/2006/relationships/hyperlink" Target="consultantplus://offline/ref=B0AE9D7D39A497A6DF148A57D8367F44A4639D92A9D039C1A5A13EF8B958580C3DA9FC2FFEEA01436A2BB0FB2F042D722ECBC5616AB4E6EAt7s3F" TargetMode="External"/><Relationship Id="rId5" Type="http://schemas.openxmlformats.org/officeDocument/2006/relationships/hyperlink" Target="consultantplus://offline/ref=B0AE9D7D39A497A6DF148A57D8367F44A4609E96ABD239C1A5A13EF8B958580C3DA9FC2FFEEA01436F2BB0FB2F042D722ECBC5616AB4E6EAt7s3F" TargetMode="External"/><Relationship Id="rId10" Type="http://schemas.openxmlformats.org/officeDocument/2006/relationships/hyperlink" Target="consultantplus://offline/ref=B0AE9D7D39A497A6DF148A57D8367F44A4609E96ABD239C1A5A13EF8B958580C3DA9FC2FFEEA01436F2BB0FB2F042D722ECBC5616AB4E6EAt7s3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0AE9D7D39A497A6DF148A57D8367F44A5679B94A5D039C1A5A13EF8B958580C3DA9FC2FFEEA0142612BB0FB2F042D722ECBC5616AB4E6EAt7s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adm047-2</dc:creator>
  <cp:keywords/>
  <dc:description/>
  <cp:lastModifiedBy>adm047-2</cp:lastModifiedBy>
  <cp:revision>1</cp:revision>
  <dcterms:created xsi:type="dcterms:W3CDTF">2022-03-02T05:44:00Z</dcterms:created>
  <dcterms:modified xsi:type="dcterms:W3CDTF">2022-03-02T05:45:00Z</dcterms:modified>
</cp:coreProperties>
</file>