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D6" w:rsidRDefault="00B54BD6">
      <w:pPr>
        <w:pStyle w:val="ConsPlusTitle"/>
        <w:jc w:val="center"/>
        <w:outlineLvl w:val="0"/>
      </w:pPr>
      <w:bookmarkStart w:id="0" w:name="_GoBack"/>
      <w:bookmarkEnd w:id="0"/>
      <w:r>
        <w:t>ПРАВИТЕЛЬСТВО РОССИЙСКОЙ ФЕДЕРАЦИИ</w:t>
      </w:r>
    </w:p>
    <w:p w:rsidR="00B54BD6" w:rsidRDefault="00B54BD6">
      <w:pPr>
        <w:pStyle w:val="ConsPlusTitle"/>
        <w:jc w:val="center"/>
      </w:pPr>
    </w:p>
    <w:p w:rsidR="00B54BD6" w:rsidRDefault="00B54BD6">
      <w:pPr>
        <w:pStyle w:val="ConsPlusTitle"/>
        <w:jc w:val="center"/>
      </w:pPr>
      <w:r>
        <w:t>ПОСТАНОВЛЕНИЕ</w:t>
      </w:r>
    </w:p>
    <w:p w:rsidR="00B54BD6" w:rsidRDefault="00B54BD6">
      <w:pPr>
        <w:pStyle w:val="ConsPlusTitle"/>
        <w:jc w:val="center"/>
      </w:pPr>
      <w:r>
        <w:t>от 9 декабря 2020 г. N 2055</w:t>
      </w:r>
    </w:p>
    <w:p w:rsidR="00B54BD6" w:rsidRDefault="00B54BD6">
      <w:pPr>
        <w:pStyle w:val="ConsPlusTitle"/>
        <w:jc w:val="center"/>
      </w:pPr>
    </w:p>
    <w:p w:rsidR="00B54BD6" w:rsidRDefault="00B54BD6">
      <w:pPr>
        <w:pStyle w:val="ConsPlusTitle"/>
        <w:jc w:val="center"/>
      </w:pPr>
      <w:r>
        <w:t>О ПРЕДЕЛЬНО ДОПУСТИМЫХ ВЫБРОСАХ,</w:t>
      </w:r>
    </w:p>
    <w:p w:rsidR="00B54BD6" w:rsidRDefault="00B54BD6">
      <w:pPr>
        <w:pStyle w:val="ConsPlusTitle"/>
        <w:jc w:val="center"/>
      </w:pPr>
      <w:r>
        <w:t>ВРЕМЕННО РАЗРЕШЕННЫХ ВЫБРОСАХ, ПРЕДЕЛЬНО ДОПУСТИМЫХ</w:t>
      </w:r>
    </w:p>
    <w:p w:rsidR="00B54BD6" w:rsidRDefault="00B54BD6">
      <w:pPr>
        <w:pStyle w:val="ConsPlusTitle"/>
        <w:jc w:val="center"/>
      </w:pPr>
      <w:r>
        <w:t>НОРМАТИВАХ ВРЕДНЫХ ФИЗИЧЕСКИХ ВОЗДЕЙСТВИЙ НА АТМОСФЕРНЫЙ</w:t>
      </w:r>
    </w:p>
    <w:p w:rsidR="00B54BD6" w:rsidRDefault="00B54BD6">
      <w:pPr>
        <w:pStyle w:val="ConsPlusTitle"/>
        <w:jc w:val="center"/>
      </w:pPr>
      <w:r>
        <w:t>ВОЗДУХ И РАЗРЕШЕНИЯХ НА ВЫБРОСЫ ЗАГРЯЗНЯЮЩИХ ВЕЩЕСТВ</w:t>
      </w:r>
    </w:p>
    <w:p w:rsidR="00B54BD6" w:rsidRDefault="00B54BD6">
      <w:pPr>
        <w:pStyle w:val="ConsPlusTitle"/>
        <w:jc w:val="center"/>
      </w:pPr>
      <w:r>
        <w:t>В АТМОСФЕРНЫЙ ВОЗДУХ</w:t>
      </w:r>
    </w:p>
    <w:p w:rsidR="00B54BD6" w:rsidRDefault="00B54B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4B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BD6" w:rsidRDefault="00B54B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BD6" w:rsidRDefault="00B54B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BD6" w:rsidRDefault="00B54BD6">
            <w:pPr>
              <w:pStyle w:val="ConsPlusNormal"/>
              <w:jc w:val="center"/>
            </w:pPr>
            <w:r>
              <w:rPr>
                <w:color w:val="392C69"/>
              </w:rPr>
              <w:t>Список изменяющих документов</w:t>
            </w:r>
          </w:p>
          <w:p w:rsidR="00B54BD6" w:rsidRDefault="00B54BD6">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B54BD6" w:rsidRDefault="00B54BD6">
            <w:pPr>
              <w:pStyle w:val="ConsPlusNormal"/>
            </w:pPr>
          </w:p>
        </w:tc>
      </w:tr>
    </w:tbl>
    <w:p w:rsidR="00B54BD6" w:rsidRDefault="00B54BD6">
      <w:pPr>
        <w:pStyle w:val="ConsPlusNormal"/>
        <w:jc w:val="both"/>
      </w:pPr>
    </w:p>
    <w:p w:rsidR="00B54BD6" w:rsidRDefault="00B54BD6">
      <w:pPr>
        <w:pStyle w:val="ConsPlusNormal"/>
        <w:ind w:firstLine="540"/>
        <w:jc w:val="both"/>
      </w:pPr>
      <w:r>
        <w:t>Правительство Российской Федерации постановляет:</w:t>
      </w:r>
    </w:p>
    <w:p w:rsidR="00B54BD6" w:rsidRDefault="00B54BD6">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B54BD6" w:rsidRDefault="00B54BD6">
      <w:pPr>
        <w:pStyle w:val="ConsPlusNormal"/>
        <w:spacing w:before="220"/>
        <w:ind w:firstLine="540"/>
        <w:jc w:val="both"/>
      </w:pPr>
      <w:r>
        <w:t>2. Настоящее постановление вступает в силу с 1 января 2021 г. и действует до 1 января 2027 г.</w:t>
      </w:r>
    </w:p>
    <w:p w:rsidR="00B54BD6" w:rsidRDefault="00B54BD6">
      <w:pPr>
        <w:pStyle w:val="ConsPlusNormal"/>
        <w:jc w:val="both"/>
      </w:pPr>
    </w:p>
    <w:p w:rsidR="00B54BD6" w:rsidRDefault="00B54BD6">
      <w:pPr>
        <w:pStyle w:val="ConsPlusNormal"/>
        <w:jc w:val="right"/>
      </w:pPr>
      <w:r>
        <w:t>Председатель Правительства</w:t>
      </w:r>
    </w:p>
    <w:p w:rsidR="00B54BD6" w:rsidRDefault="00B54BD6">
      <w:pPr>
        <w:pStyle w:val="ConsPlusNormal"/>
        <w:jc w:val="right"/>
      </w:pPr>
      <w:r>
        <w:t>Российской Федерации</w:t>
      </w:r>
    </w:p>
    <w:p w:rsidR="00B54BD6" w:rsidRDefault="00B54BD6">
      <w:pPr>
        <w:pStyle w:val="ConsPlusNormal"/>
        <w:jc w:val="right"/>
      </w:pPr>
      <w:r>
        <w:t>М.МИШУСТИН</w:t>
      </w:r>
    </w:p>
    <w:p w:rsidR="00B54BD6" w:rsidRDefault="00B54BD6">
      <w:pPr>
        <w:pStyle w:val="ConsPlusNormal"/>
        <w:jc w:val="both"/>
      </w:pPr>
    </w:p>
    <w:p w:rsidR="00B54BD6" w:rsidRDefault="00B54BD6">
      <w:pPr>
        <w:pStyle w:val="ConsPlusNormal"/>
        <w:jc w:val="both"/>
      </w:pPr>
    </w:p>
    <w:p w:rsidR="00B54BD6" w:rsidRDefault="00B54BD6">
      <w:pPr>
        <w:pStyle w:val="ConsPlusNormal"/>
        <w:jc w:val="both"/>
      </w:pPr>
    </w:p>
    <w:p w:rsidR="00B54BD6" w:rsidRDefault="00B54BD6">
      <w:pPr>
        <w:pStyle w:val="ConsPlusNormal"/>
        <w:jc w:val="both"/>
      </w:pPr>
    </w:p>
    <w:p w:rsidR="00B54BD6" w:rsidRDefault="00B54BD6">
      <w:pPr>
        <w:pStyle w:val="ConsPlusNormal"/>
        <w:jc w:val="both"/>
      </w:pPr>
    </w:p>
    <w:p w:rsidR="00B54BD6" w:rsidRDefault="00B54BD6">
      <w:pPr>
        <w:pStyle w:val="ConsPlusNormal"/>
        <w:jc w:val="right"/>
        <w:outlineLvl w:val="0"/>
      </w:pPr>
      <w:r>
        <w:t>Утверждено</w:t>
      </w:r>
    </w:p>
    <w:p w:rsidR="00B54BD6" w:rsidRDefault="00B54BD6">
      <w:pPr>
        <w:pStyle w:val="ConsPlusNormal"/>
        <w:jc w:val="right"/>
      </w:pPr>
      <w:r>
        <w:t>постановлением Правительства</w:t>
      </w:r>
    </w:p>
    <w:p w:rsidR="00B54BD6" w:rsidRDefault="00B54BD6">
      <w:pPr>
        <w:pStyle w:val="ConsPlusNormal"/>
        <w:jc w:val="right"/>
      </w:pPr>
      <w:r>
        <w:t>Российской Федерации</w:t>
      </w:r>
    </w:p>
    <w:p w:rsidR="00B54BD6" w:rsidRDefault="00B54BD6">
      <w:pPr>
        <w:pStyle w:val="ConsPlusNormal"/>
        <w:jc w:val="right"/>
      </w:pPr>
      <w:r>
        <w:t>от 9 декабря 2020 г. N 2055</w:t>
      </w:r>
    </w:p>
    <w:p w:rsidR="00B54BD6" w:rsidRDefault="00B54BD6">
      <w:pPr>
        <w:pStyle w:val="ConsPlusNormal"/>
        <w:jc w:val="both"/>
      </w:pPr>
    </w:p>
    <w:p w:rsidR="00B54BD6" w:rsidRDefault="00B54BD6">
      <w:pPr>
        <w:pStyle w:val="ConsPlusTitle"/>
        <w:jc w:val="center"/>
      </w:pPr>
      <w:bookmarkStart w:id="1" w:name="P31"/>
      <w:bookmarkEnd w:id="1"/>
      <w:r>
        <w:t>ПОЛОЖЕНИЕ</w:t>
      </w:r>
    </w:p>
    <w:p w:rsidR="00B54BD6" w:rsidRDefault="00B54BD6">
      <w:pPr>
        <w:pStyle w:val="ConsPlusTitle"/>
        <w:jc w:val="center"/>
      </w:pPr>
      <w:r>
        <w:t>О ПРЕДЕЛЬНО ДОПУСТИМЫХ ВЫБРОСАХ, ВРЕМЕННО РАЗРЕШЕННЫХ</w:t>
      </w:r>
    </w:p>
    <w:p w:rsidR="00B54BD6" w:rsidRDefault="00B54BD6">
      <w:pPr>
        <w:pStyle w:val="ConsPlusTitle"/>
        <w:jc w:val="center"/>
      </w:pPr>
      <w:r>
        <w:t>ВЫБРОСАХ, ПРЕДЕЛЬНО ДОПУСТИМЫХ НОРМАТИВАХ ВРЕДНЫХ</w:t>
      </w:r>
    </w:p>
    <w:p w:rsidR="00B54BD6" w:rsidRDefault="00B54BD6">
      <w:pPr>
        <w:pStyle w:val="ConsPlusTitle"/>
        <w:jc w:val="center"/>
      </w:pPr>
      <w:r>
        <w:t>ФИЗИЧЕСКИХ ВОЗДЕЙСТВИЙ НА АТМОСФЕРНЫЙ ВОЗДУХ И РАЗРЕШЕНИЯХ</w:t>
      </w:r>
    </w:p>
    <w:p w:rsidR="00B54BD6" w:rsidRDefault="00B54BD6">
      <w:pPr>
        <w:pStyle w:val="ConsPlusTitle"/>
        <w:jc w:val="center"/>
      </w:pPr>
      <w:r>
        <w:t>НА ВЫБРОСЫ ЗАГРЯЗНЯЮЩИХ ВЕЩЕСТВ В АТМОСФЕРНЫЙ ВОЗДУХ</w:t>
      </w:r>
    </w:p>
    <w:p w:rsidR="00B54BD6" w:rsidRDefault="00B54B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4B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BD6" w:rsidRDefault="00B54B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BD6" w:rsidRDefault="00B54B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BD6" w:rsidRDefault="00B54BD6">
            <w:pPr>
              <w:pStyle w:val="ConsPlusNormal"/>
              <w:jc w:val="center"/>
            </w:pPr>
            <w:r>
              <w:rPr>
                <w:color w:val="392C69"/>
              </w:rPr>
              <w:t>Список изменяющих документов</w:t>
            </w:r>
          </w:p>
          <w:p w:rsidR="00B54BD6" w:rsidRDefault="00B54BD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B54BD6" w:rsidRDefault="00B54BD6">
            <w:pPr>
              <w:pStyle w:val="ConsPlusNormal"/>
            </w:pPr>
          </w:p>
        </w:tc>
      </w:tr>
    </w:tbl>
    <w:p w:rsidR="00B54BD6" w:rsidRDefault="00B54BD6">
      <w:pPr>
        <w:pStyle w:val="ConsPlusNormal"/>
        <w:jc w:val="both"/>
      </w:pPr>
    </w:p>
    <w:p w:rsidR="00B54BD6" w:rsidRDefault="00B54BD6">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w:t>
      </w:r>
      <w:r>
        <w:lastRenderedPageBreak/>
        <w:t>уровню воздействия на окружающую среду (далее - категория).</w:t>
      </w:r>
    </w:p>
    <w:p w:rsidR="00B54BD6" w:rsidRDefault="00B54BD6">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6">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7">
        <w:r>
          <w:rPr>
            <w:color w:val="0000FF"/>
          </w:rPr>
          <w:t>законе</w:t>
        </w:r>
      </w:hyperlink>
      <w:r>
        <w:t xml:space="preserve"> "Об охране окружающей среды".</w:t>
      </w:r>
    </w:p>
    <w:p w:rsidR="00B54BD6" w:rsidRDefault="00B54BD6">
      <w:pPr>
        <w:pStyle w:val="ConsPlusNormal"/>
        <w:spacing w:before="220"/>
        <w:ind w:firstLine="540"/>
        <w:jc w:val="both"/>
      </w:pPr>
      <w:r>
        <w:t xml:space="preserve">3. В соответствии с Федеральным </w:t>
      </w:r>
      <w:hyperlink r:id="rId8">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B54BD6" w:rsidRDefault="00B54BD6">
      <w:pPr>
        <w:pStyle w:val="ConsPlusNormal"/>
        <w:spacing w:before="220"/>
        <w:ind w:firstLine="540"/>
        <w:jc w:val="both"/>
      </w:pPr>
      <w:r>
        <w:t>а) предельно допустимые выбросы (нормативы допустимых выбросов);</w:t>
      </w:r>
    </w:p>
    <w:p w:rsidR="00B54BD6" w:rsidRDefault="00B54BD6">
      <w:pPr>
        <w:pStyle w:val="ConsPlusNormal"/>
        <w:spacing w:before="220"/>
        <w:ind w:firstLine="540"/>
        <w:jc w:val="both"/>
      </w:pPr>
      <w:r>
        <w:t>б) технологические нормативы выбросов;</w:t>
      </w:r>
    </w:p>
    <w:p w:rsidR="00B54BD6" w:rsidRDefault="00B54BD6">
      <w:pPr>
        <w:pStyle w:val="ConsPlusNormal"/>
        <w:spacing w:before="220"/>
        <w:ind w:firstLine="540"/>
        <w:jc w:val="both"/>
      </w:pPr>
      <w:r>
        <w:t>в) предельно допустимые нормативы вредных физических воздействий на атмосферный воздух;</w:t>
      </w:r>
    </w:p>
    <w:p w:rsidR="00B54BD6" w:rsidRDefault="00B54BD6">
      <w:pPr>
        <w:pStyle w:val="ConsPlusNormal"/>
        <w:spacing w:before="220"/>
        <w:ind w:firstLine="540"/>
        <w:jc w:val="both"/>
      </w:pPr>
      <w:r>
        <w:t>г) технические нормативы выбросов.</w:t>
      </w:r>
    </w:p>
    <w:p w:rsidR="00B54BD6" w:rsidRDefault="00B54BD6">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9">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0">
        <w:r>
          <w:rPr>
            <w:color w:val="0000FF"/>
          </w:rPr>
          <w:t>статьи</w:t>
        </w:r>
      </w:hyperlink>
      <w:r>
        <w:t xml:space="preserve"> нормативными правовыми актами.</w:t>
      </w:r>
    </w:p>
    <w:p w:rsidR="00B54BD6" w:rsidRDefault="00B54BD6">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B54BD6" w:rsidRDefault="00B54BD6">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B54BD6" w:rsidRDefault="00B54BD6">
      <w:pPr>
        <w:pStyle w:val="ConsPlusNormal"/>
        <w:spacing w:before="220"/>
        <w:ind w:firstLine="540"/>
        <w:jc w:val="both"/>
      </w:pPr>
      <w:bookmarkStart w:id="2" w:name="P49"/>
      <w:bookmarkEnd w:id="2"/>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1">
        <w:r>
          <w:rPr>
            <w:color w:val="0000FF"/>
          </w:rPr>
          <w:t>методы</w:t>
        </w:r>
      </w:hyperlink>
      <w:r>
        <w:t xml:space="preserve"> расчетов рассеивания выбросов вредных (загрязняющих) веществ в атмосферном воздухе, </w:t>
      </w:r>
      <w:hyperlink r:id="rId12">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B54BD6" w:rsidRDefault="00B54BD6">
      <w:pPr>
        <w:pStyle w:val="ConsPlusNormal"/>
        <w:spacing w:before="220"/>
        <w:ind w:firstLine="540"/>
        <w:jc w:val="both"/>
      </w:pPr>
      <w:r>
        <w:t>7. Нормативы допустимых выбросов загрязняющих веществ в атмосферный воздух определяются в отношении загрязняющих веществ, включенных в перечень загрязняющих веществ.</w:t>
      </w:r>
    </w:p>
    <w:p w:rsidR="00B54BD6" w:rsidRDefault="00B54BD6">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B54BD6" w:rsidRDefault="00B54BD6">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3">
        <w:r>
          <w:rPr>
            <w:color w:val="0000FF"/>
          </w:rPr>
          <w:t>методическими указаниями</w:t>
        </w:r>
      </w:hyperlink>
      <w:r>
        <w:t>, утверждаемыми Министерством природных ресурсов и экологии Российской Федерации.</w:t>
      </w:r>
    </w:p>
    <w:p w:rsidR="00B54BD6" w:rsidRDefault="00B54BD6">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rsidR="00B54BD6" w:rsidRDefault="00B54BD6">
      <w:pPr>
        <w:pStyle w:val="ConsPlusNormal"/>
        <w:spacing w:before="220"/>
        <w:ind w:firstLine="540"/>
        <w:jc w:val="both"/>
      </w:pPr>
      <w:r>
        <w:lastRenderedPageBreak/>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B54BD6" w:rsidRDefault="00B54BD6">
      <w:pPr>
        <w:pStyle w:val="ConsPlusNormal"/>
        <w:spacing w:before="220"/>
        <w:ind w:firstLine="540"/>
        <w:jc w:val="both"/>
      </w:pPr>
      <w:r>
        <w:t>Нормативы допустимых выбросов не рассчитываются для объектов IV категории.</w:t>
      </w:r>
    </w:p>
    <w:p w:rsidR="00B54BD6" w:rsidRDefault="00B54BD6">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4">
        <w:r>
          <w:rPr>
            <w:color w:val="0000FF"/>
          </w:rPr>
          <w:t>частью 13 статьи 48</w:t>
        </w:r>
      </w:hyperlink>
      <w:r>
        <w:t xml:space="preserve"> Градостроительного кодекса Российской Федерации.</w:t>
      </w:r>
    </w:p>
    <w:p w:rsidR="00B54BD6" w:rsidRDefault="00B54BD6">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B54BD6" w:rsidRDefault="00B54BD6">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B54BD6" w:rsidRDefault="00B54BD6">
      <w:pPr>
        <w:pStyle w:val="ConsPlusNormal"/>
        <w:spacing w:before="220"/>
        <w:ind w:firstLine="540"/>
        <w:jc w:val="both"/>
      </w:pPr>
      <w:r>
        <w:t xml:space="preserve">Для объектов III </w:t>
      </w:r>
      <w:proofErr w:type="gramStart"/>
      <w:r>
        <w:t>категории</w:t>
      </w:r>
      <w:proofErr w:type="gramEnd"/>
      <w:r>
        <w:t xml:space="preserve">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B54BD6" w:rsidRDefault="00B54BD6">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5">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6">
        <w:r>
          <w:rPr>
            <w:color w:val="0000FF"/>
          </w:rPr>
          <w:t>порядке</w:t>
        </w:r>
      </w:hyperlink>
      <w:r>
        <w:t>.</w:t>
      </w:r>
    </w:p>
    <w:p w:rsidR="00B54BD6" w:rsidRDefault="00B54BD6">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B54BD6" w:rsidRDefault="00B54BD6">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B54BD6" w:rsidRDefault="00B54BD6">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B54BD6" w:rsidRDefault="00B54BD6">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B54BD6" w:rsidRDefault="00B54BD6">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B54BD6" w:rsidRDefault="00B54BD6">
      <w:pPr>
        <w:pStyle w:val="ConsPlusNormal"/>
        <w:spacing w:before="220"/>
        <w:ind w:firstLine="540"/>
        <w:jc w:val="both"/>
      </w:pPr>
      <w:r>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B54BD6" w:rsidRDefault="00B54BD6">
      <w:pPr>
        <w:pStyle w:val="ConsPlusNormal"/>
        <w:spacing w:before="220"/>
        <w:ind w:firstLine="540"/>
        <w:jc w:val="both"/>
      </w:pPr>
      <w:r>
        <w:t xml:space="preserve">б) 2 и более превышения более чем на 25 процентов показателей максимальных разовых </w:t>
      </w:r>
      <w:r>
        <w:lastRenderedPageBreak/>
        <w:t>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B54BD6" w:rsidRDefault="00B54BD6">
      <w:pPr>
        <w:pStyle w:val="ConsPlusNormal"/>
        <w:jc w:val="both"/>
      </w:pPr>
      <w:r>
        <w:t xml:space="preserve">(в ред. </w:t>
      </w:r>
      <w:hyperlink r:id="rId17">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B54BD6" w:rsidRDefault="00B54BD6">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B54BD6" w:rsidRDefault="00B54BD6">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8">
        <w:r>
          <w:rPr>
            <w:color w:val="0000FF"/>
          </w:rPr>
          <w:t>пунктом 6 статьи 23.1</w:t>
        </w:r>
      </w:hyperlink>
      <w:r>
        <w:t xml:space="preserve"> Федерального закона "Об охране окружающей среды".</w:t>
      </w:r>
    </w:p>
    <w:p w:rsidR="00B54BD6" w:rsidRDefault="00B54BD6">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B54BD6" w:rsidRDefault="00B54BD6">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B54BD6" w:rsidRDefault="00B54BD6">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B54BD6" w:rsidRDefault="00B54BD6">
      <w:pPr>
        <w:pStyle w:val="ConsPlusNormal"/>
        <w:jc w:val="both"/>
      </w:pPr>
      <w:r>
        <w:t xml:space="preserve">(в ред. </w:t>
      </w:r>
      <w:hyperlink r:id="rId19">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20">
        <w:r>
          <w:rPr>
            <w:color w:val="0000FF"/>
          </w:rPr>
          <w:t>статьями 6</w:t>
        </w:r>
      </w:hyperlink>
      <w:r>
        <w:t xml:space="preserve"> и </w:t>
      </w:r>
      <w:hyperlink r:id="rId21">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w:t>
      </w:r>
      <w:r>
        <w:lastRenderedPageBreak/>
        <w:t>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B54BD6" w:rsidRDefault="00B54BD6">
      <w:pPr>
        <w:pStyle w:val="ConsPlusNormal"/>
        <w:jc w:val="both"/>
      </w:pPr>
      <w:r>
        <w:t xml:space="preserve">(в ред. </w:t>
      </w:r>
      <w:hyperlink r:id="rId22">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3">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B54BD6" w:rsidRDefault="00B54BD6">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B54BD6" w:rsidRDefault="00B54BD6">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B54BD6" w:rsidRDefault="00B54BD6">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B54BD6" w:rsidRDefault="00B54BD6">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B54BD6" w:rsidRDefault="00B54BD6">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4">
        <w:r>
          <w:rPr>
            <w:color w:val="0000FF"/>
          </w:rPr>
          <w:t>заявление</w:t>
        </w:r>
      </w:hyperlink>
      <w:r>
        <w:t xml:space="preserve"> об установлении нормативов допустимых выбросов, содержащее следующие сведения:</w:t>
      </w:r>
    </w:p>
    <w:p w:rsidR="00B54BD6" w:rsidRDefault="00B54BD6">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B54BD6" w:rsidRDefault="00B54BD6">
      <w:pPr>
        <w:pStyle w:val="ConsPlusNormal"/>
        <w:spacing w:before="220"/>
        <w:ind w:firstLine="540"/>
        <w:jc w:val="both"/>
      </w:pPr>
      <w:r>
        <w:t>место нахождения объекта и его отдельных производственных территорий;</w:t>
      </w:r>
    </w:p>
    <w:p w:rsidR="00B54BD6" w:rsidRDefault="00B54BD6">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B54BD6" w:rsidRDefault="00B54BD6">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B54BD6" w:rsidRDefault="00B54BD6">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B54BD6" w:rsidRDefault="00B54BD6">
      <w:pPr>
        <w:pStyle w:val="ConsPlusNormal"/>
        <w:spacing w:before="220"/>
        <w:ind w:firstLine="540"/>
        <w:jc w:val="both"/>
      </w:pPr>
      <w:bookmarkStart w:id="3" w:name="P89"/>
      <w:bookmarkEnd w:id="3"/>
      <w:r>
        <w:t>17. К заявлению прилагаются следующие материалы:</w:t>
      </w:r>
    </w:p>
    <w:p w:rsidR="00B54BD6" w:rsidRDefault="00B54BD6">
      <w:pPr>
        <w:pStyle w:val="ConsPlusNormal"/>
        <w:spacing w:before="220"/>
        <w:ind w:firstLine="540"/>
        <w:jc w:val="both"/>
      </w:pPr>
      <w:bookmarkStart w:id="4" w:name="P90"/>
      <w:bookmarkEnd w:id="4"/>
      <w:r>
        <w:t xml:space="preserve">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w:t>
      </w:r>
      <w:r>
        <w:lastRenderedPageBreak/>
        <w:t>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B54BD6" w:rsidRDefault="00B54BD6">
      <w:pPr>
        <w:pStyle w:val="ConsPlusNormal"/>
        <w:jc w:val="both"/>
      </w:pPr>
      <w:r>
        <w:t xml:space="preserve">(в ред. </w:t>
      </w:r>
      <w:hyperlink r:id="rId25">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б) проект нормативов допустимых выбросов.</w:t>
      </w:r>
    </w:p>
    <w:p w:rsidR="00B54BD6" w:rsidRDefault="00B54BD6">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rsidR="00B54BD6" w:rsidRDefault="00B54BD6">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rsidR="00B54BD6" w:rsidRDefault="00B54BD6">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rsidR="00B54BD6" w:rsidRDefault="00B54BD6">
      <w:pPr>
        <w:pStyle w:val="ConsPlusNormal"/>
        <w:jc w:val="both"/>
      </w:pPr>
      <w:r>
        <w:t xml:space="preserve">(п. 19 в ред. </w:t>
      </w:r>
      <w:hyperlink r:id="rId26">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B54BD6" w:rsidRDefault="00B54BD6">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B54BD6" w:rsidRDefault="00B54BD6">
      <w:pPr>
        <w:pStyle w:val="ConsPlusNormal"/>
        <w:jc w:val="both"/>
      </w:pPr>
      <w:r>
        <w:t xml:space="preserve">(абзац введен </w:t>
      </w:r>
      <w:hyperlink r:id="rId27">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B54BD6" w:rsidRDefault="00B54BD6">
      <w:pPr>
        <w:pStyle w:val="ConsPlusNormal"/>
        <w:jc w:val="both"/>
      </w:pPr>
      <w:r>
        <w:t xml:space="preserve">(в ред. </w:t>
      </w:r>
      <w:hyperlink r:id="rId28">
        <w:r>
          <w:rPr>
            <w:color w:val="0000FF"/>
          </w:rPr>
          <w:t>Постановления</w:t>
        </w:r>
      </w:hyperlink>
      <w:r>
        <w:t xml:space="preserve"> Правительства РФ от 08.02.2023 N 174)</w:t>
      </w:r>
    </w:p>
    <w:p w:rsidR="00B54BD6" w:rsidRDefault="00B54B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4B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BD6" w:rsidRDefault="00B54B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BD6" w:rsidRDefault="00B54B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BD6" w:rsidRDefault="00B54BD6">
            <w:pPr>
              <w:pStyle w:val="ConsPlusNormal"/>
              <w:jc w:val="both"/>
            </w:pPr>
            <w:proofErr w:type="spellStart"/>
            <w:r>
              <w:rPr>
                <w:color w:val="392C69"/>
              </w:rPr>
              <w:t>КонсультантПлюс</w:t>
            </w:r>
            <w:proofErr w:type="spellEnd"/>
            <w:r>
              <w:rPr>
                <w:color w:val="392C69"/>
              </w:rPr>
              <w:t>: примечание.</w:t>
            </w:r>
          </w:p>
          <w:p w:rsidR="00B54BD6" w:rsidRDefault="00B54BD6">
            <w:pPr>
              <w:pStyle w:val="ConsPlusNormal"/>
              <w:jc w:val="both"/>
            </w:pPr>
            <w:r>
              <w:rPr>
                <w:color w:val="392C69"/>
              </w:rPr>
              <w:t xml:space="preserve">С 01.09.2024 </w:t>
            </w:r>
            <w:proofErr w:type="spellStart"/>
            <w:r>
              <w:rPr>
                <w:color w:val="392C69"/>
              </w:rPr>
              <w:t>абз</w:t>
            </w:r>
            <w:proofErr w:type="spellEnd"/>
            <w:r>
              <w:rPr>
                <w:color w:val="392C69"/>
              </w:rPr>
              <w:t>. 4 п. 20 излагается в новой редакции (</w:t>
            </w:r>
            <w:hyperlink r:id="rId29">
              <w:r>
                <w:rPr>
                  <w:color w:val="0000FF"/>
                </w:rPr>
                <w:t>Постановление</w:t>
              </w:r>
            </w:hyperlink>
            <w:r>
              <w:rPr>
                <w:color w:val="392C69"/>
              </w:rPr>
              <w:t xml:space="preserve"> Правительства РФ от 20.10.2023 N 1752).</w:t>
            </w:r>
          </w:p>
        </w:tc>
        <w:tc>
          <w:tcPr>
            <w:tcW w:w="113" w:type="dxa"/>
            <w:tcBorders>
              <w:top w:val="nil"/>
              <w:left w:val="nil"/>
              <w:bottom w:val="nil"/>
              <w:right w:val="nil"/>
            </w:tcBorders>
            <w:shd w:val="clear" w:color="auto" w:fill="F4F3F8"/>
            <w:tcMar>
              <w:top w:w="0" w:type="dxa"/>
              <w:left w:w="0" w:type="dxa"/>
              <w:bottom w:w="0" w:type="dxa"/>
              <w:right w:w="0" w:type="dxa"/>
            </w:tcMar>
          </w:tcPr>
          <w:p w:rsidR="00B54BD6" w:rsidRDefault="00B54BD6">
            <w:pPr>
              <w:pStyle w:val="ConsPlusNormal"/>
            </w:pPr>
          </w:p>
        </w:tc>
      </w:tr>
    </w:tbl>
    <w:p w:rsidR="00B54BD6" w:rsidRDefault="00B54BD6">
      <w:pPr>
        <w:pStyle w:val="ConsPlusNormal"/>
        <w:spacing w:before="28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B54BD6" w:rsidRDefault="00B54BD6">
      <w:pPr>
        <w:pStyle w:val="ConsPlusNormal"/>
        <w:jc w:val="both"/>
      </w:pPr>
      <w:r>
        <w:t xml:space="preserve">(в ред. </w:t>
      </w:r>
      <w:hyperlink r:id="rId30">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 xml:space="preserve">В случае выявления некомплектности или неполноты представленных документов, а также </w:t>
      </w:r>
      <w:r>
        <w:lastRenderedPageBreak/>
        <w:t>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B54BD6" w:rsidRDefault="00B54BD6">
      <w:pPr>
        <w:pStyle w:val="ConsPlusNormal"/>
        <w:jc w:val="both"/>
      </w:pPr>
      <w:r>
        <w:t xml:space="preserve">(в ред. </w:t>
      </w:r>
      <w:hyperlink r:id="rId31">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B54BD6" w:rsidRDefault="00B54BD6">
      <w:pPr>
        <w:pStyle w:val="ConsPlusNormal"/>
        <w:jc w:val="both"/>
      </w:pPr>
      <w:r>
        <w:t xml:space="preserve">(абзац введен </w:t>
      </w:r>
      <w:hyperlink r:id="rId32">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B54BD6" w:rsidRDefault="00B54BD6">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B54BD6" w:rsidRDefault="00B54BD6">
      <w:pPr>
        <w:pStyle w:val="ConsPlusNormal"/>
        <w:jc w:val="both"/>
      </w:pPr>
      <w:r>
        <w:t xml:space="preserve">(в ред. </w:t>
      </w:r>
      <w:hyperlink r:id="rId33">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B54BD6" w:rsidRDefault="00B54BD6">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B54BD6" w:rsidRDefault="00B54BD6">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B54BD6" w:rsidRDefault="00B54BD6">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B54BD6" w:rsidRDefault="00B54BD6">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B54BD6" w:rsidRDefault="00B54BD6">
      <w:pPr>
        <w:pStyle w:val="ConsPlusNormal"/>
        <w:spacing w:before="220"/>
        <w:ind w:firstLine="540"/>
        <w:jc w:val="both"/>
      </w:pPr>
      <w:r>
        <w:t>22. Основаниями для отказа в установлении временно разрешенных выбросов являются:</w:t>
      </w:r>
    </w:p>
    <w:p w:rsidR="00B54BD6" w:rsidRDefault="00B54BD6">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B54BD6" w:rsidRDefault="00B54BD6">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B54BD6" w:rsidRDefault="00B54BD6">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B54BD6" w:rsidRDefault="00B54BD6">
      <w:pPr>
        <w:pStyle w:val="ConsPlusNormal"/>
        <w:spacing w:before="220"/>
        <w:ind w:firstLine="540"/>
        <w:jc w:val="both"/>
      </w:pPr>
      <w:r>
        <w:lastRenderedPageBreak/>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B54BD6" w:rsidRDefault="00B54BD6">
      <w:pPr>
        <w:pStyle w:val="ConsPlusNormal"/>
        <w:spacing w:before="220"/>
        <w:ind w:firstLine="540"/>
        <w:jc w:val="both"/>
      </w:pPr>
      <w:r>
        <w:t xml:space="preserve">Абзац утратил силу с 1 сентября 2023 года. - </w:t>
      </w:r>
      <w:hyperlink r:id="rId34">
        <w:r>
          <w:rPr>
            <w:color w:val="0000FF"/>
          </w:rPr>
          <w:t>Постановление</w:t>
        </w:r>
      </w:hyperlink>
      <w:r>
        <w:t xml:space="preserve"> Правительства РФ от 08.02.2023 N 174.</w:t>
      </w:r>
    </w:p>
    <w:p w:rsidR="00B54BD6" w:rsidRDefault="00B54BD6">
      <w:pPr>
        <w:pStyle w:val="ConsPlusNormal"/>
        <w:spacing w:before="220"/>
        <w:ind w:firstLine="540"/>
        <w:jc w:val="both"/>
      </w:pPr>
      <w:bookmarkStart w:id="5" w:name="P124"/>
      <w:bookmarkEnd w:id="5"/>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5">
        <w:r>
          <w:rPr>
            <w:color w:val="0000FF"/>
          </w:rPr>
          <w:t>статьями 1</w:t>
        </w:r>
      </w:hyperlink>
      <w:r>
        <w:t xml:space="preserve"> - </w:t>
      </w:r>
      <w:hyperlink r:id="rId36">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7">
        <w:r>
          <w:rPr>
            <w:color w:val="0000FF"/>
          </w:rPr>
          <w:t>законом</w:t>
        </w:r>
      </w:hyperlink>
      <w:r>
        <w:t>.</w:t>
      </w:r>
    </w:p>
    <w:p w:rsidR="00B54BD6" w:rsidRDefault="00B54BD6">
      <w:pPr>
        <w:pStyle w:val="ConsPlusNormal"/>
        <w:jc w:val="both"/>
      </w:pPr>
      <w:r>
        <w:t xml:space="preserve">(абзац введен </w:t>
      </w:r>
      <w:hyperlink r:id="rId38">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4">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B54BD6" w:rsidRDefault="00B54BD6">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B54BD6" w:rsidRDefault="00B54BD6">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B54BD6" w:rsidRDefault="00B54BD6">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1">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B54BD6" w:rsidRDefault="00B54BD6">
      <w:pPr>
        <w:pStyle w:val="ConsPlusNormal"/>
        <w:spacing w:before="220"/>
        <w:ind w:firstLine="540"/>
        <w:jc w:val="both"/>
      </w:pPr>
      <w:r>
        <w:t>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rsidR="00B54BD6" w:rsidRDefault="00B54BD6">
      <w:pPr>
        <w:pStyle w:val="ConsPlusNormal"/>
        <w:jc w:val="both"/>
      </w:pPr>
      <w:r>
        <w:t xml:space="preserve">(абзац введен </w:t>
      </w:r>
      <w:hyperlink r:id="rId42">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w:t>
      </w:r>
      <w:r>
        <w:lastRenderedPageBreak/>
        <w:t>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
    <w:p w:rsidR="00B54BD6" w:rsidRDefault="00B54BD6">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B54BD6" w:rsidRDefault="00B54BD6">
      <w:pPr>
        <w:pStyle w:val="ConsPlusNormal"/>
        <w:jc w:val="both"/>
      </w:pPr>
      <w:r>
        <w:t xml:space="preserve">(в ред. </w:t>
      </w:r>
      <w:hyperlink r:id="rId43">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B54BD6" w:rsidRDefault="00B54BD6">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B54BD6" w:rsidRDefault="00B54BD6">
      <w:pPr>
        <w:pStyle w:val="ConsPlusNormal"/>
        <w:jc w:val="both"/>
      </w:pPr>
      <w:r>
        <w:t xml:space="preserve">(в ред. </w:t>
      </w:r>
      <w:hyperlink r:id="rId44">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B54BD6" w:rsidRDefault="00B54BD6">
      <w:pPr>
        <w:pStyle w:val="ConsPlusNormal"/>
        <w:jc w:val="both"/>
      </w:pPr>
      <w:r>
        <w:t xml:space="preserve">(в ред. </w:t>
      </w:r>
      <w:hyperlink r:id="rId45">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B54BD6" w:rsidRDefault="00B54BD6">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B54BD6" w:rsidRDefault="00B54BD6">
      <w:pPr>
        <w:pStyle w:val="ConsPlusNormal"/>
        <w:spacing w:before="220"/>
        <w:ind w:firstLine="540"/>
        <w:jc w:val="both"/>
      </w:pPr>
      <w:r>
        <w:t xml:space="preserve">б) </w:t>
      </w:r>
      <w:proofErr w:type="spellStart"/>
      <w:r>
        <w:t>недостижение</w:t>
      </w:r>
      <w:proofErr w:type="spellEnd"/>
      <w:r>
        <w:t xml:space="preserve"> установленных планом показателей уменьшения выбросов загрязняющих веществ в атмосферный воздух.</w:t>
      </w:r>
    </w:p>
    <w:p w:rsidR="00B54BD6" w:rsidRDefault="00B54BD6">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B54BD6" w:rsidRDefault="00B54BD6">
      <w:pPr>
        <w:pStyle w:val="ConsPlusNormal"/>
        <w:jc w:val="both"/>
      </w:pPr>
      <w:r>
        <w:t xml:space="preserve">(п. 27 в ред. </w:t>
      </w:r>
      <w:hyperlink r:id="rId46">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bookmarkStart w:id="6" w:name="P147"/>
      <w:bookmarkEnd w:id="6"/>
      <w:r>
        <w:t xml:space="preserve">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w:t>
      </w:r>
      <w:r>
        <w:lastRenderedPageBreak/>
        <w:t>характеристик источников выбросов в атмосферный воздух в следующих случаях:</w:t>
      </w:r>
    </w:p>
    <w:p w:rsidR="00B54BD6" w:rsidRDefault="00B54BD6">
      <w:pPr>
        <w:pStyle w:val="ConsPlusNormal"/>
        <w:jc w:val="both"/>
      </w:pPr>
      <w:r>
        <w:t xml:space="preserve">(в ред. </w:t>
      </w:r>
      <w:hyperlink r:id="rId47">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B54BD6" w:rsidRDefault="00B54BD6">
      <w:pPr>
        <w:pStyle w:val="ConsPlusNormal"/>
        <w:spacing w:before="220"/>
        <w:ind w:firstLine="540"/>
        <w:jc w:val="both"/>
      </w:pPr>
      <w:r>
        <w:t xml:space="preserve">реорганизация юридического лица в форме и порядке, которые предусмотрены </w:t>
      </w:r>
      <w:hyperlink r:id="rId48">
        <w:r>
          <w:rPr>
            <w:color w:val="0000FF"/>
          </w:rPr>
          <w:t>статьей 57</w:t>
        </w:r>
      </w:hyperlink>
      <w:r>
        <w:t xml:space="preserve"> Гражданского кодекса Российской Федерации;</w:t>
      </w:r>
    </w:p>
    <w:p w:rsidR="00B54BD6" w:rsidRDefault="00B54BD6">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B54BD6" w:rsidRDefault="00B54BD6">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B54BD6" w:rsidRDefault="00B54BD6">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49">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B54BD6" w:rsidRDefault="00B54BD6">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B54BD6" w:rsidRDefault="00B54BD6">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B54BD6" w:rsidRDefault="00B54BD6">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7">
        <w:r>
          <w:rPr>
            <w:color w:val="0000FF"/>
          </w:rPr>
          <w:t>пункте 28</w:t>
        </w:r>
      </w:hyperlink>
      <w:r>
        <w:t xml:space="preserve"> настоящего Положения.</w:t>
      </w:r>
    </w:p>
    <w:p w:rsidR="00B54BD6" w:rsidRDefault="00B54BD6">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B54BD6" w:rsidRDefault="00B54BD6">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B54BD6" w:rsidRDefault="00B54BD6">
      <w:pPr>
        <w:pStyle w:val="ConsPlusNormal"/>
        <w:jc w:val="both"/>
      </w:pPr>
      <w:r>
        <w:t xml:space="preserve">(п. 30 в ред. </w:t>
      </w:r>
      <w:hyperlink r:id="rId50">
        <w:r>
          <w:rPr>
            <w:color w:val="0000FF"/>
          </w:rPr>
          <w:t>Постановления</w:t>
        </w:r>
      </w:hyperlink>
      <w:r>
        <w:t xml:space="preserve"> Правительства РФ от 08.02.2023 N 174)</w:t>
      </w:r>
    </w:p>
    <w:p w:rsidR="00B54BD6" w:rsidRDefault="00B54BD6">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B54BD6" w:rsidRDefault="00B54BD6">
      <w:pPr>
        <w:pStyle w:val="ConsPlusNormal"/>
        <w:spacing w:before="220"/>
        <w:ind w:firstLine="540"/>
        <w:jc w:val="both"/>
      </w:pPr>
      <w: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B54BD6" w:rsidRDefault="00B54BD6">
      <w:pPr>
        <w:pStyle w:val="ConsPlusNormal"/>
        <w:spacing w:before="220"/>
        <w:ind w:firstLine="540"/>
        <w:jc w:val="both"/>
      </w:pPr>
      <w:r>
        <w:lastRenderedPageBreak/>
        <w:t>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едином портале.</w:t>
      </w:r>
    </w:p>
    <w:p w:rsidR="00B54BD6" w:rsidRDefault="00B54BD6">
      <w:pPr>
        <w:pStyle w:val="ConsPlusNormal"/>
        <w:jc w:val="both"/>
      </w:pPr>
      <w:r>
        <w:t xml:space="preserve">(п. 32 введен </w:t>
      </w:r>
      <w:hyperlink r:id="rId51">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B54BD6" w:rsidRDefault="00B54BD6">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B54BD6" w:rsidRDefault="00B54BD6">
      <w:pPr>
        <w:pStyle w:val="ConsPlusNormal"/>
        <w:jc w:val="both"/>
      </w:pPr>
      <w:r>
        <w:t xml:space="preserve">(п. 33 введен </w:t>
      </w:r>
      <w:hyperlink r:id="rId52">
        <w:r>
          <w:rPr>
            <w:color w:val="0000FF"/>
          </w:rPr>
          <w:t>Постановлением</w:t>
        </w:r>
      </w:hyperlink>
      <w:r>
        <w:t xml:space="preserve"> Правительства РФ от 08.02.2023 N 174)</w:t>
      </w:r>
    </w:p>
    <w:p w:rsidR="00B54BD6" w:rsidRDefault="00B54BD6">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B54BD6" w:rsidRDefault="00B54BD6">
      <w:pPr>
        <w:pStyle w:val="ConsPlusNormal"/>
        <w:jc w:val="both"/>
      </w:pPr>
      <w:r>
        <w:t xml:space="preserve">(п. 34 введен </w:t>
      </w:r>
      <w:hyperlink r:id="rId53">
        <w:r>
          <w:rPr>
            <w:color w:val="0000FF"/>
          </w:rPr>
          <w:t>Постановлением</w:t>
        </w:r>
      </w:hyperlink>
      <w:r>
        <w:t xml:space="preserve"> Правительства РФ от 08.02.2023 N 174)</w:t>
      </w:r>
    </w:p>
    <w:p w:rsidR="00B54BD6" w:rsidRDefault="00B54BD6">
      <w:pPr>
        <w:pStyle w:val="ConsPlusNormal"/>
        <w:jc w:val="both"/>
      </w:pPr>
    </w:p>
    <w:p w:rsidR="00B54BD6" w:rsidRDefault="00B54BD6">
      <w:pPr>
        <w:pStyle w:val="ConsPlusNormal"/>
        <w:jc w:val="both"/>
      </w:pPr>
    </w:p>
    <w:p w:rsidR="00B54BD6" w:rsidRDefault="00B54BD6">
      <w:pPr>
        <w:pStyle w:val="ConsPlusNormal"/>
        <w:pBdr>
          <w:bottom w:val="single" w:sz="6" w:space="0" w:color="auto"/>
        </w:pBdr>
        <w:spacing w:before="100" w:after="100"/>
        <w:jc w:val="both"/>
        <w:rPr>
          <w:sz w:val="2"/>
          <w:szCs w:val="2"/>
        </w:rPr>
      </w:pPr>
    </w:p>
    <w:p w:rsidR="005558D6" w:rsidRDefault="005558D6"/>
    <w:sectPr w:rsidR="005558D6" w:rsidSect="00320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D6"/>
    <w:rsid w:val="005558D6"/>
    <w:rsid w:val="00B5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7BF73-DA29-47F9-8613-70D76ABA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4BD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4BD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27EA457C439ABE3647500FF30C0735A64B876BC1C545F1AB5981471D33D1A664C574EC4848FA080C81E5E4FD0DBAAAEDA4D984741524137iAR" TargetMode="External"/><Relationship Id="rId18" Type="http://schemas.openxmlformats.org/officeDocument/2006/relationships/hyperlink" Target="consultantplus://offline/ref=D6527EA457C439ABE3647500FF30C0735D65BD72B31B545F1AB5981471D33D1A664C5749C08484F4D8871F020B80C8ABA9DA4E9A5B34i0R" TargetMode="External"/><Relationship Id="rId26" Type="http://schemas.openxmlformats.org/officeDocument/2006/relationships/hyperlink" Target="consultantplus://offline/ref=D6527EA457C439ABE3647500FF30C0735D63B076B21B545F1AB5981471D33D1A664C574EC4848FA18FC81E5E4FD0DBAAAEDA4D984741524137iAR" TargetMode="External"/><Relationship Id="rId39" Type="http://schemas.openxmlformats.org/officeDocument/2006/relationships/hyperlink" Target="consultantplus://offline/ref=D6527EA457C439ABE3647500FF30C0735D63B076B21B545F1AB5981471D33D1A664C574EC4848FA38AC81E5E4FD0DBAAAEDA4D984741524137iAR" TargetMode="External"/><Relationship Id="rId21" Type="http://schemas.openxmlformats.org/officeDocument/2006/relationships/hyperlink" Target="consultantplus://offline/ref=D6527EA457C439ABE3647500FF30C0735D64B074B313545F1AB5981471D33D1A664C574EC4848EA48AC81E5E4FD0DBAAAEDA4D984741524137iAR" TargetMode="External"/><Relationship Id="rId34" Type="http://schemas.openxmlformats.org/officeDocument/2006/relationships/hyperlink" Target="consultantplus://offline/ref=D6527EA457C439ABE3647500FF30C0735D63B076B21B545F1AB5981471D33D1A664C574EC4848FA389C81E5E4FD0DBAAAEDA4D984741524137iAR" TargetMode="External"/><Relationship Id="rId42" Type="http://schemas.openxmlformats.org/officeDocument/2006/relationships/hyperlink" Target="consultantplus://offline/ref=D6527EA457C439ABE3647500FF30C0735D63B076B21B545F1AB5981471D33D1A664C574EC4848FA38FC81E5E4FD0DBAAAEDA4D984741524137iAR" TargetMode="External"/><Relationship Id="rId47" Type="http://schemas.openxmlformats.org/officeDocument/2006/relationships/hyperlink" Target="consultantplus://offline/ref=D6527EA457C439ABE3647500FF30C0735D63B076B21B545F1AB5981471D33D1A664C574EC4848FA48CC81E5E4FD0DBAAAEDA4D984741524137iAR" TargetMode="External"/><Relationship Id="rId50" Type="http://schemas.openxmlformats.org/officeDocument/2006/relationships/hyperlink" Target="consultantplus://offline/ref=D6527EA457C439ABE3647500FF30C0735D63B076B21B545F1AB5981471D33D1A664C574EC4848FA48FC81E5E4FD0DBAAAEDA4D984741524137iAR" TargetMode="External"/><Relationship Id="rId55" Type="http://schemas.openxmlformats.org/officeDocument/2006/relationships/theme" Target="theme/theme1.xml"/><Relationship Id="rId7" Type="http://schemas.openxmlformats.org/officeDocument/2006/relationships/hyperlink" Target="consultantplus://offline/ref=D6527EA457C439ABE3647500FF30C0735D65BD72B31B545F1AB5981471D33D1A664C5749C58284F4D8871F020B80C8ABA9DA4E9A5B34i0R" TargetMode="External"/><Relationship Id="rId12" Type="http://schemas.openxmlformats.org/officeDocument/2006/relationships/hyperlink" Target="consultantplus://offline/ref=D6527EA457C439ABE3647500FF30C0735A64B876BD13545F1AB5981471D33D1A664C574EC4848FA080C81E5E4FD0DBAAAEDA4D984741524137iAR" TargetMode="External"/><Relationship Id="rId17" Type="http://schemas.openxmlformats.org/officeDocument/2006/relationships/hyperlink" Target="consultantplus://offline/ref=D6527EA457C439ABE3647500FF30C0735D63B076B21B545F1AB5981471D33D1A664C574EC4848FA189C81E5E4FD0DBAAAEDA4D984741524137iAR" TargetMode="External"/><Relationship Id="rId25" Type="http://schemas.openxmlformats.org/officeDocument/2006/relationships/hyperlink" Target="consultantplus://offline/ref=D6527EA457C439ABE3647500FF30C0735D63B076B21B545F1AB5981471D33D1A664C574EC4848FA18CC81E5E4FD0DBAAAEDA4D984741524137iAR" TargetMode="External"/><Relationship Id="rId33" Type="http://schemas.openxmlformats.org/officeDocument/2006/relationships/hyperlink" Target="consultantplus://offline/ref=D6527EA457C439ABE3647500FF30C0735D63B076B21B545F1AB5981471D33D1A664C574EC4848FA281C81E5E4FD0DBAAAEDA4D984741524137iAR" TargetMode="External"/><Relationship Id="rId38" Type="http://schemas.openxmlformats.org/officeDocument/2006/relationships/hyperlink" Target="consultantplus://offline/ref=D6527EA457C439ABE3647500FF30C0735D63B076B21B545F1AB5981471D33D1A664C574EC4848FA388C81E5E4FD0DBAAAEDA4D984741524137iAR" TargetMode="External"/><Relationship Id="rId46" Type="http://schemas.openxmlformats.org/officeDocument/2006/relationships/hyperlink" Target="consultantplus://offline/ref=D6527EA457C439ABE3647500FF30C0735D63B076B21B545F1AB5981471D33D1A664C574EC4848FA48AC81E5E4FD0DBAAAEDA4D984741524137iAR" TargetMode="External"/><Relationship Id="rId2" Type="http://schemas.openxmlformats.org/officeDocument/2006/relationships/settings" Target="settings.xml"/><Relationship Id="rId16" Type="http://schemas.openxmlformats.org/officeDocument/2006/relationships/hyperlink" Target="consultantplus://offline/ref=D6527EA457C439ABE3647500FF30C0735D62BD72B013545F1AB5981471D33D1A664C574EC4848FA18FC81E5E4FD0DBAAAEDA4D984741524137iAR" TargetMode="External"/><Relationship Id="rId20" Type="http://schemas.openxmlformats.org/officeDocument/2006/relationships/hyperlink" Target="consultantplus://offline/ref=D6527EA457C439ABE3647500FF30C0735D64B074B313545F1AB5981471D33D1A664C574EC4848FA68FC81E5E4FD0DBAAAEDA4D984741524137iAR" TargetMode="External"/><Relationship Id="rId29" Type="http://schemas.openxmlformats.org/officeDocument/2006/relationships/hyperlink" Target="consultantplus://offline/ref=D6527EA457C439ABE3647500FF30C0735D66B973BC1A545F1AB5981471D33D1A664C574EC4848FA08CC81E5E4FD0DBAAAEDA4D984741524137iAR" TargetMode="External"/><Relationship Id="rId41" Type="http://schemas.openxmlformats.org/officeDocument/2006/relationships/hyperlink" Target="consultantplus://offline/ref=D6527EA457C439ABE3647500FF30C0735D65BD73B71E545F1AB5981471D33D1A664C574EC4848AA88EC81E5E4FD0DBAAAEDA4D984741524137iAR"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527EA457C439ABE3647500FF30C0735D64B074B313545F1AB5981471D33D1A664C574EC08D84F4D8871F020B80C8ABA9DA4E9A5B34i0R" TargetMode="External"/><Relationship Id="rId11" Type="http://schemas.openxmlformats.org/officeDocument/2006/relationships/hyperlink" Target="consultantplus://offline/ref=D6527EA457C439ABE3647500FF30C0735B62BB75B31F545F1AB5981471D33D1A664C574EC4848FA18BC81E5E4FD0DBAAAEDA4D984741524137iAR" TargetMode="External"/><Relationship Id="rId24" Type="http://schemas.openxmlformats.org/officeDocument/2006/relationships/hyperlink" Target="consultantplus://offline/ref=D6527EA457C439ABE3647500FF30C0735A66B071B61F545F1AB5981471D33D1A664C574EC4848BA78BC81E5E4FD0DBAAAEDA4D984741524137iAR" TargetMode="External"/><Relationship Id="rId32" Type="http://schemas.openxmlformats.org/officeDocument/2006/relationships/hyperlink" Target="consultantplus://offline/ref=D6527EA457C439ABE3647500FF30C0735D63B076B21B545F1AB5981471D33D1A664C574EC4848FA28FC81E5E4FD0DBAAAEDA4D984741524137iAR" TargetMode="External"/><Relationship Id="rId37" Type="http://schemas.openxmlformats.org/officeDocument/2006/relationships/hyperlink" Target="consultantplus://offline/ref=D6527EA457C439ABE3647500FF30C0735D61B971B21A545F1AB5981471D33D1A744C0F42C48191A18BDD480F0938i6R" TargetMode="External"/><Relationship Id="rId40" Type="http://schemas.openxmlformats.org/officeDocument/2006/relationships/hyperlink" Target="consultantplus://offline/ref=D6527EA457C439ABE3647500FF30C0735D63B076B21B545F1AB5981471D33D1A664C574EC4848FA38DC81E5E4FD0DBAAAEDA4D984741524137iAR" TargetMode="External"/><Relationship Id="rId45" Type="http://schemas.openxmlformats.org/officeDocument/2006/relationships/hyperlink" Target="consultantplus://offline/ref=D6527EA457C439ABE3647500FF30C0735D63B076B21B545F1AB5981471D33D1A664C574EC4848FA48BC81E5E4FD0DBAAAEDA4D984741524137iAR" TargetMode="External"/><Relationship Id="rId53" Type="http://schemas.openxmlformats.org/officeDocument/2006/relationships/hyperlink" Target="consultantplus://offline/ref=D6527EA457C439ABE3647500FF30C0735D63B076B21B545F1AB5981471D33D1A664C574EC4848FA58CC81E5E4FD0DBAAAEDA4D984741524137iAR" TargetMode="External"/><Relationship Id="rId5" Type="http://schemas.openxmlformats.org/officeDocument/2006/relationships/hyperlink" Target="consultantplus://offline/ref=D6527EA457C439ABE3647500FF30C0735D63B076B21B545F1AB5981471D33D1A664C574EC4848FA08CC81E5E4FD0DBAAAEDA4D984741524137iAR" TargetMode="External"/><Relationship Id="rId15" Type="http://schemas.openxmlformats.org/officeDocument/2006/relationships/hyperlink" Target="consultantplus://offline/ref=D6527EA457C439ABE3647500FF30C0735D65BD72B31B545F1AB5981471D33D1A664C5749C08684F4D8871F020B80C8ABA9DA4E9A5B34i0R" TargetMode="External"/><Relationship Id="rId23" Type="http://schemas.openxmlformats.org/officeDocument/2006/relationships/hyperlink" Target="consultantplus://offline/ref=D6527EA457C439ABE3647500FF30C0735D62BB72B61A545F1AB5981471D33D1A744C0F42C48191A18BDD480F0938i6R" TargetMode="External"/><Relationship Id="rId28" Type="http://schemas.openxmlformats.org/officeDocument/2006/relationships/hyperlink" Target="consultantplus://offline/ref=D6527EA457C439ABE3647500FF30C0735D63B076B21B545F1AB5981471D33D1A664C574EC4848FA28BC81E5E4FD0DBAAAEDA4D984741524137iAR" TargetMode="External"/><Relationship Id="rId36" Type="http://schemas.openxmlformats.org/officeDocument/2006/relationships/hyperlink" Target="consultantplus://offline/ref=D6527EA457C439ABE3647500FF30C0735D61B971B21A545F1AB5981471D33D1A664C574EC4848FA88CC81E5E4FD0DBAAAEDA4D984741524137iAR" TargetMode="External"/><Relationship Id="rId49" Type="http://schemas.openxmlformats.org/officeDocument/2006/relationships/hyperlink" Target="consultantplus://offline/ref=D6527EA457C439ABE3647500FF30C0735D65BD70B612545F1AB5981471D33D1A744C0F42C48191A18BDD480F0938i6R" TargetMode="External"/><Relationship Id="rId10" Type="http://schemas.openxmlformats.org/officeDocument/2006/relationships/hyperlink" Target="consultantplus://offline/ref=D6527EA457C439ABE3647500FF30C0735D65BD72B31B545F1AB5981471D33D1A664C5749C68384F4D8871F020B80C8ABA9DA4E9A5B34i0R" TargetMode="External"/><Relationship Id="rId19" Type="http://schemas.openxmlformats.org/officeDocument/2006/relationships/hyperlink" Target="consultantplus://offline/ref=D6527EA457C439ABE3647500FF30C0735D63B076B21B545F1AB5981471D33D1A664C574EC4848FA18BC81E5E4FD0DBAAAEDA4D984741524137iAR" TargetMode="External"/><Relationship Id="rId31" Type="http://schemas.openxmlformats.org/officeDocument/2006/relationships/hyperlink" Target="consultantplus://offline/ref=D6527EA457C439ABE3647500FF30C0735D63B076B21B545F1AB5981471D33D1A664C574EC4848FA28CC81E5E4FD0DBAAAEDA4D984741524137iAR" TargetMode="External"/><Relationship Id="rId44" Type="http://schemas.openxmlformats.org/officeDocument/2006/relationships/hyperlink" Target="consultantplus://offline/ref=D6527EA457C439ABE3647500FF30C0735D63B076B21B545F1AB5981471D33D1A664C574EC4848FA489C81E5E4FD0DBAAAEDA4D984741524137iAR" TargetMode="External"/><Relationship Id="rId52" Type="http://schemas.openxmlformats.org/officeDocument/2006/relationships/hyperlink" Target="consultantplus://offline/ref=D6527EA457C439ABE3647500FF30C0735D63B076B21B545F1AB5981471D33D1A664C574EC4848FA58AC81E5E4FD0DBAAAEDA4D984741524137iAR" TargetMode="External"/><Relationship Id="rId4" Type="http://schemas.openxmlformats.org/officeDocument/2006/relationships/hyperlink" Target="consultantplus://offline/ref=D6527EA457C439ABE3647500FF30C0735D63B076B21B545F1AB5981471D33D1A664C574EC4848FA08CC81E5E4FD0DBAAAEDA4D984741524137iAR" TargetMode="External"/><Relationship Id="rId9" Type="http://schemas.openxmlformats.org/officeDocument/2006/relationships/hyperlink" Target="consultantplus://offline/ref=D6527EA457C439ABE3647500FF30C0735D65BD72B31B545F1AB5981471D33D1A664C5749C68384F4D8871F020B80C8ABA9DA4E9A5B34i0R" TargetMode="External"/><Relationship Id="rId14" Type="http://schemas.openxmlformats.org/officeDocument/2006/relationships/hyperlink" Target="consultantplus://offline/ref=D6527EA457C439ABE3647500FF30C0735D63BE72BC1E545F1AB5981471D33D1A664C574CC4878AABDD920E5A0685D3B4AAC65298594135i1R" TargetMode="External"/><Relationship Id="rId22" Type="http://schemas.openxmlformats.org/officeDocument/2006/relationships/hyperlink" Target="consultantplus://offline/ref=D6527EA457C439ABE3647500FF30C0735D63B076B21B545F1AB5981471D33D1A664C574EC4848FA18DC81E5E4FD0DBAAAEDA4D984741524137iAR" TargetMode="External"/><Relationship Id="rId27" Type="http://schemas.openxmlformats.org/officeDocument/2006/relationships/hyperlink" Target="consultantplus://offline/ref=D6527EA457C439ABE3647500FF30C0735D63B076B21B545F1AB5981471D33D1A664C574EC4848FA289C81E5E4FD0DBAAAEDA4D984741524137iAR" TargetMode="External"/><Relationship Id="rId30" Type="http://schemas.openxmlformats.org/officeDocument/2006/relationships/hyperlink" Target="consultantplus://offline/ref=D6527EA457C439ABE3647500FF30C0735D63B076B21B545F1AB5981471D33D1A664C574EC4848FA28DC81E5E4FD0DBAAAEDA4D984741524137iAR" TargetMode="External"/><Relationship Id="rId35" Type="http://schemas.openxmlformats.org/officeDocument/2006/relationships/hyperlink" Target="consultantplus://offline/ref=D6527EA457C439ABE3647500FF30C0735D61B971B21A545F1AB5981471D33D1A664C574EC4848FA081C81E5E4FD0DBAAAEDA4D984741524137iAR" TargetMode="External"/><Relationship Id="rId43" Type="http://schemas.openxmlformats.org/officeDocument/2006/relationships/hyperlink" Target="consultantplus://offline/ref=D6527EA457C439ABE3647500FF30C0735D63B076B21B545F1AB5981471D33D1A664C574EC4848FA381C81E5E4FD0DBAAAEDA4D984741524137iAR" TargetMode="External"/><Relationship Id="rId48" Type="http://schemas.openxmlformats.org/officeDocument/2006/relationships/hyperlink" Target="consultantplus://offline/ref=D6527EA457C439ABE3647500FF30C0735D65BB7BBC1B545F1AB5981471D33D1A664C574EC4848CA28AC81E5E4FD0DBAAAEDA4D984741524137iAR" TargetMode="External"/><Relationship Id="rId8" Type="http://schemas.openxmlformats.org/officeDocument/2006/relationships/hyperlink" Target="consultantplus://offline/ref=D6527EA457C439ABE3647500FF30C0735D64B074B313545F1AB5981471D33D1A664C574EC08C84F4D8871F020B80C8ABA9DA4E9A5B34i0R" TargetMode="External"/><Relationship Id="rId51" Type="http://schemas.openxmlformats.org/officeDocument/2006/relationships/hyperlink" Target="consultantplus://offline/ref=D6527EA457C439ABE3647500FF30C0735D63B076B21B545F1AB5981471D33D1A664C574EC4848FA589C81E5E4FD0DBAAAEDA4D984741524137iAR"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Середова Елена Михайловна</dc:creator>
  <cp:keywords/>
  <dc:description/>
  <cp:lastModifiedBy>Середова Елена Михайловна</cp:lastModifiedBy>
  <cp:revision>1</cp:revision>
  <dcterms:created xsi:type="dcterms:W3CDTF">2023-12-05T17:34:00Z</dcterms:created>
  <dcterms:modified xsi:type="dcterms:W3CDTF">2023-12-05T17:35:00Z</dcterms:modified>
</cp:coreProperties>
</file>