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FF5FF0" w:rsidRPr="00FF5FF0">
        <w:rPr>
          <w:b/>
          <w:color w:val="000000" w:themeColor="text1"/>
          <w:sz w:val="28"/>
          <w:szCs w:val="28"/>
        </w:rPr>
        <w:t>3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917CD4" w:rsidRPr="00FF5FF0">
        <w:rPr>
          <w:b/>
          <w:color w:val="000000" w:themeColor="text1"/>
          <w:sz w:val="28"/>
          <w:szCs w:val="28"/>
        </w:rPr>
        <w:t>по 1</w:t>
      </w:r>
      <w:r w:rsidR="00FF5FF0" w:rsidRPr="00FF5FF0">
        <w:rPr>
          <w:b/>
          <w:color w:val="000000" w:themeColor="text1"/>
          <w:sz w:val="28"/>
          <w:szCs w:val="28"/>
        </w:rPr>
        <w:t>0</w:t>
      </w:r>
      <w:r w:rsidR="00917CD4" w:rsidRPr="00FF5FF0">
        <w:rPr>
          <w:b/>
          <w:color w:val="000000" w:themeColor="text1"/>
          <w:sz w:val="28"/>
          <w:szCs w:val="28"/>
        </w:rPr>
        <w:t xml:space="preserve"> </w:t>
      </w:r>
      <w:r w:rsidR="00D304AF" w:rsidRPr="00FF5FF0">
        <w:rPr>
          <w:b/>
          <w:color w:val="000000" w:themeColor="text1"/>
          <w:sz w:val="28"/>
          <w:szCs w:val="28"/>
        </w:rPr>
        <w:t xml:space="preserve">февраля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Pr="00FF5FF0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917CD4" w:rsidRPr="00FF5FF0" w:rsidRDefault="00FF5FF0" w:rsidP="00917CD4">
      <w:pPr>
        <w:ind w:firstLine="709"/>
        <w:jc w:val="both"/>
        <w:rPr>
          <w:color w:val="000000" w:themeColor="text1"/>
          <w:sz w:val="28"/>
          <w:szCs w:val="28"/>
        </w:rPr>
      </w:pPr>
      <w:r w:rsidRPr="00FF5FF0">
        <w:rPr>
          <w:color w:val="000000" w:themeColor="text1"/>
          <w:sz w:val="28"/>
          <w:szCs w:val="28"/>
        </w:rPr>
        <w:t xml:space="preserve">Государственными инспекторами Управления Росприроднадзора по </w:t>
      </w:r>
      <w:smartTag w:uri="urn:schemas-microsoft-com:office:smarttags" w:element="PersonName">
        <w:r w:rsidRPr="00FF5FF0">
          <w:rPr>
            <w:color w:val="000000" w:themeColor="text1"/>
            <w:sz w:val="28"/>
            <w:szCs w:val="28"/>
          </w:rPr>
          <w:t>Архангельск</w:t>
        </w:r>
      </w:smartTag>
      <w:r w:rsidRPr="00FF5FF0">
        <w:rPr>
          <w:color w:val="000000" w:themeColor="text1"/>
          <w:sz w:val="28"/>
          <w:szCs w:val="28"/>
        </w:rPr>
        <w:t>ой области за период с 3 по 10 февраля  2016 года в</w:t>
      </w:r>
      <w:r w:rsidR="00917CD4" w:rsidRPr="00FF5FF0">
        <w:rPr>
          <w:color w:val="000000" w:themeColor="text1"/>
          <w:sz w:val="28"/>
          <w:szCs w:val="28"/>
        </w:rPr>
        <w:t xml:space="preserve">ыполнены проверки: </w:t>
      </w:r>
    </w:p>
    <w:p w:rsidR="00917CD4" w:rsidRPr="00FF5FF0" w:rsidRDefault="00917CD4" w:rsidP="00917CD4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>ФГУ «Национальный парк «Русская Арктика». Внеплановая документарная проверка. Предписания об устранении нарушений экологического законодательства выполнены.</w:t>
      </w:r>
    </w:p>
    <w:p w:rsidR="00917CD4" w:rsidRPr="00FF5FF0" w:rsidRDefault="00917CD4" w:rsidP="00917CD4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 xml:space="preserve">ООО «Устьянская ТЭК». Внеплановая документарная проверка.                      Предписание об устранении нарушения водоохранного законодательства в части </w:t>
      </w:r>
      <w:r w:rsidRPr="00FF5FF0">
        <w:rPr>
          <w:color w:val="000000" w:themeColor="text1"/>
          <w:sz w:val="28"/>
          <w:szCs w:val="28"/>
        </w:rPr>
        <w:t>согласования косвенного метода ведения учета сточных вод</w:t>
      </w:r>
      <w:r w:rsidRPr="00FF5FF0">
        <w:rPr>
          <w:bCs/>
          <w:color w:val="000000" w:themeColor="text1"/>
          <w:sz w:val="28"/>
          <w:szCs w:val="28"/>
        </w:rPr>
        <w:t xml:space="preserve"> выполнено, одно предписание об устранении нарушения водоохранного законодательства в части </w:t>
      </w:r>
      <w:r w:rsidRPr="00FF5FF0">
        <w:rPr>
          <w:color w:val="000000" w:themeColor="text1"/>
          <w:sz w:val="28"/>
          <w:szCs w:val="28"/>
        </w:rPr>
        <w:t>утверждения НДС веществ и микроорганизмов</w:t>
      </w:r>
      <w:r w:rsidRPr="00FF5FF0">
        <w:rPr>
          <w:color w:val="000000" w:themeColor="text1"/>
          <w:sz w:val="26"/>
          <w:szCs w:val="26"/>
        </w:rPr>
        <w:t xml:space="preserve"> </w:t>
      </w:r>
      <w:r w:rsidRPr="00FF5FF0">
        <w:rPr>
          <w:bCs/>
          <w:color w:val="000000" w:themeColor="text1"/>
          <w:sz w:val="28"/>
          <w:szCs w:val="28"/>
        </w:rPr>
        <w:t xml:space="preserve">не выполнено. Выдано предписание с новым сроком исполнения. </w:t>
      </w:r>
      <w:r w:rsidRPr="00FF5FF0">
        <w:rPr>
          <w:color w:val="000000" w:themeColor="text1"/>
          <w:sz w:val="28"/>
          <w:szCs w:val="28"/>
        </w:rPr>
        <w:t>Законный представитель юридического лица вызван на составление протокола об административном правонарушении по части 1 статьи 19.5 КоАП РФ (невыполнение предписания в установленный срок).</w:t>
      </w:r>
    </w:p>
    <w:p w:rsidR="00917CD4" w:rsidRPr="00FF5FF0" w:rsidRDefault="00917CD4" w:rsidP="00917CD4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>ОАО «Северное речное пароходство». Внеплановая документарная проверка. Предписания об устранении нарушений водоохранного законодательства выполнены.</w:t>
      </w:r>
    </w:p>
    <w:p w:rsidR="00917CD4" w:rsidRPr="00FF5FF0" w:rsidRDefault="00917CD4" w:rsidP="00917CD4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 xml:space="preserve">ООО «Автодороги». Внеплановая документарная проверка.                    Предписание об устранении нарушения водоохранного законодательства в части </w:t>
      </w:r>
      <w:r w:rsidRPr="00FF5FF0">
        <w:rPr>
          <w:color w:val="000000" w:themeColor="text1"/>
          <w:sz w:val="28"/>
          <w:szCs w:val="28"/>
        </w:rPr>
        <w:t>заключения Договоров водопользования для использования акватории водных объектов не выполнено. Законный представитель юридического лица вызван на составление протокола об административном правонарушении по части 1 статьи 19.5 КоАП РФ (невыполнение предписания в установленный срок).</w:t>
      </w:r>
    </w:p>
    <w:p w:rsidR="00917CD4" w:rsidRPr="00FF5FF0" w:rsidRDefault="00917CD4" w:rsidP="00917CD4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 xml:space="preserve">ООО «РН-Архангельскнефтепродукт». Внеплановая документарная проверка. Предписание об устранении нарушения законодательства об отходах производства и потребления в части </w:t>
      </w:r>
      <w:r w:rsidRPr="00FF5FF0">
        <w:rPr>
          <w:color w:val="000000" w:themeColor="text1"/>
          <w:sz w:val="28"/>
          <w:szCs w:val="28"/>
        </w:rPr>
        <w:t>составления формы статистического наблюдения 2-ТП (отходы) за 2015 год</w:t>
      </w:r>
      <w:r w:rsidRPr="00FF5FF0">
        <w:rPr>
          <w:bCs/>
          <w:color w:val="000000" w:themeColor="text1"/>
          <w:sz w:val="28"/>
          <w:szCs w:val="28"/>
        </w:rPr>
        <w:t xml:space="preserve"> выполнено.</w:t>
      </w:r>
    </w:p>
    <w:p w:rsidR="00917CD4" w:rsidRPr="00FF5FF0" w:rsidRDefault="00917CD4" w:rsidP="00917CD4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>АО «Онежский ЛДК». Внеплановая документарная проверка.                          Предписание об устранении нарушения законодательства об отходах производства и потребления в части</w:t>
      </w:r>
      <w:r w:rsidRPr="00FF5FF0">
        <w:rPr>
          <w:color w:val="000000" w:themeColor="text1"/>
          <w:sz w:val="28"/>
          <w:szCs w:val="28"/>
        </w:rPr>
        <w:t xml:space="preserve"> представления формы статистического наблюдения 2-ТП (отходы) за 2015 год в соответствии с Указаниями по заполнению</w:t>
      </w:r>
      <w:r w:rsidRPr="00FF5FF0">
        <w:rPr>
          <w:bCs/>
          <w:color w:val="000000" w:themeColor="text1"/>
          <w:sz w:val="28"/>
          <w:szCs w:val="28"/>
        </w:rPr>
        <w:t xml:space="preserve"> не выполнено. Выдано предписание с новым сроком исполнения.</w:t>
      </w:r>
      <w:r w:rsidRPr="00FF5FF0">
        <w:rPr>
          <w:color w:val="000000" w:themeColor="text1"/>
          <w:sz w:val="28"/>
          <w:szCs w:val="28"/>
        </w:rPr>
        <w:t xml:space="preserve"> Законный представитель юридического лица вызван на составление протокола об административном правонарушении по части 1 статьи 19.5 КоАП РФ (невыполнение предписания в установленный срок).</w:t>
      </w:r>
    </w:p>
    <w:p w:rsidR="00917CD4" w:rsidRPr="00FF5FF0" w:rsidRDefault="00917CD4" w:rsidP="00917CD4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>АО «Котласский электромеханический завод». Внеплановая документарная проверка. Предписания об устранении нарушений водоохранного законодательства выполнены.</w:t>
      </w:r>
    </w:p>
    <w:p w:rsidR="00917CD4" w:rsidRPr="00FF5FF0" w:rsidRDefault="00917CD4" w:rsidP="00917CD4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 xml:space="preserve">ОАО «Севералмаз». Внеплановая документарная проверка.  </w:t>
      </w:r>
      <w:r w:rsidRPr="00FF5FF0">
        <w:rPr>
          <w:bCs/>
          <w:color w:val="000000" w:themeColor="text1"/>
          <w:sz w:val="28"/>
          <w:szCs w:val="28"/>
        </w:rPr>
        <w:lastRenderedPageBreak/>
        <w:t>Предписания об устранении нарушений водоохранного законодательства выполнены.</w:t>
      </w:r>
    </w:p>
    <w:p w:rsidR="001A7545" w:rsidRPr="00FF5FF0" w:rsidRDefault="00917CD4" w:rsidP="00917CD4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>ЗАО «Беломорская фрахтовая компания»</w:t>
      </w:r>
      <w:r w:rsidR="001A7545" w:rsidRPr="00FF5FF0">
        <w:rPr>
          <w:bCs/>
          <w:color w:val="000000" w:themeColor="text1"/>
          <w:sz w:val="28"/>
          <w:szCs w:val="28"/>
        </w:rPr>
        <w:t>. Внеплановая документарная проверка.</w:t>
      </w:r>
      <w:r w:rsidR="001A7545" w:rsidRPr="00FF5FF0">
        <w:rPr>
          <w:iCs/>
          <w:color w:val="000000" w:themeColor="text1"/>
          <w:sz w:val="28"/>
          <w:szCs w:val="28"/>
        </w:rPr>
        <w:t xml:space="preserve"> Нарушений не выявлено, предписания выполнены</w:t>
      </w:r>
    </w:p>
    <w:p w:rsidR="001A7545" w:rsidRPr="00FF5FF0" w:rsidRDefault="00917CD4" w:rsidP="001A7545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 xml:space="preserve"> АО «Архангельская РЭБ флота»</w:t>
      </w:r>
      <w:r w:rsidR="001A7545" w:rsidRPr="00FF5FF0">
        <w:rPr>
          <w:bCs/>
          <w:color w:val="000000" w:themeColor="text1"/>
          <w:sz w:val="28"/>
          <w:szCs w:val="28"/>
        </w:rPr>
        <w:t>.</w:t>
      </w:r>
      <w:r w:rsidRPr="00FF5FF0">
        <w:rPr>
          <w:bCs/>
          <w:color w:val="000000" w:themeColor="text1"/>
          <w:sz w:val="28"/>
          <w:szCs w:val="28"/>
        </w:rPr>
        <w:t xml:space="preserve"> </w:t>
      </w:r>
      <w:r w:rsidR="001A7545" w:rsidRPr="00FF5FF0">
        <w:rPr>
          <w:bCs/>
          <w:color w:val="000000" w:themeColor="text1"/>
          <w:sz w:val="28"/>
          <w:szCs w:val="28"/>
        </w:rPr>
        <w:t>Внеплановая документарная проверка.</w:t>
      </w:r>
      <w:r w:rsidR="001A7545" w:rsidRPr="00FF5FF0">
        <w:rPr>
          <w:iCs/>
          <w:color w:val="000000" w:themeColor="text1"/>
          <w:sz w:val="28"/>
          <w:szCs w:val="28"/>
        </w:rPr>
        <w:t xml:space="preserve"> Нарушений не выявлено, предписания выполнены</w:t>
      </w:r>
    </w:p>
    <w:p w:rsidR="00917CD4" w:rsidRPr="00FF5FF0" w:rsidRDefault="00917CD4" w:rsidP="00917CD4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FF5FF0">
        <w:rPr>
          <w:iCs/>
          <w:color w:val="000000" w:themeColor="text1"/>
          <w:sz w:val="28"/>
          <w:szCs w:val="28"/>
        </w:rPr>
        <w:t xml:space="preserve">ОАО «Мортехсервис». </w:t>
      </w:r>
      <w:r w:rsidR="001A7545" w:rsidRPr="00FF5FF0">
        <w:rPr>
          <w:bCs/>
          <w:color w:val="000000" w:themeColor="text1"/>
          <w:sz w:val="28"/>
          <w:szCs w:val="28"/>
        </w:rPr>
        <w:t xml:space="preserve">Внеплановая документарная проверка. </w:t>
      </w:r>
      <w:r w:rsidRPr="00FF5FF0">
        <w:rPr>
          <w:iCs/>
          <w:color w:val="000000" w:themeColor="text1"/>
          <w:sz w:val="28"/>
          <w:szCs w:val="28"/>
        </w:rPr>
        <w:t>Нарушений не выявлено, предписания выполнены.</w:t>
      </w:r>
    </w:p>
    <w:p w:rsidR="001A7545" w:rsidRPr="00FF5FF0" w:rsidRDefault="00917CD4" w:rsidP="001A7545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FF5FF0">
        <w:rPr>
          <w:bCs/>
          <w:color w:val="000000" w:themeColor="text1"/>
          <w:sz w:val="28"/>
          <w:szCs w:val="28"/>
        </w:rPr>
        <w:t>ОАО "АрхоблЭнерго"</w:t>
      </w:r>
      <w:r w:rsidR="001A7545" w:rsidRPr="00FF5FF0">
        <w:rPr>
          <w:bCs/>
          <w:color w:val="000000" w:themeColor="text1"/>
          <w:sz w:val="28"/>
          <w:szCs w:val="28"/>
        </w:rPr>
        <w:t>. Внеплановая документарная проверка.</w:t>
      </w:r>
      <w:r w:rsidR="001A7545" w:rsidRPr="00FF5FF0">
        <w:rPr>
          <w:color w:val="000000" w:themeColor="text1"/>
          <w:sz w:val="28"/>
          <w:szCs w:val="28"/>
        </w:rPr>
        <w:t xml:space="preserve"> </w:t>
      </w:r>
      <w:r w:rsidR="00FF5FF0" w:rsidRPr="00FF5FF0">
        <w:rPr>
          <w:color w:val="000000" w:themeColor="text1"/>
          <w:sz w:val="28"/>
          <w:szCs w:val="28"/>
        </w:rPr>
        <w:t>Предписани</w:t>
      </w:r>
      <w:r w:rsidR="0093416F">
        <w:rPr>
          <w:color w:val="000000" w:themeColor="text1"/>
          <w:sz w:val="28"/>
          <w:szCs w:val="28"/>
        </w:rPr>
        <w:t>е</w:t>
      </w:r>
      <w:r w:rsidR="00FF5FF0" w:rsidRPr="00FF5FF0">
        <w:rPr>
          <w:color w:val="000000" w:themeColor="text1"/>
          <w:sz w:val="28"/>
          <w:szCs w:val="28"/>
        </w:rPr>
        <w:t xml:space="preserve"> не выполнен</w:t>
      </w:r>
      <w:r w:rsidR="0093416F">
        <w:rPr>
          <w:color w:val="000000" w:themeColor="text1"/>
          <w:sz w:val="28"/>
          <w:szCs w:val="28"/>
        </w:rPr>
        <w:t>о</w:t>
      </w:r>
      <w:r w:rsidR="00FF5FF0" w:rsidRPr="00FF5FF0">
        <w:rPr>
          <w:color w:val="000000" w:themeColor="text1"/>
          <w:sz w:val="28"/>
          <w:szCs w:val="28"/>
        </w:rPr>
        <w:t>,</w:t>
      </w:r>
      <w:r w:rsidR="001A7545" w:rsidRPr="00FF5FF0">
        <w:rPr>
          <w:color w:val="000000" w:themeColor="text1"/>
          <w:sz w:val="28"/>
          <w:szCs w:val="28"/>
        </w:rPr>
        <w:t xml:space="preserve"> выдан</w:t>
      </w:r>
      <w:r w:rsidR="0093416F">
        <w:rPr>
          <w:color w:val="000000" w:themeColor="text1"/>
          <w:sz w:val="28"/>
          <w:szCs w:val="28"/>
        </w:rPr>
        <w:t>о</w:t>
      </w:r>
      <w:r w:rsidR="001A7545" w:rsidRPr="00FF5FF0">
        <w:rPr>
          <w:color w:val="000000" w:themeColor="text1"/>
          <w:sz w:val="28"/>
          <w:szCs w:val="28"/>
        </w:rPr>
        <w:t xml:space="preserve"> </w:t>
      </w:r>
      <w:proofErr w:type="gramStart"/>
      <w:r w:rsidR="001A7545" w:rsidRPr="00FF5FF0">
        <w:rPr>
          <w:color w:val="000000" w:themeColor="text1"/>
          <w:sz w:val="28"/>
          <w:szCs w:val="28"/>
        </w:rPr>
        <w:t>новы</w:t>
      </w:r>
      <w:r w:rsidR="0093416F">
        <w:rPr>
          <w:color w:val="000000" w:themeColor="text1"/>
          <w:sz w:val="28"/>
          <w:szCs w:val="28"/>
        </w:rPr>
        <w:t>е</w:t>
      </w:r>
      <w:proofErr w:type="gramEnd"/>
      <w:r w:rsidR="001A7545" w:rsidRPr="00FF5FF0">
        <w:rPr>
          <w:color w:val="000000" w:themeColor="text1"/>
          <w:sz w:val="28"/>
          <w:szCs w:val="28"/>
        </w:rPr>
        <w:t xml:space="preserve"> предписани</w:t>
      </w:r>
      <w:r w:rsidR="0093416F">
        <w:rPr>
          <w:color w:val="000000" w:themeColor="text1"/>
          <w:sz w:val="28"/>
          <w:szCs w:val="28"/>
        </w:rPr>
        <w:t>е</w:t>
      </w:r>
      <w:r w:rsidR="001A7545" w:rsidRPr="00FF5FF0">
        <w:rPr>
          <w:color w:val="000000" w:themeColor="text1"/>
          <w:sz w:val="28"/>
          <w:szCs w:val="28"/>
        </w:rPr>
        <w:t>. Юридическ</w:t>
      </w:r>
      <w:r w:rsidR="00FF5FF0" w:rsidRPr="00FF5FF0">
        <w:rPr>
          <w:color w:val="000000" w:themeColor="text1"/>
          <w:sz w:val="28"/>
          <w:szCs w:val="28"/>
        </w:rPr>
        <w:t>ое</w:t>
      </w:r>
      <w:r w:rsidR="001A7545" w:rsidRPr="00FF5FF0">
        <w:rPr>
          <w:color w:val="000000" w:themeColor="text1"/>
          <w:sz w:val="28"/>
          <w:szCs w:val="28"/>
        </w:rPr>
        <w:t xml:space="preserve"> лиц</w:t>
      </w:r>
      <w:r w:rsidR="00FF5FF0" w:rsidRPr="00FF5FF0">
        <w:rPr>
          <w:color w:val="000000" w:themeColor="text1"/>
          <w:sz w:val="28"/>
          <w:szCs w:val="28"/>
        </w:rPr>
        <w:t>о</w:t>
      </w:r>
      <w:r w:rsidR="001A7545" w:rsidRPr="00FF5FF0">
        <w:rPr>
          <w:color w:val="000000" w:themeColor="text1"/>
          <w:sz w:val="28"/>
          <w:szCs w:val="28"/>
        </w:rPr>
        <w:t xml:space="preserve"> вызван</w:t>
      </w:r>
      <w:r w:rsidR="00FF5FF0" w:rsidRPr="00FF5FF0">
        <w:rPr>
          <w:color w:val="000000" w:themeColor="text1"/>
          <w:sz w:val="28"/>
          <w:szCs w:val="28"/>
        </w:rPr>
        <w:t xml:space="preserve">о </w:t>
      </w:r>
      <w:r w:rsidR="001A7545" w:rsidRPr="00FF5FF0">
        <w:rPr>
          <w:color w:val="000000" w:themeColor="text1"/>
          <w:sz w:val="28"/>
          <w:szCs w:val="28"/>
        </w:rPr>
        <w:t>на составление протокол</w:t>
      </w:r>
      <w:r w:rsidR="00FF5FF0" w:rsidRPr="00FF5FF0">
        <w:rPr>
          <w:color w:val="000000" w:themeColor="text1"/>
          <w:sz w:val="28"/>
          <w:szCs w:val="28"/>
        </w:rPr>
        <w:t xml:space="preserve">а </w:t>
      </w:r>
      <w:r w:rsidR="001A7545" w:rsidRPr="00FF5FF0">
        <w:rPr>
          <w:color w:val="000000" w:themeColor="text1"/>
          <w:sz w:val="28"/>
          <w:szCs w:val="28"/>
        </w:rPr>
        <w:t>об административн</w:t>
      </w:r>
      <w:r w:rsidR="00FF5FF0" w:rsidRPr="00FF5FF0">
        <w:rPr>
          <w:color w:val="000000" w:themeColor="text1"/>
          <w:sz w:val="28"/>
          <w:szCs w:val="28"/>
        </w:rPr>
        <w:t>ом</w:t>
      </w:r>
      <w:r w:rsidR="001A7545" w:rsidRPr="00FF5FF0">
        <w:rPr>
          <w:color w:val="000000" w:themeColor="text1"/>
          <w:sz w:val="28"/>
          <w:szCs w:val="28"/>
        </w:rPr>
        <w:t xml:space="preserve"> правонарушени</w:t>
      </w:r>
      <w:r w:rsidR="00FF5FF0" w:rsidRPr="00FF5FF0">
        <w:rPr>
          <w:color w:val="000000" w:themeColor="text1"/>
          <w:sz w:val="28"/>
          <w:szCs w:val="28"/>
        </w:rPr>
        <w:t>и</w:t>
      </w:r>
      <w:r w:rsidR="001A7545" w:rsidRPr="00FF5FF0">
        <w:rPr>
          <w:color w:val="000000" w:themeColor="text1"/>
          <w:sz w:val="28"/>
          <w:szCs w:val="28"/>
        </w:rPr>
        <w:t xml:space="preserve"> по ч.1 ст.19.5 КоАП РФ.</w:t>
      </w:r>
    </w:p>
    <w:p w:rsidR="0093416F" w:rsidRDefault="00917CD4" w:rsidP="0093416F">
      <w:pPr>
        <w:ind w:firstLine="720"/>
        <w:jc w:val="both"/>
        <w:rPr>
          <w:sz w:val="28"/>
          <w:szCs w:val="28"/>
        </w:rPr>
      </w:pPr>
      <w:r w:rsidRPr="00FF5FF0">
        <w:rPr>
          <w:color w:val="000000" w:themeColor="text1"/>
          <w:sz w:val="28"/>
          <w:szCs w:val="28"/>
        </w:rPr>
        <w:t xml:space="preserve"> ЗАО «Бункерная ко</w:t>
      </w:r>
      <w:r w:rsidR="001A7545" w:rsidRPr="00FF5FF0">
        <w:rPr>
          <w:color w:val="000000" w:themeColor="text1"/>
          <w:sz w:val="28"/>
          <w:szCs w:val="28"/>
        </w:rPr>
        <w:t xml:space="preserve">мпания». </w:t>
      </w:r>
      <w:r w:rsidR="001A7545" w:rsidRPr="00FF5FF0">
        <w:rPr>
          <w:bCs/>
          <w:color w:val="000000" w:themeColor="text1"/>
          <w:sz w:val="28"/>
          <w:szCs w:val="28"/>
        </w:rPr>
        <w:t>Внеплановая документарная проверка.</w:t>
      </w:r>
      <w:r w:rsidR="001A7545" w:rsidRPr="00FF5FF0">
        <w:rPr>
          <w:color w:val="000000" w:themeColor="text1"/>
          <w:sz w:val="28"/>
          <w:szCs w:val="28"/>
        </w:rPr>
        <w:t xml:space="preserve"> </w:t>
      </w:r>
      <w:r w:rsidR="00FF5FF0" w:rsidRPr="00FF5FF0">
        <w:rPr>
          <w:color w:val="000000" w:themeColor="text1"/>
          <w:sz w:val="28"/>
          <w:szCs w:val="28"/>
        </w:rPr>
        <w:t>Предписания не выполнены, выданы новые предписания.</w:t>
      </w:r>
      <w:r w:rsidR="0093416F">
        <w:rPr>
          <w:sz w:val="28"/>
          <w:szCs w:val="28"/>
        </w:rPr>
        <w:t xml:space="preserve"> Юридическое лицо вызвано на составление протоколов об административных правонарушениях по ч.1 ст.19.5 КоАП РФ.</w:t>
      </w:r>
    </w:p>
    <w:p w:rsidR="00917CD4" w:rsidRPr="00FF5FF0" w:rsidRDefault="00917CD4" w:rsidP="00917CD4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FF5FF0">
        <w:rPr>
          <w:color w:val="000000" w:themeColor="text1"/>
          <w:sz w:val="28"/>
          <w:szCs w:val="28"/>
        </w:rPr>
        <w:t xml:space="preserve"> ОАО «Архангельский траловый флот». </w:t>
      </w:r>
      <w:r w:rsidR="00FF5FF0" w:rsidRPr="00FF5FF0">
        <w:rPr>
          <w:bCs/>
          <w:color w:val="000000" w:themeColor="text1"/>
          <w:sz w:val="28"/>
          <w:szCs w:val="28"/>
        </w:rPr>
        <w:t>Внеплановая документарная проверка.</w:t>
      </w:r>
      <w:r w:rsidR="00FF5FF0" w:rsidRPr="00FF5FF0">
        <w:rPr>
          <w:color w:val="000000" w:themeColor="text1"/>
          <w:sz w:val="28"/>
          <w:szCs w:val="28"/>
        </w:rPr>
        <w:t xml:space="preserve"> </w:t>
      </w:r>
      <w:r w:rsidR="0093416F" w:rsidRPr="00FF5FF0">
        <w:rPr>
          <w:color w:val="000000" w:themeColor="text1"/>
          <w:sz w:val="28"/>
          <w:szCs w:val="28"/>
        </w:rPr>
        <w:t>Предписани</w:t>
      </w:r>
      <w:r w:rsidR="0093416F">
        <w:rPr>
          <w:color w:val="000000" w:themeColor="text1"/>
          <w:sz w:val="28"/>
          <w:szCs w:val="28"/>
        </w:rPr>
        <w:t>е</w:t>
      </w:r>
      <w:r w:rsidR="0093416F" w:rsidRPr="00FF5FF0">
        <w:rPr>
          <w:color w:val="000000" w:themeColor="text1"/>
          <w:sz w:val="28"/>
          <w:szCs w:val="28"/>
        </w:rPr>
        <w:t xml:space="preserve"> не выполнен</w:t>
      </w:r>
      <w:r w:rsidR="0093416F">
        <w:rPr>
          <w:color w:val="000000" w:themeColor="text1"/>
          <w:sz w:val="28"/>
          <w:szCs w:val="28"/>
        </w:rPr>
        <w:t>о</w:t>
      </w:r>
      <w:r w:rsidR="0093416F" w:rsidRPr="00FF5FF0">
        <w:rPr>
          <w:color w:val="000000" w:themeColor="text1"/>
          <w:sz w:val="28"/>
          <w:szCs w:val="28"/>
        </w:rPr>
        <w:t>, выдан</w:t>
      </w:r>
      <w:r w:rsidR="0093416F">
        <w:rPr>
          <w:color w:val="000000" w:themeColor="text1"/>
          <w:sz w:val="28"/>
          <w:szCs w:val="28"/>
        </w:rPr>
        <w:t>о</w:t>
      </w:r>
      <w:r w:rsidR="0093416F" w:rsidRPr="00FF5FF0">
        <w:rPr>
          <w:color w:val="000000" w:themeColor="text1"/>
          <w:sz w:val="28"/>
          <w:szCs w:val="28"/>
        </w:rPr>
        <w:t xml:space="preserve"> новы</w:t>
      </w:r>
      <w:r w:rsidR="0093416F">
        <w:rPr>
          <w:color w:val="000000" w:themeColor="text1"/>
          <w:sz w:val="28"/>
          <w:szCs w:val="28"/>
        </w:rPr>
        <w:t>е</w:t>
      </w:r>
      <w:r w:rsidR="0093416F" w:rsidRPr="00FF5FF0">
        <w:rPr>
          <w:color w:val="000000" w:themeColor="text1"/>
          <w:sz w:val="28"/>
          <w:szCs w:val="28"/>
        </w:rPr>
        <w:t xml:space="preserve"> предписани</w:t>
      </w:r>
      <w:r w:rsidR="0093416F">
        <w:rPr>
          <w:color w:val="000000" w:themeColor="text1"/>
          <w:sz w:val="28"/>
          <w:szCs w:val="28"/>
        </w:rPr>
        <w:t>е</w:t>
      </w:r>
      <w:r w:rsidR="0093416F" w:rsidRPr="00FF5FF0">
        <w:rPr>
          <w:color w:val="000000" w:themeColor="text1"/>
          <w:sz w:val="28"/>
          <w:szCs w:val="28"/>
        </w:rPr>
        <w:t>.</w:t>
      </w:r>
      <w:r w:rsidR="00FF5FF0" w:rsidRPr="00FF5FF0">
        <w:rPr>
          <w:color w:val="000000" w:themeColor="text1"/>
          <w:sz w:val="28"/>
          <w:szCs w:val="28"/>
        </w:rPr>
        <w:t>. Юридическое лицо вызвано на составление протокола об административном правонарушении по ч.1 ст.19.5 КоАП РФ.</w:t>
      </w:r>
    </w:p>
    <w:p w:rsidR="00917CD4" w:rsidRPr="00FF5FF0" w:rsidRDefault="00917CD4" w:rsidP="00BD2A74">
      <w:pPr>
        <w:ind w:firstLine="709"/>
        <w:jc w:val="center"/>
        <w:rPr>
          <w:color w:val="000000" w:themeColor="text1"/>
          <w:sz w:val="28"/>
          <w:szCs w:val="28"/>
        </w:rPr>
      </w:pPr>
    </w:p>
    <w:sectPr w:rsidR="00917CD4" w:rsidRPr="00FF5FF0" w:rsidSect="00504E5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B2FAD"/>
    <w:rsid w:val="000D29B2"/>
    <w:rsid w:val="000E2F32"/>
    <w:rsid w:val="000F7631"/>
    <w:rsid w:val="0011421F"/>
    <w:rsid w:val="00125F94"/>
    <w:rsid w:val="001751F7"/>
    <w:rsid w:val="001847D0"/>
    <w:rsid w:val="001A7545"/>
    <w:rsid w:val="001D17E2"/>
    <w:rsid w:val="001D4B56"/>
    <w:rsid w:val="0020369A"/>
    <w:rsid w:val="00231E37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FFE"/>
    <w:rsid w:val="00404A71"/>
    <w:rsid w:val="00410E22"/>
    <w:rsid w:val="004148A4"/>
    <w:rsid w:val="00434F7B"/>
    <w:rsid w:val="0046620A"/>
    <w:rsid w:val="004C3C23"/>
    <w:rsid w:val="004D3576"/>
    <w:rsid w:val="00503FA1"/>
    <w:rsid w:val="00504E5C"/>
    <w:rsid w:val="005066A3"/>
    <w:rsid w:val="00554517"/>
    <w:rsid w:val="005673D2"/>
    <w:rsid w:val="005845DA"/>
    <w:rsid w:val="005C7B29"/>
    <w:rsid w:val="00620FED"/>
    <w:rsid w:val="006364CE"/>
    <w:rsid w:val="006513E6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51BFE"/>
    <w:rsid w:val="008533B3"/>
    <w:rsid w:val="00856F75"/>
    <w:rsid w:val="008E3E4C"/>
    <w:rsid w:val="008E7614"/>
    <w:rsid w:val="008F159D"/>
    <w:rsid w:val="008F7B08"/>
    <w:rsid w:val="009051F2"/>
    <w:rsid w:val="00917CD4"/>
    <w:rsid w:val="00924B14"/>
    <w:rsid w:val="00925BC8"/>
    <w:rsid w:val="0093416F"/>
    <w:rsid w:val="00952BE0"/>
    <w:rsid w:val="0095644E"/>
    <w:rsid w:val="009569DB"/>
    <w:rsid w:val="00997144"/>
    <w:rsid w:val="009A7493"/>
    <w:rsid w:val="009E4E5F"/>
    <w:rsid w:val="00A0468B"/>
    <w:rsid w:val="00A11218"/>
    <w:rsid w:val="00A65F17"/>
    <w:rsid w:val="00A9195F"/>
    <w:rsid w:val="00A94CD2"/>
    <w:rsid w:val="00AB39DD"/>
    <w:rsid w:val="00AF4865"/>
    <w:rsid w:val="00B22C42"/>
    <w:rsid w:val="00B66689"/>
    <w:rsid w:val="00BD2A74"/>
    <w:rsid w:val="00C54A76"/>
    <w:rsid w:val="00C64DE7"/>
    <w:rsid w:val="00C86CC4"/>
    <w:rsid w:val="00C950F6"/>
    <w:rsid w:val="00C9654B"/>
    <w:rsid w:val="00CB6248"/>
    <w:rsid w:val="00CF4D68"/>
    <w:rsid w:val="00D118C8"/>
    <w:rsid w:val="00D26FB1"/>
    <w:rsid w:val="00D304AF"/>
    <w:rsid w:val="00D75C31"/>
    <w:rsid w:val="00D8111D"/>
    <w:rsid w:val="00DA378B"/>
    <w:rsid w:val="00DE4A1B"/>
    <w:rsid w:val="00DF3922"/>
    <w:rsid w:val="00DF56B4"/>
    <w:rsid w:val="00E26768"/>
    <w:rsid w:val="00E26C5D"/>
    <w:rsid w:val="00E53168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">
    <w:name w:val="Основной текст (2)_"/>
    <w:basedOn w:val="a0"/>
    <w:link w:val="22"/>
    <w:rsid w:val="00C86CC4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A3B7-AF4F-486B-BADC-1D82ECEC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Сергеев Сергей Викторович</cp:lastModifiedBy>
  <cp:revision>5</cp:revision>
  <dcterms:created xsi:type="dcterms:W3CDTF">2016-02-11T09:36:00Z</dcterms:created>
  <dcterms:modified xsi:type="dcterms:W3CDTF">2016-02-11T14:37:00Z</dcterms:modified>
</cp:coreProperties>
</file>