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ой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должност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и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     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8(831)233-34-55,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конкурса на замеще</w:t>
      </w:r>
      <w:r w:rsidR="00D03C5F">
        <w:rPr>
          <w:rFonts w:ascii="Tahoma" w:hAnsi="Tahoma" w:cs="Tahoma"/>
          <w:color w:val="333333"/>
          <w:sz w:val="21"/>
          <w:szCs w:val="21"/>
        </w:rPr>
        <w:t>ние вакантной</w:t>
      </w:r>
      <w:r>
        <w:rPr>
          <w:rFonts w:ascii="Tahoma" w:hAnsi="Tahoma" w:cs="Tahoma"/>
          <w:color w:val="333333"/>
          <w:sz w:val="21"/>
          <w:szCs w:val="21"/>
        </w:rPr>
        <w:t xml:space="preserve"> должност</w:t>
      </w:r>
      <w:r w:rsidR="00D03C5F">
        <w:rPr>
          <w:rFonts w:ascii="Tahoma" w:hAnsi="Tahoma" w:cs="Tahoma"/>
          <w:color w:val="333333"/>
          <w:sz w:val="21"/>
          <w:szCs w:val="21"/>
        </w:rPr>
        <w:t>и</w:t>
      </w:r>
      <w:r>
        <w:rPr>
          <w:rFonts w:ascii="Tahoma" w:hAnsi="Tahoma" w:cs="Tahoma"/>
          <w:color w:val="333333"/>
          <w:sz w:val="21"/>
          <w:szCs w:val="21"/>
        </w:rPr>
        <w:t xml:space="preserve">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  <w:proofErr w:type="gramEnd"/>
    </w:p>
    <w:p w:rsidR="000C4803" w:rsidRPr="00C74DA9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Style w:val="a5"/>
          <w:rFonts w:ascii="Tahoma" w:hAnsi="Tahoma" w:cs="Tahoma"/>
          <w:bCs/>
          <w:color w:val="333333"/>
          <w:sz w:val="21"/>
          <w:szCs w:val="21"/>
        </w:rPr>
        <w:t>С прохождением федеральной государственной гражданской службы</w:t>
      </w:r>
      <w:r w:rsidRPr="00C74DA9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C74DA9">
        <w:rPr>
          <w:rStyle w:val="a5"/>
          <w:rFonts w:ascii="Tahoma" w:hAnsi="Tahoma" w:cs="Tahoma"/>
          <w:bCs/>
          <w:color w:val="333333"/>
          <w:sz w:val="21"/>
          <w:szCs w:val="21"/>
        </w:rPr>
        <w:t>в городе Нижнем Новгороде</w:t>
      </w:r>
    </w:p>
    <w:p w:rsidR="000C4803" w:rsidRPr="00C74DA9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Старшая группа должностей, категория специалисты:</w:t>
      </w:r>
    </w:p>
    <w:p w:rsidR="00303B71" w:rsidRPr="00C74DA9" w:rsidRDefault="00D03C5F" w:rsidP="00D03C5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Tahoma" w:hAnsi="Tahoma" w:cs="Tahoma"/>
          <w:i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i/>
          <w:color w:val="333333"/>
          <w:sz w:val="21"/>
          <w:szCs w:val="21"/>
        </w:rPr>
        <w:t>Ведущий</w:t>
      </w:r>
      <w:r w:rsidR="009A141E" w:rsidRPr="00C74DA9">
        <w:rPr>
          <w:rStyle w:val="a4"/>
          <w:rFonts w:ascii="Tahoma" w:hAnsi="Tahoma" w:cs="Tahoma"/>
          <w:i/>
          <w:color w:val="333333"/>
          <w:sz w:val="21"/>
          <w:szCs w:val="21"/>
        </w:rPr>
        <w:t xml:space="preserve"> специалист-эксперт отдела </w:t>
      </w:r>
      <w:r w:rsidRPr="00C74DA9">
        <w:rPr>
          <w:rStyle w:val="a4"/>
          <w:rFonts w:ascii="Tahoma" w:hAnsi="Tahoma" w:cs="Tahoma"/>
          <w:i/>
          <w:color w:val="333333"/>
          <w:sz w:val="21"/>
          <w:szCs w:val="21"/>
        </w:rPr>
        <w:t>хозяйственного обеспечения</w:t>
      </w:r>
    </w:p>
    <w:p w:rsidR="000C4803" w:rsidRPr="00C74DA9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            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P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Fonts w:ascii="Tahoma" w:hAnsi="Tahoma" w:cs="Tahoma"/>
          <w:b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1) копию паспорта или заменяющего его документа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2) копии свидетельств о государственной регистрации актов гражданского состояния, с предъявлением подлинника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(свидетельство о браке, свидетельство о рождении детей, о смене фамилии);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3) копию трудовой книжки (за исключением случаев, когда трудовая деятельность осуществляется впервые), заверенную кадровой службой по месту работы (службы) или иные документы, подтверждающие трудовую деятельность гражданина с предъявлением подлинника;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4)копии документов, подтверждающие необходимое профессиональное образование, по желанию гражданина – о дополнительном профессиональном образовании, о присвоении ученой степени, ученого звания,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5) копию страхового свидетельства обязательного пенсионного страхования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6) копию свидетельства о постановке физического лица на учёт в налоговом органе по месту жительства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  <w:r>
        <w:rPr>
          <w:rFonts w:ascii="Tahoma" w:hAnsi="Tahoma" w:cs="Tahoma"/>
          <w:color w:val="333333"/>
          <w:sz w:val="21"/>
          <w:szCs w:val="21"/>
        </w:rPr>
        <w:t> 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7) 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№001-ГС\у, утверждённой Приказом Министерства здравоохранения и социального развития РФ от 14.12.2009 № 984н);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8)копию документов воинского учета – для военнообязанных и лиц, подлежащих призыву на военную службу </w:t>
      </w:r>
      <w:r>
        <w:rPr>
          <w:rStyle w:val="a5"/>
          <w:rFonts w:ascii="Tahoma" w:hAnsi="Tahoma" w:cs="Tahoma"/>
          <w:color w:val="333333"/>
          <w:sz w:val="21"/>
          <w:szCs w:val="21"/>
        </w:rPr>
        <w:t>(с предъявлением подлинника);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9) справка о доходах, расходах и обязательствах имущественного характера, по форме, утверждённой Указом Президента Российской Федерации от 23.06.2014года № 460</w:t>
      </w:r>
      <w:r w:rsidR="00D03C5F">
        <w:rPr>
          <w:rFonts w:ascii="Tahoma" w:hAnsi="Tahoma" w:cs="Tahoma"/>
          <w:color w:val="333333"/>
          <w:sz w:val="21"/>
          <w:szCs w:val="21"/>
        </w:rPr>
        <w:t xml:space="preserve"> (заполняется в СПО Справки БК)</w:t>
      </w:r>
      <w:r>
        <w:rPr>
          <w:rFonts w:ascii="Tahoma" w:hAnsi="Tahoma" w:cs="Tahoma"/>
          <w:color w:val="333333"/>
          <w:sz w:val="21"/>
          <w:szCs w:val="21"/>
        </w:rPr>
        <w:t>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lastRenderedPageBreak/>
        <w:t>10) анкета (утверждена распоряжением Правительства РФ от26.05.2005г. №667-р);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11) копия медицинского полиса;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12) справка о доходах за последний год (по последнему месту работы) по форме 2-НДФЛ;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13) фото 3*4, цветные, без уголков - 3 шт.;</w:t>
      </w:r>
    </w:p>
    <w:p w:rsidR="000C4803" w:rsidRDefault="00C74DA9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14) заявление на участие в конкурсе</w:t>
      </w:r>
      <w:r w:rsidR="000C4803">
        <w:rPr>
          <w:rFonts w:ascii="Tahoma" w:hAnsi="Tahoma" w:cs="Tahoma"/>
          <w:color w:val="333333"/>
          <w:sz w:val="21"/>
          <w:szCs w:val="21"/>
        </w:rPr>
        <w:t xml:space="preserve"> - заполняется в отделе кадров.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15) </w:t>
      </w:r>
      <w:r w:rsidR="00D03C5F">
        <w:rPr>
          <w:rFonts w:ascii="Tahoma" w:hAnsi="Tahoma" w:cs="Tahoma"/>
          <w:color w:val="333333"/>
          <w:sz w:val="21"/>
          <w:szCs w:val="21"/>
        </w:rPr>
        <w:t>сведения о размещении информации в информационно-телекоммуникационной сети «Интернет» (Форма утверждена распоряжением Правительства РФ от 28.12.2016г. №2867-р)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</w:p>
    <w:p w:rsid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Претенденты могут получить документацию для участия в конкурсе и дополнительную информацию по адресу: г. Нижний Новгород, ул. М. Горького, д.150, 8этаж, к.809, тел:8(831)233-34-46.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:rsidR="00C74DA9" w:rsidRPr="00C74DA9" w:rsidRDefault="00C74DA9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Fonts w:ascii="Tahoma" w:hAnsi="Tahoma" w:cs="Tahoma"/>
          <w:color w:val="333333"/>
          <w:sz w:val="21"/>
          <w:szCs w:val="21"/>
        </w:rPr>
        <w:t>Конкурс проводится в два этапа. На первом этапе осуществляется прием и проверка документов. Второй этап проводится в форме индивидуального собеседования.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курсе будет осуществляться с  2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0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марта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8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г. по  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9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апрел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8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ижний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Новгород, ул. М. Горького, д.150, </w:t>
      </w:r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proofErr w:type="spellStart"/>
      <w:r w:rsidRPr="000C4803">
        <w:rPr>
          <w:rFonts w:ascii="Tahoma" w:hAnsi="Tahoma" w:cs="Tahoma"/>
          <w:b/>
          <w:color w:val="333333"/>
          <w:sz w:val="21"/>
          <w:szCs w:val="21"/>
        </w:rPr>
        <w:t>к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аб</w:t>
      </w:r>
      <w:proofErr w:type="spellEnd"/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. 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803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,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пн.- чт.</w:t>
      </w:r>
      <w:bookmarkStart w:id="0" w:name="_GoBack"/>
      <w:bookmarkEnd w:id="0"/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D03C5F">
        <w:rPr>
          <w:rFonts w:ascii="Tahoma" w:hAnsi="Tahoma" w:cs="Tahoma"/>
          <w:color w:val="333333"/>
          <w:sz w:val="21"/>
          <w:szCs w:val="21"/>
        </w:rPr>
        <w:t>ведения второго этапа конкурса 25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D03C5F">
        <w:rPr>
          <w:rFonts w:ascii="Tahoma" w:hAnsi="Tahoma" w:cs="Tahoma"/>
          <w:color w:val="333333"/>
          <w:sz w:val="21"/>
          <w:szCs w:val="21"/>
        </w:rPr>
        <w:t>апреля</w:t>
      </w:r>
      <w:r>
        <w:rPr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Fonts w:ascii="Tahoma" w:hAnsi="Tahoma" w:cs="Tahoma"/>
          <w:color w:val="333333"/>
          <w:sz w:val="21"/>
          <w:szCs w:val="21"/>
        </w:rPr>
        <w:t>8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E24F2A" w:rsidRPr="00D03C5F" w:rsidRDefault="000C4803" w:rsidP="00D03C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sectPr w:rsidR="00E24F2A" w:rsidRPr="00D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9A141E"/>
    <w:rsid w:val="00B003B9"/>
    <w:rsid w:val="00C74DA9"/>
    <w:rsid w:val="00D03C5F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818</Words>
  <Characters>4669</Characters>
  <Application>Microsoft Office Word</Application>
  <DocSecurity>0</DocSecurity>
  <Lines>38</Lines>
  <Paragraphs>10</Paragraphs>
  <ScaleCrop>false</ScaleCrop>
  <Company>Krokoz™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Баичкина Светлана Юрьевна</dc:creator>
  <cp:keywords/>
  <dc:description/>
  <cp:lastModifiedBy>Шикина Юлия</cp:lastModifiedBy>
  <cp:revision>8</cp:revision>
  <dcterms:created xsi:type="dcterms:W3CDTF">2017-09-26T14:35:00Z</dcterms:created>
  <dcterms:modified xsi:type="dcterms:W3CDTF">2018-03-23T09:34:00Z</dcterms:modified>
</cp:coreProperties>
</file>