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</w:r>
      <w:r/>
    </w:p>
    <w:p>
      <w:pPr>
        <w:pStyle w:val="88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</w:r>
      <w:r/>
    </w:p>
    <w:tbl>
      <w:tblPr>
        <w:tblW w:w="1034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678"/>
        <w:gridCol w:w="3425"/>
        <w:gridCol w:w="52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8" w:type="dxa"/>
            <w:vAlign w:val="top"/>
            <w:textDirection w:val="lrTb"/>
            <w:noWrap w:val="false"/>
          </w:tcPr>
          <w:p>
            <w:pPr>
              <w:pStyle w:val="880"/>
              <w:jc w:val="right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25" w:type="dxa"/>
            <w:vAlign w:val="top"/>
            <w:textDirection w:val="lrTb"/>
            <w:noWrap w:val="false"/>
          </w:tcPr>
          <w:p>
            <w:pPr>
              <w:pStyle w:val="880"/>
              <w:jc w:val="right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880"/>
              <w:jc w:val="right"/>
            </w:pPr>
            <w:r>
              <w:t xml:space="preserve">Приложение 1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8" w:type="dxa"/>
            <w:vAlign w:val="top"/>
            <w:textDirection w:val="lrTb"/>
            <w:noWrap w:val="false"/>
          </w:tcPr>
          <w:p>
            <w:pPr>
              <w:pStyle w:val="880"/>
              <w:jc w:val="right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25" w:type="dxa"/>
            <w:vAlign w:val="top"/>
            <w:textDirection w:val="lrTb"/>
            <w:noWrap w:val="false"/>
          </w:tcPr>
          <w:p>
            <w:pPr>
              <w:pStyle w:val="880"/>
              <w:jc w:val="right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880"/>
              <w:jc w:val="both"/>
            </w:pPr>
            <w:r>
              <w:t xml:space="preserve">к приказу Межрегионального управления Федеральной службы по надзору в сфере природопользования по Нижегородской области и Республике Мордовия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8" w:type="dxa"/>
            <w:vAlign w:val="top"/>
            <w:textDirection w:val="lrTb"/>
            <w:noWrap w:val="false"/>
          </w:tcPr>
          <w:p>
            <w:pPr>
              <w:pStyle w:val="880"/>
              <w:jc w:val="right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425" w:type="dxa"/>
            <w:vAlign w:val="top"/>
            <w:textDirection w:val="lrTb"/>
            <w:noWrap w:val="false"/>
          </w:tcPr>
          <w:p>
            <w:pPr>
              <w:pStyle w:val="880"/>
              <w:jc w:val="right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5" w:type="dxa"/>
            <w:vAlign w:val="top"/>
            <w:textDirection w:val="lrTb"/>
            <w:noWrap w:val="false"/>
          </w:tcPr>
          <w:p>
            <w:pPr>
              <w:pStyle w:val="880"/>
              <w:jc w:val="both"/>
            </w:pPr>
            <w:r>
              <w:t xml:space="preserve">от «</w:t>
            </w:r>
            <w:r>
              <w:t xml:space="preserve">14</w:t>
            </w:r>
            <w:r>
              <w:t xml:space="preserve">»   </w:t>
            </w:r>
            <w:r>
              <w:t xml:space="preserve">декабря</w:t>
            </w:r>
            <w:r>
              <w:t xml:space="preserve">   202</w:t>
            </w:r>
            <w:r>
              <w:t xml:space="preserve">3</w:t>
            </w:r>
            <w:r>
              <w:t xml:space="preserve"> г.   № </w:t>
            </w:r>
            <w:r>
              <w:t xml:space="preserve">1457</w:t>
            </w:r>
            <w:r/>
          </w:p>
          <w:p>
            <w:pPr>
              <w:pStyle w:val="880"/>
              <w:jc w:val="both"/>
            </w:pPr>
            <w:r/>
            <w:r/>
          </w:p>
        </w:tc>
      </w:tr>
    </w:tbl>
    <w:p>
      <w:pPr>
        <w:pStyle w:val="88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</w:t>
      </w:r>
      <w:r/>
    </w:p>
    <w:p>
      <w:pPr>
        <w:pStyle w:val="880"/>
        <w:jc w:val="center"/>
        <w:widowControl w:val="off"/>
      </w:pPr>
      <w:r>
        <w:rPr>
          <w:b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b/>
          <w:sz w:val="28"/>
          <w:szCs w:val="28"/>
        </w:rPr>
      </w:r>
      <w:r/>
    </w:p>
    <w:p>
      <w:pPr>
        <w:pStyle w:val="88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490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78"/>
        <w:gridCol w:w="2442"/>
        <w:gridCol w:w="56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А.А.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0" w:firstLine="0"/>
              <w:jc w:val="both"/>
              <w:widowControl w:val="off"/>
              <w:tabs>
                <w:tab w:val="left" w:pos="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>
              <w:rPr>
                <w:sz w:val="28"/>
                <w:szCs w:val="28"/>
              </w:rPr>
              <w:t xml:space="preserve">Межрегионального управления Федеральной службы по надзору в сфере природопользования по Нижегородской области и Республике Мордовия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председателя комиссии:</w:t>
            </w:r>
            <w:r/>
          </w:p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Лебедева С.А.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34" w:firstLine="0"/>
              <w:jc w:val="both"/>
              <w:widowControl w:val="off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межрегионального отдела правового и кадрового обеспечения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ind w:left="34"/>
              <w:jc w:val="both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Газаров А.Н.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34" w:firstLine="0"/>
              <w:jc w:val="both"/>
              <w:widowControl w:val="off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государственного экологического надзора по Нижегородской области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vMerge w:val="restart"/>
            <w:textDirection w:val="lrTb"/>
            <w:noWrap w:val="false"/>
          </w:tcPr>
          <w:p>
            <w:pPr>
              <w:pStyle w:val="8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Е.И.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vMerge w:val="restart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34" w:firstLine="0"/>
              <w:jc w:val="both"/>
              <w:widowControl w:val="off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начальника межрегионального отдела правового и кадрового обеспечения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И.А.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34" w:firstLine="0"/>
              <w:jc w:val="both"/>
              <w:widowControl w:val="off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межрегионального отдела правового и кадрового обеспечения (юрист)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Гуляева Т.Б.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34" w:firstLine="0"/>
              <w:jc w:val="both"/>
              <w:widowControl w:val="off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гражданского и международного права Нижегородского института управления – филиала РАНХиГС, кандидат юридических наук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Дудина В.Ю.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34" w:firstLine="0"/>
              <w:jc w:val="both"/>
              <w:widowControl w:val="off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государственного управления и менеджмента  Нижегородского института управления – филиала РАНХиГС, кандидат экономических наук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78" w:type="auto"/>
            <w:vAlign w:val="top"/>
            <w:textDirection w:val="lrTb"/>
            <w:noWrap w:val="false"/>
          </w:tcPr>
          <w:p>
            <w:pPr>
              <w:pStyle w:val="8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2" w:type="dxa"/>
            <w:vAlign w:val="top"/>
            <w:textDirection w:val="lrTb"/>
            <w:noWrap w:val="false"/>
          </w:tcPr>
          <w:p>
            <w:pPr>
              <w:pStyle w:val="8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Маснина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70" w:type="dxa"/>
            <w:vAlign w:val="top"/>
            <w:textDirection w:val="lrTb"/>
            <w:noWrap w:val="false"/>
          </w:tcPr>
          <w:p>
            <w:pPr>
              <w:pStyle w:val="880"/>
              <w:numPr>
                <w:ilvl w:val="0"/>
                <w:numId w:val="23"/>
              </w:numPr>
              <w:ind w:left="34" w:firstLine="0"/>
              <w:jc w:val="both"/>
              <w:widowControl w:val="off"/>
              <w:tabs>
                <w:tab w:val="left" w:pos="31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межрегионального отдела правового и кадрового обеспечения</w:t>
            </w:r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13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718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2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0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8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0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2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3.%1"/>
      <w:lvlJc w:val="left"/>
      <w:pPr>
        <w:pStyle w:val="8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3.2..%1"/>
      <w:lvlJc w:val="left"/>
      <w:pPr>
        <w:pStyle w:val="8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03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0"/>
        <w:ind w:left="68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8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0"/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2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2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78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50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22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94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6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8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10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82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54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80" w:hanging="180"/>
      </w:pPr>
    </w:lvl>
  </w:abstractNum>
  <w:abstractNum w:abstractNumId="15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0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2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502" w:hanging="360"/>
        <w:tabs>
          <w:tab w:val="num" w:pos="50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1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24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240" w:hanging="180"/>
        <w:tabs>
          <w:tab w:val="num" w:pos="624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0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0"/>
        <w:ind w:left="68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8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0"/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8"/>
  </w:num>
  <w:num w:numId="5">
    <w:abstractNumId w:val="9"/>
  </w:num>
  <w:num w:numId="6">
    <w:abstractNumId w:val="17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21"/>
  </w:num>
  <w:num w:numId="15">
    <w:abstractNumId w:val="2"/>
  </w:num>
  <w:num w:numId="16">
    <w:abstractNumId w:val="0"/>
  </w:num>
  <w:num w:numId="17">
    <w:abstractNumId w:val="7"/>
  </w:num>
  <w:num w:numId="18">
    <w:abstractNumId w:val="22"/>
  </w:num>
  <w:num w:numId="19">
    <w:abstractNumId w:val="14"/>
  </w:num>
  <w:num w:numId="20">
    <w:abstractNumId w:val="3"/>
  </w:num>
  <w:num w:numId="21">
    <w:abstractNumId w:val="5"/>
  </w:num>
  <w:num w:numId="22">
    <w:abstractNumId w:val="13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80"/>
    <w:next w:val="880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3">
    <w:name w:val="Heading 1 Char"/>
    <w:link w:val="702"/>
    <w:uiPriority w:val="9"/>
    <w:rPr>
      <w:rFonts w:ascii="Arial" w:hAnsi="Arial" w:eastAsia="Arial" w:cs="Arial"/>
      <w:sz w:val="40"/>
      <w:szCs w:val="40"/>
    </w:rPr>
  </w:style>
  <w:style w:type="paragraph" w:styleId="704">
    <w:name w:val="Heading 2"/>
    <w:basedOn w:val="880"/>
    <w:next w:val="880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5">
    <w:name w:val="Heading 2 Char"/>
    <w:link w:val="704"/>
    <w:uiPriority w:val="9"/>
    <w:rPr>
      <w:rFonts w:ascii="Arial" w:hAnsi="Arial" w:eastAsia="Arial" w:cs="Arial"/>
      <w:sz w:val="34"/>
    </w:rPr>
  </w:style>
  <w:style w:type="paragraph" w:styleId="706">
    <w:name w:val="Heading 3"/>
    <w:basedOn w:val="880"/>
    <w:next w:val="880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7">
    <w:name w:val="Heading 3 Char"/>
    <w:link w:val="706"/>
    <w:uiPriority w:val="9"/>
    <w:rPr>
      <w:rFonts w:ascii="Arial" w:hAnsi="Arial" w:eastAsia="Arial" w:cs="Arial"/>
      <w:sz w:val="30"/>
      <w:szCs w:val="30"/>
    </w:rPr>
  </w:style>
  <w:style w:type="paragraph" w:styleId="708">
    <w:name w:val="Heading 4"/>
    <w:basedOn w:val="880"/>
    <w:next w:val="880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9">
    <w:name w:val="Heading 4 Char"/>
    <w:link w:val="708"/>
    <w:uiPriority w:val="9"/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880"/>
    <w:next w:val="880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1">
    <w:name w:val="Heading 5 Char"/>
    <w:link w:val="710"/>
    <w:uiPriority w:val="9"/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880"/>
    <w:next w:val="880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3">
    <w:name w:val="Heading 6 Char"/>
    <w:link w:val="712"/>
    <w:uiPriority w:val="9"/>
    <w:rPr>
      <w:rFonts w:ascii="Arial" w:hAnsi="Arial" w:eastAsia="Arial" w:cs="Arial"/>
      <w:b/>
      <w:bCs/>
      <w:sz w:val="22"/>
      <w:szCs w:val="22"/>
    </w:rPr>
  </w:style>
  <w:style w:type="paragraph" w:styleId="714">
    <w:name w:val="Heading 7"/>
    <w:basedOn w:val="880"/>
    <w:next w:val="880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7 Char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880"/>
    <w:next w:val="880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7">
    <w:name w:val="Heading 8 Char"/>
    <w:link w:val="716"/>
    <w:uiPriority w:val="9"/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880"/>
    <w:next w:val="880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>
    <w:name w:val="Heading 9 Char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List Paragraph"/>
    <w:basedOn w:val="880"/>
    <w:uiPriority w:val="34"/>
    <w:qFormat/>
    <w:pPr>
      <w:contextualSpacing/>
      <w:ind w:left="720"/>
    </w:pPr>
  </w:style>
  <w:style w:type="paragraph" w:styleId="721">
    <w:name w:val="No Spacing"/>
    <w:uiPriority w:val="1"/>
    <w:qFormat/>
    <w:pPr>
      <w:spacing w:before="0" w:after="0" w:line="240" w:lineRule="auto"/>
    </w:pPr>
  </w:style>
  <w:style w:type="paragraph" w:styleId="722">
    <w:name w:val="Title"/>
    <w:basedOn w:val="880"/>
    <w:next w:val="880"/>
    <w:link w:val="7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3">
    <w:name w:val="Title Char"/>
    <w:link w:val="722"/>
    <w:uiPriority w:val="10"/>
    <w:rPr>
      <w:sz w:val="48"/>
      <w:szCs w:val="48"/>
    </w:rPr>
  </w:style>
  <w:style w:type="paragraph" w:styleId="724">
    <w:name w:val="Subtitle"/>
    <w:basedOn w:val="880"/>
    <w:next w:val="880"/>
    <w:link w:val="725"/>
    <w:uiPriority w:val="11"/>
    <w:qFormat/>
    <w:pPr>
      <w:spacing w:before="200" w:after="200"/>
    </w:pPr>
    <w:rPr>
      <w:sz w:val="24"/>
      <w:szCs w:val="24"/>
    </w:rPr>
  </w:style>
  <w:style w:type="character" w:styleId="725">
    <w:name w:val="Subtitle Char"/>
    <w:link w:val="724"/>
    <w:uiPriority w:val="11"/>
    <w:rPr>
      <w:sz w:val="24"/>
      <w:szCs w:val="24"/>
    </w:rPr>
  </w:style>
  <w:style w:type="paragraph" w:styleId="726">
    <w:name w:val="Quote"/>
    <w:basedOn w:val="880"/>
    <w:next w:val="880"/>
    <w:link w:val="727"/>
    <w:uiPriority w:val="29"/>
    <w:qFormat/>
    <w:pPr>
      <w:ind w:left="720" w:right="720"/>
    </w:pPr>
    <w:rPr>
      <w:i/>
    </w:rPr>
  </w:style>
  <w:style w:type="character" w:styleId="727">
    <w:name w:val="Quote Char"/>
    <w:link w:val="726"/>
    <w:uiPriority w:val="29"/>
    <w:rPr>
      <w:i/>
    </w:rPr>
  </w:style>
  <w:style w:type="paragraph" w:styleId="728">
    <w:name w:val="Intense Quote"/>
    <w:basedOn w:val="880"/>
    <w:next w:val="880"/>
    <w:link w:val="72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>
    <w:name w:val="Intense Quote Char"/>
    <w:link w:val="728"/>
    <w:uiPriority w:val="30"/>
    <w:rPr>
      <w:i/>
    </w:rPr>
  </w:style>
  <w:style w:type="paragraph" w:styleId="730">
    <w:name w:val="Header"/>
    <w:basedOn w:val="880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Header Char"/>
    <w:link w:val="730"/>
    <w:uiPriority w:val="99"/>
  </w:style>
  <w:style w:type="paragraph" w:styleId="732">
    <w:name w:val="Footer"/>
    <w:basedOn w:val="880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3">
    <w:name w:val="Footer Char"/>
    <w:link w:val="732"/>
    <w:uiPriority w:val="99"/>
  </w:style>
  <w:style w:type="paragraph" w:styleId="734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732"/>
    <w:uiPriority w:val="99"/>
  </w:style>
  <w:style w:type="table" w:styleId="73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880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next w:val="880"/>
    <w:link w:val="880"/>
    <w:qFormat/>
    <w:rPr>
      <w:sz w:val="24"/>
      <w:szCs w:val="24"/>
      <w:lang w:val="ru-RU" w:eastAsia="ru-RU" w:bidi="ar-SA"/>
    </w:rPr>
  </w:style>
  <w:style w:type="paragraph" w:styleId="881">
    <w:name w:val="Заголовок 2"/>
    <w:basedOn w:val="880"/>
    <w:next w:val="880"/>
    <w:link w:val="880"/>
    <w:qFormat/>
    <w:pPr>
      <w:keepNext/>
      <w:outlineLvl w:val="1"/>
    </w:pPr>
    <w:rPr>
      <w:szCs w:val="20"/>
    </w:rPr>
  </w:style>
  <w:style w:type="paragraph" w:styleId="882">
    <w:name w:val="Заголовок 5"/>
    <w:basedOn w:val="880"/>
    <w:next w:val="880"/>
    <w:link w:val="880"/>
    <w:qFormat/>
    <w:pPr>
      <w:jc w:val="both"/>
      <w:keepNext/>
      <w:outlineLvl w:val="4"/>
    </w:pPr>
    <w:rPr>
      <w:sz w:val="28"/>
      <w:szCs w:val="20"/>
    </w:rPr>
  </w:style>
  <w:style w:type="paragraph" w:styleId="883">
    <w:name w:val="Заголовок 6"/>
    <w:basedOn w:val="880"/>
    <w:next w:val="880"/>
    <w:link w:val="898"/>
    <w:semiHidden/>
    <w:unhideWhenUsed/>
    <w:qFormat/>
    <w:p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84">
    <w:name w:val="Заголовок 7"/>
    <w:basedOn w:val="880"/>
    <w:next w:val="880"/>
    <w:link w:val="880"/>
    <w:qFormat/>
    <w:pPr>
      <w:spacing w:before="240" w:after="60"/>
      <w:outlineLvl w:val="6"/>
    </w:pPr>
  </w:style>
  <w:style w:type="character" w:styleId="885">
    <w:name w:val="Основной шрифт абзаца"/>
    <w:next w:val="885"/>
    <w:link w:val="880"/>
    <w:semiHidden/>
  </w:style>
  <w:style w:type="table" w:styleId="886">
    <w:name w:val="Обычная таблица"/>
    <w:next w:val="886"/>
    <w:link w:val="880"/>
    <w:semiHidden/>
    <w:tblPr/>
  </w:style>
  <w:style w:type="numbering" w:styleId="887">
    <w:name w:val="Нет списка"/>
    <w:next w:val="887"/>
    <w:link w:val="880"/>
    <w:semiHidden/>
  </w:style>
  <w:style w:type="paragraph" w:styleId="888">
    <w:name w:val="Основной текст"/>
    <w:basedOn w:val="880"/>
    <w:next w:val="888"/>
    <w:link w:val="880"/>
    <w:pPr>
      <w:jc w:val="both"/>
    </w:pPr>
    <w:rPr>
      <w:szCs w:val="20"/>
    </w:rPr>
  </w:style>
  <w:style w:type="paragraph" w:styleId="889">
    <w:name w:val="Основной текст 2"/>
    <w:basedOn w:val="880"/>
    <w:next w:val="889"/>
    <w:link w:val="880"/>
    <w:pPr>
      <w:jc w:val="both"/>
    </w:pPr>
    <w:rPr>
      <w:sz w:val="28"/>
      <w:szCs w:val="20"/>
    </w:rPr>
  </w:style>
  <w:style w:type="paragraph" w:styleId="890">
    <w:name w:val="Основной текст с отступом"/>
    <w:basedOn w:val="880"/>
    <w:next w:val="890"/>
    <w:link w:val="880"/>
    <w:pPr>
      <w:ind w:firstLine="900"/>
      <w:jc w:val="both"/>
    </w:pPr>
  </w:style>
  <w:style w:type="paragraph" w:styleId="891">
    <w:name w:val="çàãîëîâîê 2"/>
    <w:basedOn w:val="880"/>
    <w:next w:val="880"/>
    <w:link w:val="880"/>
    <w:pPr>
      <w:jc w:val="center"/>
      <w:keepNext/>
    </w:pPr>
    <w:rPr>
      <w:b/>
      <w:bCs/>
      <w:sz w:val="28"/>
      <w:szCs w:val="28"/>
    </w:rPr>
  </w:style>
  <w:style w:type="paragraph" w:styleId="892">
    <w:name w:val="Body Text 2"/>
    <w:basedOn w:val="880"/>
    <w:next w:val="892"/>
    <w:link w:val="880"/>
    <w:pPr>
      <w:jc w:val="both"/>
    </w:pPr>
    <w:rPr>
      <w:sz w:val="28"/>
      <w:szCs w:val="20"/>
    </w:rPr>
  </w:style>
  <w:style w:type="paragraph" w:styleId="893">
    <w:name w:val="Основной текст с отступом 2"/>
    <w:basedOn w:val="880"/>
    <w:next w:val="893"/>
    <w:link w:val="880"/>
    <w:pPr>
      <w:ind w:firstLine="720"/>
      <w:jc w:val="both"/>
    </w:pPr>
    <w:rPr>
      <w:sz w:val="28"/>
    </w:rPr>
  </w:style>
  <w:style w:type="paragraph" w:styleId="894">
    <w:name w:val="Текст выноски"/>
    <w:basedOn w:val="880"/>
    <w:next w:val="894"/>
    <w:link w:val="880"/>
    <w:semiHidden/>
    <w:rPr>
      <w:rFonts w:ascii="Tahoma" w:hAnsi="Tahoma" w:cs="Tahoma"/>
      <w:sz w:val="16"/>
      <w:szCs w:val="16"/>
    </w:rPr>
  </w:style>
  <w:style w:type="paragraph" w:styleId="895">
    <w:name w:val="Дата"/>
    <w:basedOn w:val="880"/>
    <w:next w:val="880"/>
    <w:link w:val="880"/>
  </w:style>
  <w:style w:type="table" w:styleId="896">
    <w:name w:val="Сетка таблицы"/>
    <w:basedOn w:val="886"/>
    <w:next w:val="896"/>
    <w:link w:val="880"/>
    <w:tblPr/>
  </w:style>
  <w:style w:type="paragraph" w:styleId="897">
    <w:name w:val="Абзац списка"/>
    <w:basedOn w:val="880"/>
    <w:next w:val="897"/>
    <w:link w:val="880"/>
    <w:uiPriority w:val="34"/>
    <w:qFormat/>
    <w:pPr>
      <w:ind w:left="708"/>
    </w:pPr>
  </w:style>
  <w:style w:type="character" w:styleId="898">
    <w:name w:val="Заголовок 6 Знак"/>
    <w:next w:val="898"/>
    <w:link w:val="883"/>
    <w:semiHidden/>
    <w:rPr>
      <w:rFonts w:ascii="Calibri" w:hAnsi="Calibri" w:eastAsia="Times New Roman" w:cs="Times New Roman"/>
      <w:b/>
      <w:bCs/>
      <w:sz w:val="22"/>
      <w:szCs w:val="22"/>
    </w:rPr>
  </w:style>
  <w:style w:type="paragraph" w:styleId="899">
    <w:name w:val="Верхний колонтитул"/>
    <w:basedOn w:val="880"/>
    <w:next w:val="899"/>
    <w:link w:val="900"/>
    <w:uiPriority w:val="99"/>
    <w:pPr>
      <w:tabs>
        <w:tab w:val="center" w:pos="4677" w:leader="none"/>
        <w:tab w:val="right" w:pos="9355" w:leader="none"/>
      </w:tabs>
    </w:pPr>
  </w:style>
  <w:style w:type="character" w:styleId="900">
    <w:name w:val="Верхний колонтитул Знак"/>
    <w:next w:val="900"/>
    <w:link w:val="899"/>
    <w:uiPriority w:val="99"/>
    <w:rPr>
      <w:sz w:val="24"/>
      <w:szCs w:val="24"/>
    </w:rPr>
  </w:style>
  <w:style w:type="paragraph" w:styleId="901">
    <w:name w:val="Нижний колонтитул"/>
    <w:basedOn w:val="880"/>
    <w:next w:val="901"/>
    <w:link w:val="902"/>
    <w:pPr>
      <w:tabs>
        <w:tab w:val="center" w:pos="4677" w:leader="none"/>
        <w:tab w:val="right" w:pos="9355" w:leader="none"/>
      </w:tabs>
    </w:pPr>
  </w:style>
  <w:style w:type="character" w:styleId="902">
    <w:name w:val="Нижний колонтитул Знак"/>
    <w:next w:val="902"/>
    <w:link w:val="901"/>
    <w:rPr>
      <w:sz w:val="24"/>
      <w:szCs w:val="24"/>
    </w:rPr>
  </w:style>
  <w:style w:type="character" w:styleId="903" w:default="1">
    <w:name w:val="Default Paragraph Font"/>
    <w:uiPriority w:val="1"/>
    <w:semiHidden/>
    <w:unhideWhenUsed/>
  </w:style>
  <w:style w:type="numbering" w:styleId="904" w:default="1">
    <w:name w:val="No List"/>
    <w:uiPriority w:val="99"/>
    <w:semiHidden/>
    <w:unhideWhenUsed/>
  </w:style>
  <w:style w:type="table" w:styleId="9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Krokoz™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указания Руководителя Департамента госконтроля МПР России Д</dc:title>
  <dc:creator>user</dc:creator>
  <cp:revision>6</cp:revision>
  <dcterms:created xsi:type="dcterms:W3CDTF">2023-03-28T10:35:00Z</dcterms:created>
  <dcterms:modified xsi:type="dcterms:W3CDTF">2023-12-15T09:09:35Z</dcterms:modified>
  <cp:version>917504</cp:version>
</cp:coreProperties>
</file>