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23.09.2013 N 404</w:t>
              <w:br/>
              <w:t xml:space="preserve">(ред. от 09.10.2025)</w:t>
              <w:br/>
              <w:t xml:space="preserve">"Об утверждении Порядка оплаты труда внештатных экспертов государственной экологической экспертизы"</w:t>
              <w:br/>
              <w:t xml:space="preserve">(Зарегистрировано в Минюсте России 01.04.2014 N 31794)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 апреля 2014 г. N 31794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23 сентября 2013 г. N 404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ОПЛАТЫ ТРУДА ВНЕШТАТНЫХ ЭКСПЕРТОВ ГОСУДАРСТВЕННОЙ</w:t>
      </w:r>
    </w:p>
    <w:p>
      <w:pPr>
        <w:pStyle w:val="2"/>
        <w:jc w:val="center"/>
      </w:pPr>
      <w:r>
        <w:rPr>
          <w:sz w:val="24"/>
        </w:rPr>
        <w:t xml:space="preserve">ЭКОЛОГИЧЕСКОЙ ЭКСПЕРТИЗЫ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09.10.2025 N 540)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16</w:t>
      </w:r>
      <w:r>
        <w:rPr>
          <w:sz w:val="24"/>
        </w:rP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5148; 2009, N 1, ст. 17; N 15, ст. 1780; N 19, ст. 2283; N 51, ст. 6151; 2011, N 27, ст. 3880; N 30, ст. 4591; ст. 4594; ст. 4598; 2012, N 26, ст. 3446; N 31, ст. 4322; 2013, N 19, ст. 2331; N 23, ст. 2866)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оплаты труда внештатных экспертов государственной экологической экспертизы.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настоящий приказ вступает в силу с даты вступления в силу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Российской Федерации о признании утратившим силу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Российской Федерации от 11 июня 1996 г. 679 "Об оплате труда внештатных экспертов государственной экологической экспертизы" (Собрание законодательства Российской Федерации, 1996, N 25, ст. 3027).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 силу с 1 января 2026 года.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09.10.2025 N 540.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С.Е.ДОНСКОЙ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23.09.2013 N 404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ОПЛАТЫ ТРУДА ВНЕШТАТНЫХ ЭКСПЕРТОВ ГОСУДАРСТВЕННОЙ</w:t>
      </w:r>
    </w:p>
    <w:p>
      <w:pPr>
        <w:pStyle w:val="2"/>
        <w:jc w:val="center"/>
      </w:pPr>
      <w:r>
        <w:rPr>
          <w:sz w:val="24"/>
        </w:rPr>
        <w:t xml:space="preserve">ЭКОЛОГИЧЕСКОЙ ЭКСПЕРТИЗЫ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09.10.2025 N 540)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порядок оплаты труда внештатных экспертов, привлекаемых к проведению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Оплата труда внештатных экспертов государственной экологической экспертизы осуществляется Федеральной службой по надзору в сфере природопользования (ее территориальным органом) или органами государственной власти субъекта Российской Федерации согласно договорам (контрактам), заключенным между Федеральной службой по надзору в сфере природопользования (ее территориальным органом) или органами государственной власти субъекта Российской Федерации и внештатным экспертом государственной экологической экспертизы в соответствии с приказом об организации и проведении государственной экологической экспертизы по конкретному объекту.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Величина оплаты труда одного внештатного эксперта государственной экологической экспертизы за участие в проведении одной государственной экологической экспертизы по одному объекту устанавливается в размере:</w:t>
      </w:r>
    </w:p>
    <w:bookmarkStart w:id="42" w:name="P42"/>
    <w:bookmarkEnd w:id="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 составление заключения по отдельным разделам материалов, представленных на государственную экологическую экспертизу: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федерального уровня - 30 210 рублей;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уровня - 19 549 рублей;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федерального уровня - 40 871 рублей;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регионального уровня - 28 433 рублей.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Минприроды России от 09.10.2025 N 540)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Не допускается производить расчет оплаты труда внештатных экспертов государственной экологической экспертизы путем суммирования размеров оплаты труда, установленных </w:t>
      </w:r>
      <w:hyperlink w:history="0" w:anchor="P42" w:tooltip="а) за составление заключения по отдельным разделам материалов, представленных на государственную экологическую экспертизу: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47" w:tooltip="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">
        <w:r>
          <w:rPr>
            <w:sz w:val="24"/>
            <w:color w:val="0000ff"/>
          </w:rPr>
          <w:t xml:space="preserve">"б" пункта 3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23.09.2013 N 404</w:t>
            <w:br/>
            <w:t>(ред. от 09.10.2025)</w:t>
            <w:br/>
            <w:t>"Об утверждении Порядка оплаты труда внештатных экспер...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23.09.2013 N 404
(ред. от 09.10.2025)
"Об утверждении Порядка оплаты труда внештатных экспертов государственной экологической экспертизы"
(Зарегистрировано в Минюсте России 01.04.2014 N 31794)</dc:title>
  <dcterms:created xsi:type="dcterms:W3CDTF">2026-03-24T23:50:26Z</dcterms:created>
</cp:coreProperties>
</file>