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поступлении заявки на получение комплексного экологического разрешения</w:t>
      </w:r>
      <w:bookmarkStart w:id="0" w:name="_GoBack"/>
      <w:bookmarkEnd w:id="0"/>
      <w:r w:rsidR="00BB4C40" w:rsidRP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«Городские очистные сооружения канализации</w:t>
      </w:r>
      <w:r w:rsid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(код объекта 08-0127-000941-П),</w:t>
      </w:r>
      <w:r w:rsidR="00BB4C40" w:rsidRPr="00BB4C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I категория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МУП «</w:t>
      </w:r>
      <w:proofErr w:type="spellStart"/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Горводоканал</w:t>
      </w:r>
      <w:proofErr w:type="spellEnd"/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«Городские очистные сооружения канализации» (код объекта 08-0127-000941-П),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A572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BB4C40"/>
    <w:rsid w:val="00C8173C"/>
    <w:rsid w:val="00D465E4"/>
    <w:rsid w:val="00D562EC"/>
    <w:rsid w:val="00D83A96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2025-05-19T02:25:00Z</dcterms:modified>
</cp:coreProperties>
</file>