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96456" w14:textId="6DE788EF" w:rsidR="00EB33BB" w:rsidRPr="00245EB8" w:rsidRDefault="00A90DF6" w:rsidP="00245EB8">
      <w:pPr>
        <w:jc w:val="center"/>
        <w:rPr>
          <w:rFonts w:ascii="Times New Roman" w:hAnsi="Times New Roman" w:cs="Times New Roman"/>
          <w:b/>
          <w:sz w:val="28"/>
        </w:rPr>
      </w:pPr>
      <w:r w:rsidRPr="00245EB8">
        <w:rPr>
          <w:rFonts w:ascii="Times New Roman" w:hAnsi="Times New Roman" w:cs="Times New Roman"/>
          <w:b/>
          <w:sz w:val="28"/>
        </w:rPr>
        <w:t>ИНСТРУКЦИЯ</w:t>
      </w:r>
    </w:p>
    <w:p w14:paraId="667D20AC" w14:textId="61D4D379" w:rsidR="00A90DF6" w:rsidRPr="00245EB8" w:rsidRDefault="009244F4" w:rsidP="00245EB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Порядок действий</w:t>
      </w:r>
      <w:r w:rsidR="00A90DF6" w:rsidRPr="00245EB8">
        <w:rPr>
          <w:rFonts w:ascii="Times New Roman" w:hAnsi="Times New Roman" w:cs="Times New Roman"/>
          <w:b/>
          <w:sz w:val="28"/>
        </w:rPr>
        <w:t xml:space="preserve"> в случае отсутствия</w:t>
      </w:r>
      <w:r w:rsidR="00121E76" w:rsidRPr="00245EB8">
        <w:rPr>
          <w:rFonts w:ascii="Times New Roman" w:hAnsi="Times New Roman" w:cs="Times New Roman"/>
          <w:b/>
          <w:sz w:val="28"/>
        </w:rPr>
        <w:t xml:space="preserve"> на форме подачи жалобы услуги «Жалоба на решение контрольных органов» ЕПГУ информации о проверках</w:t>
      </w:r>
      <w:r>
        <w:rPr>
          <w:rFonts w:ascii="Times New Roman" w:hAnsi="Times New Roman" w:cs="Times New Roman"/>
          <w:b/>
          <w:sz w:val="28"/>
        </w:rPr>
        <w:t xml:space="preserve"> в отношении контролируемого лица</w:t>
      </w:r>
    </w:p>
    <w:p w14:paraId="24976270" w14:textId="2D71B3B1" w:rsidR="00FA3336" w:rsidRPr="00245EB8" w:rsidRDefault="00FA3336" w:rsidP="002D6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Проверить что проверка в отношении вас </w:t>
      </w:r>
      <w:r w:rsidR="002D6767">
        <w:rPr>
          <w:rFonts w:ascii="Times New Roman" w:hAnsi="Times New Roman" w:cs="Times New Roman"/>
          <w:sz w:val="24"/>
        </w:rPr>
        <w:t>(контролируемого лица) есть в Едином реестре проверок (</w:t>
      </w:r>
      <w:r w:rsidRPr="00245EB8">
        <w:rPr>
          <w:rFonts w:ascii="Times New Roman" w:hAnsi="Times New Roman" w:cs="Times New Roman"/>
          <w:sz w:val="24"/>
        </w:rPr>
        <w:t>ЕРП</w:t>
      </w:r>
      <w:r w:rsidR="002D6767">
        <w:rPr>
          <w:rFonts w:ascii="Times New Roman" w:hAnsi="Times New Roman" w:cs="Times New Roman"/>
          <w:sz w:val="24"/>
        </w:rPr>
        <w:t xml:space="preserve">) </w:t>
      </w:r>
      <w:r w:rsidRPr="00245EB8">
        <w:rPr>
          <w:rFonts w:ascii="Times New Roman" w:hAnsi="Times New Roman" w:cs="Times New Roman"/>
          <w:sz w:val="24"/>
        </w:rPr>
        <w:t>/</w:t>
      </w:r>
      <w:r w:rsidR="002D6767">
        <w:rPr>
          <w:rFonts w:ascii="Times New Roman" w:hAnsi="Times New Roman" w:cs="Times New Roman"/>
          <w:sz w:val="24"/>
        </w:rPr>
        <w:t xml:space="preserve"> Едином реестре контрольных (надзорных) мероприятий (</w:t>
      </w:r>
      <w:r w:rsidRPr="00245EB8">
        <w:rPr>
          <w:rFonts w:ascii="Times New Roman" w:hAnsi="Times New Roman" w:cs="Times New Roman"/>
          <w:sz w:val="24"/>
        </w:rPr>
        <w:t>ЕРКНМ</w:t>
      </w:r>
      <w:r w:rsidR="002D6767">
        <w:rPr>
          <w:rFonts w:ascii="Times New Roman" w:hAnsi="Times New Roman" w:cs="Times New Roman"/>
          <w:sz w:val="24"/>
        </w:rPr>
        <w:t>) (</w:t>
      </w:r>
      <w:hyperlink r:id="rId5" w:history="1">
        <w:r w:rsidR="002D6767" w:rsidRPr="002F67CF">
          <w:rPr>
            <w:rStyle w:val="a4"/>
            <w:rFonts w:ascii="Times New Roman" w:hAnsi="Times New Roman" w:cs="Times New Roman"/>
            <w:sz w:val="24"/>
          </w:rPr>
          <w:t>https://proverki.gov.ru/portal</w:t>
        </w:r>
      </w:hyperlink>
      <w:r w:rsidR="002D6767">
        <w:rPr>
          <w:rFonts w:ascii="Times New Roman" w:hAnsi="Times New Roman" w:cs="Times New Roman"/>
          <w:sz w:val="24"/>
        </w:rPr>
        <w:t xml:space="preserve">). </w:t>
      </w:r>
    </w:p>
    <w:p w14:paraId="100DC065" w14:textId="6EDF5518" w:rsidR="00EB33BB" w:rsidRPr="00245EB8" w:rsidRDefault="00FA3336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>П</w:t>
      </w:r>
      <w:r w:rsidR="00EB33BB" w:rsidRPr="00245EB8">
        <w:rPr>
          <w:rFonts w:ascii="Times New Roman" w:hAnsi="Times New Roman" w:cs="Times New Roman"/>
          <w:sz w:val="24"/>
        </w:rPr>
        <w:t xml:space="preserve">роверить, что ОГРН/ИНН, указанный в </w:t>
      </w:r>
      <w:r w:rsidR="002D6767">
        <w:rPr>
          <w:rFonts w:ascii="Times New Roman" w:hAnsi="Times New Roman" w:cs="Times New Roman"/>
          <w:sz w:val="24"/>
        </w:rPr>
        <w:t xml:space="preserve">вашем </w:t>
      </w:r>
      <w:r w:rsidR="00EB33BB" w:rsidRPr="00245EB8">
        <w:rPr>
          <w:rFonts w:ascii="Times New Roman" w:hAnsi="Times New Roman" w:cs="Times New Roman"/>
          <w:sz w:val="24"/>
        </w:rPr>
        <w:t xml:space="preserve">личном кабинете </w:t>
      </w:r>
      <w:r w:rsidR="002D6767">
        <w:rPr>
          <w:rFonts w:ascii="Times New Roman" w:hAnsi="Times New Roman" w:cs="Times New Roman"/>
          <w:sz w:val="24"/>
        </w:rPr>
        <w:t>ЮЛ</w:t>
      </w:r>
      <w:r w:rsidRPr="00245EB8">
        <w:rPr>
          <w:rFonts w:ascii="Times New Roman" w:hAnsi="Times New Roman" w:cs="Times New Roman"/>
          <w:sz w:val="24"/>
        </w:rPr>
        <w:t>/ИП</w:t>
      </w:r>
      <w:r w:rsidR="00EB33BB" w:rsidRPr="00245EB8">
        <w:rPr>
          <w:rFonts w:ascii="Times New Roman" w:hAnsi="Times New Roman" w:cs="Times New Roman"/>
          <w:sz w:val="24"/>
        </w:rPr>
        <w:t xml:space="preserve"> ЕПГУ, соответствует </w:t>
      </w:r>
      <w:r w:rsidR="002D6767" w:rsidRPr="00245EB8">
        <w:rPr>
          <w:rFonts w:ascii="Times New Roman" w:hAnsi="Times New Roman" w:cs="Times New Roman"/>
          <w:sz w:val="24"/>
        </w:rPr>
        <w:t>ОГРН/ИНН</w:t>
      </w:r>
      <w:r w:rsidR="002D6767">
        <w:rPr>
          <w:rFonts w:ascii="Times New Roman" w:hAnsi="Times New Roman" w:cs="Times New Roman"/>
          <w:sz w:val="24"/>
        </w:rPr>
        <w:t>,</w:t>
      </w:r>
      <w:r w:rsidR="002D6767" w:rsidRPr="00245EB8">
        <w:rPr>
          <w:rFonts w:ascii="Times New Roman" w:hAnsi="Times New Roman" w:cs="Times New Roman"/>
          <w:sz w:val="24"/>
        </w:rPr>
        <w:t xml:space="preserve"> </w:t>
      </w:r>
      <w:r w:rsidR="00EB33BB" w:rsidRPr="00245EB8">
        <w:rPr>
          <w:rFonts w:ascii="Times New Roman" w:hAnsi="Times New Roman" w:cs="Times New Roman"/>
          <w:sz w:val="24"/>
        </w:rPr>
        <w:t xml:space="preserve">указанному в данных по проверке. ОГРН/ИНН указывается в личном кабинете </w:t>
      </w:r>
      <w:r w:rsidR="002D6767">
        <w:rPr>
          <w:rFonts w:ascii="Times New Roman" w:hAnsi="Times New Roman" w:cs="Times New Roman"/>
          <w:sz w:val="24"/>
        </w:rPr>
        <w:t>ЮЛ/ИП</w:t>
      </w:r>
      <w:r w:rsidR="00EB33BB" w:rsidRPr="00245EB8">
        <w:rPr>
          <w:rFonts w:ascii="Times New Roman" w:hAnsi="Times New Roman" w:cs="Times New Roman"/>
          <w:sz w:val="24"/>
        </w:rPr>
        <w:t xml:space="preserve"> ЕПГУ на вкладке «Обзор».</w:t>
      </w:r>
    </w:p>
    <w:p w14:paraId="67F0245F" w14:textId="5CAF83F9" w:rsidR="00EB33BB" w:rsidRPr="00245EB8" w:rsidRDefault="00EB33BB" w:rsidP="00EB33BB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72DAE61" wp14:editId="1E615EF6">
            <wp:extent cx="5930900" cy="3594100"/>
            <wp:effectExtent l="19050" t="19050" r="12700" b="254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594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207CBE" w14:textId="4ED3AB8D" w:rsidR="00EB33BB" w:rsidRPr="00245EB8" w:rsidRDefault="002D6767" w:rsidP="002D6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Проверить, что контрольный (</w:t>
      </w:r>
      <w:r w:rsidR="00EB33BB" w:rsidRPr="00245EB8">
        <w:rPr>
          <w:rFonts w:ascii="Times New Roman" w:hAnsi="Times New Roman" w:cs="Times New Roman"/>
          <w:sz w:val="24"/>
        </w:rPr>
        <w:t>надзорный</w:t>
      </w:r>
      <w:r>
        <w:rPr>
          <w:rFonts w:ascii="Times New Roman" w:hAnsi="Times New Roman" w:cs="Times New Roman"/>
          <w:sz w:val="24"/>
        </w:rPr>
        <w:t>)</w:t>
      </w:r>
      <w:r w:rsidR="00EB33BB" w:rsidRPr="00245EB8">
        <w:rPr>
          <w:rFonts w:ascii="Times New Roman" w:hAnsi="Times New Roman" w:cs="Times New Roman"/>
          <w:sz w:val="24"/>
        </w:rPr>
        <w:t xml:space="preserve"> орган, проводивший проверку, </w:t>
      </w:r>
      <w:r>
        <w:rPr>
          <w:rFonts w:ascii="Times New Roman" w:hAnsi="Times New Roman" w:cs="Times New Roman"/>
          <w:sz w:val="24"/>
        </w:rPr>
        <w:t xml:space="preserve">присутствует в списке </w:t>
      </w:r>
      <w:r w:rsidR="00EB33BB" w:rsidRPr="00245EB8">
        <w:rPr>
          <w:rFonts w:ascii="Times New Roman" w:hAnsi="Times New Roman" w:cs="Times New Roman"/>
          <w:sz w:val="24"/>
        </w:rPr>
        <w:t xml:space="preserve">органов, в которые можно подать жалобу на </w:t>
      </w:r>
      <w:proofErr w:type="spellStart"/>
      <w:r w:rsidR="00EB33BB" w:rsidRPr="00245EB8">
        <w:rPr>
          <w:rFonts w:ascii="Times New Roman" w:hAnsi="Times New Roman" w:cs="Times New Roman"/>
          <w:sz w:val="24"/>
        </w:rPr>
        <w:t>лендинге</w:t>
      </w:r>
      <w:proofErr w:type="spellEnd"/>
      <w:r w:rsidR="00EB33BB" w:rsidRPr="00245E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услуги </w:t>
      </w:r>
      <w:r w:rsidRPr="002D6767">
        <w:rPr>
          <w:rFonts w:ascii="Times New Roman" w:hAnsi="Times New Roman" w:cs="Times New Roman"/>
          <w:sz w:val="24"/>
        </w:rPr>
        <w:t xml:space="preserve">«Жалоба на решение контрольных органов» ЕПГУ </w:t>
      </w:r>
      <w:r>
        <w:rPr>
          <w:rFonts w:ascii="Times New Roman" w:hAnsi="Times New Roman" w:cs="Times New Roman"/>
          <w:sz w:val="24"/>
        </w:rPr>
        <w:t>(</w:t>
      </w:r>
      <w:hyperlink r:id="rId7" w:history="1">
        <w:r w:rsidR="00EB33BB" w:rsidRPr="00245EB8">
          <w:rPr>
            <w:rStyle w:val="a4"/>
            <w:rFonts w:ascii="Times New Roman" w:hAnsi="Times New Roman" w:cs="Times New Roman"/>
            <w:sz w:val="24"/>
          </w:rPr>
          <w:t>https://knd.gosuslugi.ru/</w:t>
        </w:r>
      </w:hyperlink>
      <w:r>
        <w:rPr>
          <w:rStyle w:val="a4"/>
          <w:rFonts w:ascii="Times New Roman" w:hAnsi="Times New Roman" w:cs="Times New Roman"/>
          <w:sz w:val="24"/>
        </w:rPr>
        <w:t>)</w:t>
      </w:r>
      <w:r w:rsidR="00EB33BB" w:rsidRPr="00245EB8">
        <w:rPr>
          <w:rFonts w:ascii="Times New Roman" w:hAnsi="Times New Roman" w:cs="Times New Roman"/>
          <w:sz w:val="24"/>
        </w:rPr>
        <w:t xml:space="preserve"> в разделе «Кто рассмотрит жалобу?»</w:t>
      </w:r>
    </w:p>
    <w:p w14:paraId="44E49EBB" w14:textId="4E5B4D0D" w:rsidR="00EB33BB" w:rsidRPr="00245EB8" w:rsidRDefault="00EB33BB" w:rsidP="00EB33BB">
      <w:pPr>
        <w:ind w:left="360"/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20F332A" wp14:editId="50F97586">
            <wp:extent cx="5937250" cy="2374900"/>
            <wp:effectExtent l="19050" t="19050" r="2540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374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3248B4" w14:textId="6848965E" w:rsidR="002D6767" w:rsidRDefault="00EB33BB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lastRenderedPageBreak/>
        <w:t xml:space="preserve">Если </w:t>
      </w:r>
      <w:r w:rsidR="00B51EF5" w:rsidRPr="00245EB8">
        <w:rPr>
          <w:rFonts w:ascii="Times New Roman" w:hAnsi="Times New Roman" w:cs="Times New Roman"/>
          <w:sz w:val="24"/>
        </w:rPr>
        <w:t>все предыдущие</w:t>
      </w:r>
      <w:r w:rsidRPr="00245EB8">
        <w:rPr>
          <w:rFonts w:ascii="Times New Roman" w:hAnsi="Times New Roman" w:cs="Times New Roman"/>
          <w:sz w:val="24"/>
        </w:rPr>
        <w:t xml:space="preserve"> условия выполнены, необходимо </w:t>
      </w:r>
      <w:r w:rsidR="002D6767">
        <w:rPr>
          <w:rFonts w:ascii="Times New Roman" w:hAnsi="Times New Roman" w:cs="Times New Roman"/>
          <w:sz w:val="24"/>
        </w:rPr>
        <w:t xml:space="preserve">обратиться в Службу поддержки ЕПГУ, позвонив по бесплатному номеру телефона: </w:t>
      </w:r>
      <w:hyperlink r:id="rId9" w:history="1">
        <w:r w:rsidR="002D6767">
          <w:rPr>
            <w:rStyle w:val="a4"/>
            <w:rFonts w:ascii="Arial" w:hAnsi="Arial" w:cs="Arial"/>
            <w:b/>
            <w:bCs/>
            <w:color w:val="0D4CD3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8 800 100-70-10</w:t>
        </w:r>
      </w:hyperlink>
      <w:r w:rsidR="002D6767">
        <w:t xml:space="preserve"> </w:t>
      </w:r>
      <w:r w:rsidR="002D6767" w:rsidRPr="00542FA3">
        <w:rPr>
          <w:rFonts w:ascii="Times New Roman" w:hAnsi="Times New Roman" w:cs="Times New Roman"/>
        </w:rPr>
        <w:t>или</w:t>
      </w:r>
      <w:r w:rsidR="002D6767">
        <w:t xml:space="preserve"> </w:t>
      </w:r>
      <w:hyperlink r:id="rId10" w:history="1">
        <w:r w:rsidR="002D6767">
          <w:rPr>
            <w:rStyle w:val="a4"/>
            <w:rFonts w:ascii="Arial" w:hAnsi="Arial" w:cs="Arial"/>
            <w:b/>
            <w:bCs/>
            <w:color w:val="0D4CD3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115</w:t>
        </w:r>
      </w:hyperlink>
      <w:r w:rsidR="002D6767">
        <w:t xml:space="preserve"> </w:t>
      </w:r>
      <w:r w:rsidR="002D6767" w:rsidRPr="00542FA3">
        <w:rPr>
          <w:rFonts w:ascii="Times New Roman" w:hAnsi="Times New Roman" w:cs="Times New Roman"/>
        </w:rPr>
        <w:t>(для звонков с мобильных телефонов) и описать суть сложившейся проблемы, использовав ключевые фразы «Контрольный орган», «Проверка», «Досудебное обжалование КНД», «Отсутствие номера проверки на форме подачи жалобы» и т.д.</w:t>
      </w:r>
    </w:p>
    <w:p w14:paraId="2ADACECB" w14:textId="7C4A53B1" w:rsidR="00EB33BB" w:rsidRPr="00245EB8" w:rsidRDefault="002D6767" w:rsidP="00EB3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оперативного решения проблемы необходимо быть готовым представить по запросу Службы поддержки с использованием электронной почты следующие материалы</w:t>
      </w:r>
      <w:r w:rsidR="00B51EF5" w:rsidRPr="00245EB8">
        <w:rPr>
          <w:rFonts w:ascii="Times New Roman" w:hAnsi="Times New Roman" w:cs="Times New Roman"/>
          <w:sz w:val="24"/>
        </w:rPr>
        <w:t>:</w:t>
      </w:r>
    </w:p>
    <w:p w14:paraId="398966E5" w14:textId="67E87905" w:rsidR="00B51EF5" w:rsidRPr="00245EB8" w:rsidRDefault="002D6767" w:rsidP="00B5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>скриншоты</w:t>
      </w:r>
      <w:r w:rsidR="00B51EF5" w:rsidRPr="00245EB8">
        <w:rPr>
          <w:rFonts w:ascii="Times New Roman" w:hAnsi="Times New Roman" w:cs="Times New Roman"/>
          <w:sz w:val="24"/>
        </w:rPr>
        <w:t xml:space="preserve"> формы подачи жалобы с отображением списка доступных проверок;</w:t>
      </w:r>
    </w:p>
    <w:p w14:paraId="6CC46786" w14:textId="0A5C27E8" w:rsidR="00B51EF5" w:rsidRPr="00245EB8" w:rsidRDefault="00B51EF5" w:rsidP="00B51E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45EB8">
        <w:rPr>
          <w:rFonts w:ascii="Times New Roman" w:hAnsi="Times New Roman" w:cs="Times New Roman"/>
          <w:sz w:val="24"/>
          <w:lang w:val="en-US"/>
        </w:rPr>
        <w:t>har</w:t>
      </w:r>
      <w:proofErr w:type="spellEnd"/>
      <w:r w:rsidRPr="00245EB8">
        <w:rPr>
          <w:rFonts w:ascii="Times New Roman" w:hAnsi="Times New Roman" w:cs="Times New Roman"/>
          <w:sz w:val="24"/>
          <w:lang w:val="en-US"/>
        </w:rPr>
        <w:t>-</w:t>
      </w:r>
      <w:r w:rsidRPr="00245EB8">
        <w:rPr>
          <w:rFonts w:ascii="Times New Roman" w:hAnsi="Times New Roman" w:cs="Times New Roman"/>
          <w:sz w:val="24"/>
        </w:rPr>
        <w:t>файл</w:t>
      </w:r>
      <w:proofErr w:type="gramEnd"/>
      <w:r w:rsidRPr="00245EB8">
        <w:rPr>
          <w:rFonts w:ascii="Times New Roman" w:hAnsi="Times New Roman" w:cs="Times New Roman"/>
          <w:sz w:val="24"/>
        </w:rPr>
        <w:t>.</w:t>
      </w:r>
    </w:p>
    <w:p w14:paraId="0325396C" w14:textId="57B17039" w:rsidR="00B51EF5" w:rsidRPr="002D6767" w:rsidRDefault="00B51EF5" w:rsidP="00B51EF5">
      <w:pPr>
        <w:rPr>
          <w:rFonts w:ascii="Times New Roman" w:hAnsi="Times New Roman" w:cs="Times New Roman"/>
          <w:b/>
          <w:sz w:val="24"/>
          <w:u w:val="single"/>
        </w:rPr>
      </w:pPr>
      <w:r w:rsidRPr="002D6767">
        <w:rPr>
          <w:rFonts w:ascii="Times New Roman" w:hAnsi="Times New Roman" w:cs="Times New Roman"/>
          <w:b/>
          <w:sz w:val="24"/>
          <w:u w:val="single"/>
        </w:rPr>
        <w:t xml:space="preserve">*Инструкция по получению </w:t>
      </w:r>
      <w:proofErr w:type="spellStart"/>
      <w:r w:rsidRPr="002D6767">
        <w:rPr>
          <w:rFonts w:ascii="Times New Roman" w:hAnsi="Times New Roman" w:cs="Times New Roman"/>
          <w:b/>
          <w:sz w:val="24"/>
          <w:u w:val="single"/>
          <w:lang w:val="en-US"/>
        </w:rPr>
        <w:t>har</w:t>
      </w:r>
      <w:proofErr w:type="spellEnd"/>
      <w:r w:rsidRPr="002D6767">
        <w:rPr>
          <w:rFonts w:ascii="Times New Roman" w:hAnsi="Times New Roman" w:cs="Times New Roman"/>
          <w:b/>
          <w:sz w:val="24"/>
          <w:u w:val="single"/>
        </w:rPr>
        <w:t>-файла:</w:t>
      </w:r>
    </w:p>
    <w:p w14:paraId="4D2B2D32" w14:textId="547E4451" w:rsidR="003E3B3A" w:rsidRPr="00245EB8" w:rsidRDefault="003E3B3A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1. Открыть в браузере консоль разработчика, нажав </w:t>
      </w:r>
      <w:r w:rsidRPr="00245EB8">
        <w:rPr>
          <w:rFonts w:ascii="Times New Roman" w:hAnsi="Times New Roman" w:cs="Times New Roman"/>
          <w:sz w:val="24"/>
          <w:lang w:val="en-US"/>
        </w:rPr>
        <w:t>f</w:t>
      </w:r>
      <w:r w:rsidRPr="00245EB8">
        <w:rPr>
          <w:rFonts w:ascii="Times New Roman" w:hAnsi="Times New Roman" w:cs="Times New Roman"/>
          <w:sz w:val="24"/>
        </w:rPr>
        <w:t xml:space="preserve">12 или </w:t>
      </w:r>
      <w:proofErr w:type="spellStart"/>
      <w:r w:rsidRPr="00245EB8">
        <w:rPr>
          <w:rFonts w:ascii="Times New Roman" w:hAnsi="Times New Roman" w:cs="Times New Roman"/>
          <w:sz w:val="24"/>
          <w:lang w:val="en-US"/>
        </w:rPr>
        <w:t>fn</w:t>
      </w:r>
      <w:proofErr w:type="spellEnd"/>
      <w:r w:rsidRPr="00245EB8">
        <w:rPr>
          <w:rFonts w:ascii="Times New Roman" w:hAnsi="Times New Roman" w:cs="Times New Roman"/>
          <w:sz w:val="24"/>
        </w:rPr>
        <w:t>+12, или открыть консоль с помощью меню браузера.</w:t>
      </w:r>
    </w:p>
    <w:p w14:paraId="0B0FB0E5" w14:textId="5378782F" w:rsidR="003E3B3A" w:rsidRPr="00245EB8" w:rsidRDefault="003E3B3A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2. </w:t>
      </w:r>
      <w:r w:rsidR="004E289F" w:rsidRPr="00245EB8">
        <w:rPr>
          <w:rFonts w:ascii="Times New Roman" w:hAnsi="Times New Roman" w:cs="Times New Roman"/>
          <w:sz w:val="24"/>
        </w:rPr>
        <w:t xml:space="preserve">В консоли перейти на вкладку </w:t>
      </w:r>
      <w:r w:rsidR="002D6767">
        <w:rPr>
          <w:rFonts w:ascii="Times New Roman" w:hAnsi="Times New Roman" w:cs="Times New Roman"/>
          <w:sz w:val="24"/>
        </w:rPr>
        <w:t>«</w:t>
      </w:r>
      <w:r w:rsidR="004E289F" w:rsidRPr="00245EB8">
        <w:rPr>
          <w:rFonts w:ascii="Times New Roman" w:hAnsi="Times New Roman" w:cs="Times New Roman"/>
          <w:sz w:val="24"/>
          <w:lang w:val="en-US"/>
        </w:rPr>
        <w:t>Network</w:t>
      </w:r>
      <w:r w:rsidR="002D6767">
        <w:rPr>
          <w:rFonts w:ascii="Times New Roman" w:hAnsi="Times New Roman" w:cs="Times New Roman"/>
          <w:sz w:val="24"/>
        </w:rPr>
        <w:t>»</w:t>
      </w:r>
      <w:r w:rsidR="00EC0923" w:rsidRPr="00245EB8">
        <w:rPr>
          <w:rFonts w:ascii="Times New Roman" w:hAnsi="Times New Roman" w:cs="Times New Roman"/>
          <w:sz w:val="24"/>
        </w:rPr>
        <w:t>.</w:t>
      </w:r>
    </w:p>
    <w:p w14:paraId="2E3F6EB7" w14:textId="44D98367" w:rsidR="004E289F" w:rsidRPr="00245EB8" w:rsidRDefault="004E289F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3. На странице браузера с открытой консолью </w:t>
      </w:r>
      <w:r w:rsidR="002D6767">
        <w:rPr>
          <w:rFonts w:ascii="Times New Roman" w:hAnsi="Times New Roman" w:cs="Times New Roman"/>
          <w:sz w:val="24"/>
        </w:rPr>
        <w:t xml:space="preserve">разработчика </w:t>
      </w:r>
      <w:r w:rsidRPr="00245EB8">
        <w:rPr>
          <w:rFonts w:ascii="Times New Roman" w:hAnsi="Times New Roman" w:cs="Times New Roman"/>
          <w:sz w:val="24"/>
        </w:rPr>
        <w:t>открыть форму подачи жалобы</w:t>
      </w:r>
      <w:r w:rsidR="00EC0923" w:rsidRPr="00245EB8">
        <w:rPr>
          <w:rFonts w:ascii="Times New Roman" w:hAnsi="Times New Roman" w:cs="Times New Roman"/>
          <w:sz w:val="24"/>
        </w:rPr>
        <w:t>.</w:t>
      </w:r>
    </w:p>
    <w:p w14:paraId="0043E0B9" w14:textId="035E6089" w:rsidR="00EC0923" w:rsidRPr="00245EB8" w:rsidRDefault="00EC0923" w:rsidP="00B51EF5">
      <w:pPr>
        <w:rPr>
          <w:rFonts w:ascii="Times New Roman" w:hAnsi="Times New Roman" w:cs="Times New Roman"/>
          <w:sz w:val="24"/>
        </w:rPr>
      </w:pPr>
      <w:r w:rsidRPr="00245EB8">
        <w:rPr>
          <w:rFonts w:ascii="Times New Roman" w:hAnsi="Times New Roman" w:cs="Times New Roman"/>
          <w:sz w:val="24"/>
        </w:rPr>
        <w:t xml:space="preserve">4. Скачать </w:t>
      </w:r>
      <w:proofErr w:type="spellStart"/>
      <w:r w:rsidRPr="00245EB8">
        <w:rPr>
          <w:rFonts w:ascii="Times New Roman" w:hAnsi="Times New Roman" w:cs="Times New Roman"/>
          <w:sz w:val="24"/>
          <w:lang w:val="en-US"/>
        </w:rPr>
        <w:t>har</w:t>
      </w:r>
      <w:proofErr w:type="spellEnd"/>
      <w:r w:rsidRPr="00245EB8">
        <w:rPr>
          <w:rFonts w:ascii="Times New Roman" w:hAnsi="Times New Roman" w:cs="Times New Roman"/>
          <w:sz w:val="24"/>
        </w:rPr>
        <w:t>-файл, нажав на значок «стрелка вниз»</w:t>
      </w:r>
      <w:r w:rsidR="002D6767">
        <w:rPr>
          <w:rFonts w:ascii="Times New Roman" w:hAnsi="Times New Roman" w:cs="Times New Roman"/>
          <w:sz w:val="24"/>
        </w:rPr>
        <w:t xml:space="preserve"> (выделена на рисунке)</w:t>
      </w:r>
      <w:r w:rsidRPr="00245EB8">
        <w:rPr>
          <w:rFonts w:ascii="Times New Roman" w:hAnsi="Times New Roman" w:cs="Times New Roman"/>
          <w:sz w:val="24"/>
        </w:rPr>
        <w:t>.</w:t>
      </w:r>
    </w:p>
    <w:p w14:paraId="5F1C4EC4" w14:textId="29048042" w:rsidR="00EC0923" w:rsidRDefault="00EC0923" w:rsidP="00B51EF5">
      <w:pPr>
        <w:rPr>
          <w:rFonts w:ascii="Times New Roman" w:hAnsi="Times New Roman" w:cs="Times New Roman"/>
        </w:rPr>
      </w:pPr>
      <w:r w:rsidRPr="00B731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829641" wp14:editId="36D4893A">
            <wp:extent cx="5940425" cy="2357120"/>
            <wp:effectExtent l="19050" t="19050" r="22225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71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B9229E" w14:textId="5571DB8B" w:rsidR="00CC476E" w:rsidRPr="00CC476E" w:rsidRDefault="00CC476E" w:rsidP="00B51EF5">
      <w:pPr>
        <w:rPr>
          <w:rFonts w:ascii="Times New Roman" w:hAnsi="Times New Roman" w:cs="Times New Roman"/>
          <w:sz w:val="24"/>
        </w:rPr>
      </w:pPr>
    </w:p>
    <w:p w14:paraId="0C003CAA" w14:textId="1135E5F9" w:rsidR="00CC476E" w:rsidRPr="00A80973" w:rsidRDefault="00CC476E" w:rsidP="00CC476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A80973">
        <w:rPr>
          <w:rFonts w:ascii="Times New Roman" w:hAnsi="Times New Roman" w:cs="Times New Roman"/>
          <w:b/>
          <w:sz w:val="24"/>
          <w:u w:val="single"/>
        </w:rPr>
        <w:t>Контакты Аналитического центра при Правительстве РФ для передачи номера обращения Службы поддержки ЕПГУ:</w:t>
      </w:r>
    </w:p>
    <w:p w14:paraId="18D14F40" w14:textId="77777777" w:rsidR="00CC476E" w:rsidRPr="00CC476E" w:rsidRDefault="00CC476E" w:rsidP="00CC476E">
      <w:pPr>
        <w:rPr>
          <w:rFonts w:ascii="Times New Roman" w:hAnsi="Times New Roman" w:cs="Times New Roman"/>
          <w:sz w:val="24"/>
        </w:rPr>
      </w:pPr>
      <w:r w:rsidRPr="00CC476E">
        <w:rPr>
          <w:rFonts w:ascii="Times New Roman" w:hAnsi="Times New Roman" w:cs="Times New Roman"/>
          <w:b/>
          <w:bCs/>
          <w:sz w:val="24"/>
        </w:rPr>
        <w:t xml:space="preserve">Цветов Константин </w:t>
      </w:r>
    </w:p>
    <w:p w14:paraId="30D9F94E" w14:textId="6503336E" w:rsidR="00CC476E" w:rsidRPr="00CC476E" w:rsidRDefault="00CC476E" w:rsidP="00CC476E">
      <w:pPr>
        <w:rPr>
          <w:rFonts w:ascii="Times New Roman" w:hAnsi="Times New Roman" w:cs="Times New Roman"/>
          <w:sz w:val="24"/>
        </w:rPr>
      </w:pPr>
      <w:r w:rsidRPr="00CC476E">
        <w:rPr>
          <w:rFonts w:ascii="Times New Roman" w:hAnsi="Times New Roman" w:cs="Times New Roman"/>
          <w:sz w:val="24"/>
        </w:rPr>
        <w:t>Руководитель проектной группы Аналитического центра при Правительстве РФ</w:t>
      </w:r>
    </w:p>
    <w:p w14:paraId="353E01E0" w14:textId="77777777" w:rsidR="00CC476E" w:rsidRPr="00CC476E" w:rsidRDefault="00CC476E" w:rsidP="00CC476E">
      <w:pPr>
        <w:rPr>
          <w:rFonts w:ascii="Times New Roman" w:hAnsi="Times New Roman" w:cs="Times New Roman"/>
          <w:sz w:val="24"/>
        </w:rPr>
      </w:pPr>
      <w:r w:rsidRPr="00CC476E">
        <w:rPr>
          <w:rFonts w:ascii="Times New Roman" w:hAnsi="Times New Roman" w:cs="Times New Roman"/>
          <w:sz w:val="24"/>
        </w:rPr>
        <w:t xml:space="preserve">+7 (916) 412-16-31 </w:t>
      </w:r>
    </w:p>
    <w:p w14:paraId="2E600445" w14:textId="77777777" w:rsidR="00CC476E" w:rsidRPr="00CC476E" w:rsidRDefault="00CC476E" w:rsidP="00CC476E">
      <w:pPr>
        <w:rPr>
          <w:rFonts w:ascii="Times New Roman" w:hAnsi="Times New Roman" w:cs="Times New Roman"/>
          <w:sz w:val="24"/>
        </w:rPr>
      </w:pPr>
      <w:r w:rsidRPr="00CC476E">
        <w:rPr>
          <w:rFonts w:ascii="Times New Roman" w:hAnsi="Times New Roman" w:cs="Times New Roman"/>
          <w:b/>
          <w:bCs/>
          <w:sz w:val="24"/>
          <w:u w:val="single"/>
        </w:rPr>
        <w:t xml:space="preserve">k.tcvetov@ac.gov.ru </w:t>
      </w:r>
    </w:p>
    <w:p w14:paraId="5BC435FB" w14:textId="77777777" w:rsidR="00CC476E" w:rsidRPr="00B731A7" w:rsidRDefault="00CC476E" w:rsidP="00B51E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476E" w:rsidRPr="00B731A7" w:rsidSect="00A50F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38BF"/>
    <w:multiLevelType w:val="hybridMultilevel"/>
    <w:tmpl w:val="809E9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630C74"/>
    <w:multiLevelType w:val="hybridMultilevel"/>
    <w:tmpl w:val="84B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BB"/>
    <w:rsid w:val="00024968"/>
    <w:rsid w:val="00121E76"/>
    <w:rsid w:val="00245EB8"/>
    <w:rsid w:val="002D6767"/>
    <w:rsid w:val="003E3B3A"/>
    <w:rsid w:val="004E289F"/>
    <w:rsid w:val="00542FA3"/>
    <w:rsid w:val="00894854"/>
    <w:rsid w:val="009244F4"/>
    <w:rsid w:val="009A316E"/>
    <w:rsid w:val="00A50FFE"/>
    <w:rsid w:val="00A80973"/>
    <w:rsid w:val="00A90DF6"/>
    <w:rsid w:val="00B51EF5"/>
    <w:rsid w:val="00B731A7"/>
    <w:rsid w:val="00CC476E"/>
    <w:rsid w:val="00D254C5"/>
    <w:rsid w:val="00EB33BB"/>
    <w:rsid w:val="00EC0923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1150"/>
  <w15:chartTrackingRefBased/>
  <w15:docId w15:val="{6008C426-A6F4-44AD-94AE-B55585DB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3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3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3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33B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3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d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proverki.gov.ru/portal" TargetMode="External"/><Relationship Id="rId10" Type="http://schemas.openxmlformats.org/officeDocument/2006/relationships/hyperlink" Target="tel:NOT_FIND.OTHER_METHODS_OF_CONNECTION.CELL_PHONE.NU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NOT_FIND.OTHER_METHODS_OF_CONNECTION.FREE_RUS.NUMB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 Ксения Андреевна</dc:creator>
  <cp:keywords/>
  <dc:description/>
  <cp:lastModifiedBy>Цветов Константин Андреевич</cp:lastModifiedBy>
  <cp:revision>4</cp:revision>
  <dcterms:created xsi:type="dcterms:W3CDTF">2021-11-11T08:45:00Z</dcterms:created>
  <dcterms:modified xsi:type="dcterms:W3CDTF">2021-11-11T08:46:00Z</dcterms:modified>
</cp:coreProperties>
</file>