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D2" w:rsidRPr="003473D2" w:rsidRDefault="003473D2" w:rsidP="00975379">
      <w:pPr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20.05.2024 по 31.05.2024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«УМК» Управлением проведена плановая выездная проверка в рамках федерального государственного земельного контроля (надзора) по объекту НВОС - </w:t>
      </w:r>
      <w:r w:rsidRPr="00D3038E">
        <w:rPr>
          <w:rFonts w:ascii="Times New Roman" w:hAnsi="Times New Roman"/>
          <w:color w:val="000000" w:themeColor="text1"/>
          <w:sz w:val="28"/>
          <w:szCs w:val="28"/>
        </w:rPr>
        <w:t xml:space="preserve">«телятник </w:t>
      </w:r>
      <w:proofErr w:type="spellStart"/>
      <w:r w:rsidRPr="00D3038E">
        <w:rPr>
          <w:rFonts w:ascii="Times New Roman" w:hAnsi="Times New Roman"/>
          <w:color w:val="000000" w:themeColor="text1"/>
          <w:sz w:val="28"/>
          <w:szCs w:val="28"/>
        </w:rPr>
        <w:t>Плесевской</w:t>
      </w:r>
      <w:proofErr w:type="spellEnd"/>
      <w:r w:rsidRPr="00D3038E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ходе плановой выездной проверки выявлено 2 </w:t>
      </w:r>
      <w:r w:rsidRPr="003473D2">
        <w:rPr>
          <w:rFonts w:ascii="Times New Roman" w:hAnsi="Times New Roman" w:cs="Times New Roman"/>
          <w:sz w:val="28"/>
          <w:szCs w:val="28"/>
        </w:rPr>
        <w:t>нарушения земельного законодательства:</w:t>
      </w:r>
    </w:p>
    <w:p w:rsidR="003473D2" w:rsidRPr="003473D2" w:rsidRDefault="003473D2" w:rsidP="00975379">
      <w:pPr>
        <w:pStyle w:val="a3"/>
        <w:numPr>
          <w:ilvl w:val="0"/>
          <w:numId w:val="1"/>
        </w:numPr>
        <w:spacing w:line="3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473D2">
        <w:rPr>
          <w:rFonts w:ascii="Times New Roman" w:hAnsi="Times New Roman" w:cs="Times New Roman"/>
          <w:sz w:val="28"/>
          <w:szCs w:val="28"/>
        </w:rPr>
        <w:t>еисполнение юридическим лицом обязанности использования земельного участка в соответствии с его целевым назначением способами, которые не должны наносить вред окружающей среде;</w:t>
      </w:r>
    </w:p>
    <w:p w:rsidR="003473D2" w:rsidRPr="003473D2" w:rsidRDefault="003473D2" w:rsidP="00975379">
      <w:pPr>
        <w:pStyle w:val="a3"/>
        <w:numPr>
          <w:ilvl w:val="0"/>
          <w:numId w:val="1"/>
        </w:numPr>
        <w:spacing w:line="3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473D2">
        <w:rPr>
          <w:rFonts w:ascii="Times New Roman" w:hAnsi="Times New Roman" w:cs="Times New Roman"/>
          <w:sz w:val="28"/>
          <w:szCs w:val="28"/>
        </w:rPr>
        <w:t>е проведение юридическим лицом мероприятий по защите земель от загрязнения химическими и иными веществами и не приведение земельного участка в пригодное для использования состояние при его загрязнении.</w:t>
      </w:r>
    </w:p>
    <w:p w:rsidR="003473D2" w:rsidRPr="003473D2" w:rsidRDefault="003473D2" w:rsidP="00975379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473D2">
        <w:rPr>
          <w:rFonts w:ascii="Times New Roman" w:hAnsi="Times New Roman" w:cs="Times New Roman"/>
          <w:sz w:val="27"/>
          <w:szCs w:val="27"/>
        </w:rPr>
        <w:t>В результате проведения проверки юридическому лицу выдано предписание об устранении выявленных нарушений, а также р</w:t>
      </w:r>
      <w:r w:rsidRPr="003473D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ешается вопрос о привлечении к установленной законом ответственности.</w:t>
      </w:r>
    </w:p>
    <w:p w:rsidR="003473D2" w:rsidRPr="00312E5C" w:rsidRDefault="003473D2" w:rsidP="00975379">
      <w:pPr>
        <w:pStyle w:val="2"/>
        <w:tabs>
          <w:tab w:val="left" w:pos="4140"/>
        </w:tabs>
        <w:spacing w:after="0" w:line="320" w:lineRule="exact"/>
        <w:jc w:val="both"/>
        <w:rPr>
          <w:rFonts w:eastAsiaTheme="minorEastAsia"/>
          <w:b/>
          <w:sz w:val="26"/>
          <w:szCs w:val="26"/>
        </w:rPr>
      </w:pPr>
    </w:p>
    <w:p w:rsidR="003473D2" w:rsidRDefault="003473D2" w:rsidP="003473D2">
      <w:pPr>
        <w:ind w:firstLine="709"/>
        <w:jc w:val="both"/>
        <w:rPr>
          <w:sz w:val="28"/>
          <w:szCs w:val="28"/>
        </w:rPr>
      </w:pPr>
    </w:p>
    <w:p w:rsidR="00B1014A" w:rsidRDefault="00B1014A"/>
    <w:sectPr w:rsidR="00B1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30172"/>
    <w:multiLevelType w:val="hybridMultilevel"/>
    <w:tmpl w:val="691A9966"/>
    <w:lvl w:ilvl="0" w:tplc="FDAEA6CC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473D2"/>
    <w:rsid w:val="003473D2"/>
    <w:rsid w:val="00607AB3"/>
    <w:rsid w:val="00975379"/>
    <w:rsid w:val="00B1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3D2"/>
    <w:pPr>
      <w:ind w:left="720"/>
      <w:contextualSpacing/>
    </w:pPr>
  </w:style>
  <w:style w:type="paragraph" w:styleId="2">
    <w:name w:val="Body Text 2"/>
    <w:basedOn w:val="a"/>
    <w:link w:val="20"/>
    <w:rsid w:val="003473D2"/>
    <w:pPr>
      <w:autoSpaceDE w:val="0"/>
      <w:autoSpaceDN w:val="0"/>
      <w:spacing w:after="120" w:line="48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473D2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zaginaichenko.la</cp:lastModifiedBy>
  <cp:revision>3</cp:revision>
  <dcterms:created xsi:type="dcterms:W3CDTF">2024-06-03T11:49:00Z</dcterms:created>
  <dcterms:modified xsi:type="dcterms:W3CDTF">2024-06-03T11:59:00Z</dcterms:modified>
</cp:coreProperties>
</file>