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both"/>
        <w:rPr>
          <w:rFonts w:ascii="Times New Roman" w:hAnsi="Times New Roman"/>
          <w:sz w:val="28"/>
        </w:rPr>
      </w:pPr>
      <w:r>
        <w:rPr>
          <w:rFonts w:ascii="Times New Roman" w:hAnsi="Times New Roman"/>
          <w:b w:val="1"/>
          <w:sz w:val="28"/>
        </w:rPr>
        <w:t xml:space="preserve">20.11.2023 </w:t>
      </w:r>
      <w:r>
        <w:rPr>
          <w:rFonts w:ascii="Times New Roman" w:hAnsi="Times New Roman"/>
          <w:sz w:val="28"/>
        </w:rPr>
        <w:t xml:space="preserve">в Ленинском районном суде г. Екатеринбурга состоялось судебное заседание по делу № 2а-7334/2023 по исковому заявлению Казынцевой Ю.Г. к Управлению </w:t>
      </w:r>
      <w:r>
        <w:rPr>
          <w:rFonts w:ascii="Times New Roman" w:hAnsi="Times New Roman"/>
          <w:color w:val="000000"/>
          <w:sz w:val="28"/>
        </w:rPr>
        <w:t xml:space="preserve">о признании незаконным заключения Государственной экологической экспертизы на проектную документацию «Создание искусственного земельного участка на реке Патрушиха в районе Академический города Екатеринбурга Свердловской области». Судебное заседание отложено на 27.11.2023;  </w:t>
      </w:r>
    </w:p>
    <w:p w14:paraId="02000000">
      <w:pPr>
        <w:spacing w:after="0" w:line="240" w:lineRule="auto"/>
        <w:ind/>
        <w:jc w:val="both"/>
        <w:rPr>
          <w:rFonts w:ascii="Times New Roman" w:hAnsi="Times New Roman"/>
          <w:b w:val="1"/>
          <w:color w:val="000000"/>
          <w:sz w:val="28"/>
        </w:rPr>
      </w:pPr>
    </w:p>
    <w:p w14:paraId="03000000">
      <w:pPr>
        <w:spacing w:after="0" w:line="240" w:lineRule="auto"/>
        <w:ind/>
        <w:jc w:val="both"/>
        <w:rPr>
          <w:rFonts w:ascii="Times New Roman" w:hAnsi="Times New Roman"/>
          <w:color w:val="000000"/>
          <w:sz w:val="28"/>
        </w:rPr>
      </w:pPr>
      <w:r>
        <w:rPr>
          <w:rFonts w:ascii="Times New Roman" w:hAnsi="Times New Roman"/>
          <w:b w:val="1"/>
          <w:color w:val="000000"/>
          <w:sz w:val="28"/>
        </w:rPr>
        <w:t>20.11.2023</w:t>
      </w:r>
      <w:r>
        <w:rPr>
          <w:rFonts w:ascii="Times New Roman" w:hAnsi="Times New Roman"/>
          <w:color w:val="000000"/>
          <w:sz w:val="28"/>
        </w:rPr>
        <w:t xml:space="preserve"> </w:t>
      </w:r>
      <w:r>
        <w:rPr>
          <w:rFonts w:ascii="Times New Roman" w:hAnsi="Times New Roman"/>
          <w:sz w:val="28"/>
        </w:rPr>
        <w:t xml:space="preserve">в Арбитражном суде Челябинской области состоялось судебное заседание по делу № </w:t>
      </w:r>
      <w:r>
        <w:rPr>
          <w:rFonts w:ascii="Times New Roman" w:hAnsi="Times New Roman"/>
          <w:color w:val="000000"/>
          <w:sz w:val="28"/>
        </w:rPr>
        <w:t>А76-6713/2023 по исковому заявлению Управления к МУП «Водоканал» Межозерного городского поселения Верхнеуральского муниципального района Челябинской области о взыскании ущерба, причиненного недрам в размере 3 239 755 руб. 75 коп.  Судебное заседание отложено на 10.01.2024;</w:t>
      </w:r>
    </w:p>
    <w:p w14:paraId="04000000">
      <w:pPr>
        <w:spacing w:after="0" w:line="240" w:lineRule="auto"/>
        <w:ind/>
        <w:jc w:val="both"/>
        <w:rPr>
          <w:rFonts w:ascii="Times New Roman" w:hAnsi="Times New Roman"/>
          <w:color w:val="000000"/>
          <w:sz w:val="28"/>
        </w:rPr>
      </w:pPr>
    </w:p>
    <w:p w14:paraId="05000000">
      <w:pPr>
        <w:spacing w:after="0" w:line="240" w:lineRule="auto"/>
        <w:ind/>
        <w:jc w:val="both"/>
        <w:rPr>
          <w:rFonts w:ascii="Times New Roman" w:hAnsi="Times New Roman"/>
          <w:sz w:val="28"/>
        </w:rPr>
      </w:pPr>
      <w:r>
        <w:rPr>
          <w:rFonts w:ascii="Times New Roman" w:hAnsi="Times New Roman"/>
          <w:b w:val="1"/>
          <w:sz w:val="28"/>
        </w:rPr>
        <w:t>20.11.2023</w:t>
      </w:r>
      <w:r>
        <w:rPr>
          <w:rFonts w:ascii="Times New Roman" w:hAnsi="Times New Roman"/>
          <w:sz w:val="28"/>
        </w:rPr>
        <w:t xml:space="preserve"> в Арбитражном суде Челябинской области состоялось судебное заседание по делу № А76-10852/2023 по </w:t>
      </w:r>
      <w:r>
        <w:rPr>
          <w:rFonts w:ascii="Times New Roman" w:hAnsi="Times New Roman"/>
          <w:color w:val="000000"/>
          <w:sz w:val="28"/>
        </w:rPr>
        <w:t xml:space="preserve">исковому заявлению </w:t>
      </w:r>
      <w:r>
        <w:rPr>
          <w:rFonts w:ascii="Times New Roman" w:hAnsi="Times New Roman"/>
          <w:sz w:val="28"/>
        </w:rPr>
        <w:t xml:space="preserve">Управления к ООО «Горнолыжный курорт «Солнечная долина» о взыскании вреда, причиненного почвам в размере 21 294 руб. </w:t>
      </w:r>
      <w:r>
        <w:rPr>
          <w:rFonts w:ascii="Times New Roman" w:hAnsi="Times New Roman"/>
          <w:sz w:val="28"/>
        </w:rPr>
        <w:t>Судебное з</w:t>
      </w:r>
      <w:r>
        <w:rPr>
          <w:rFonts w:ascii="Times New Roman" w:hAnsi="Times New Roman"/>
          <w:sz w:val="28"/>
        </w:rPr>
        <w:t>аседание отложено на 10.01.2024;</w:t>
      </w:r>
    </w:p>
    <w:p w14:paraId="06000000">
      <w:pPr>
        <w:spacing w:after="0" w:line="240" w:lineRule="auto"/>
        <w:ind/>
        <w:jc w:val="both"/>
        <w:rPr>
          <w:rFonts w:ascii="Times New Roman" w:hAnsi="Times New Roman"/>
          <w:b w:val="1"/>
          <w:sz w:val="28"/>
        </w:rPr>
      </w:pPr>
    </w:p>
    <w:p w14:paraId="07000000">
      <w:pPr>
        <w:spacing w:after="0" w:line="240" w:lineRule="auto"/>
        <w:ind/>
        <w:jc w:val="both"/>
        <w:rPr>
          <w:rFonts w:ascii="Times New Roman" w:hAnsi="Times New Roman"/>
          <w:sz w:val="28"/>
        </w:rPr>
      </w:pPr>
      <w:r>
        <w:rPr>
          <w:rFonts w:ascii="Times New Roman" w:hAnsi="Times New Roman"/>
          <w:b w:val="1"/>
          <w:sz w:val="28"/>
        </w:rPr>
        <w:t>20.11.2023</w:t>
      </w:r>
      <w:r>
        <w:rPr>
          <w:rFonts w:ascii="Times New Roman" w:hAnsi="Times New Roman"/>
          <w:sz w:val="28"/>
        </w:rPr>
        <w:t xml:space="preserve"> в Арбитражном суде Челябинской области состоялось судебное заседание по делу № А76-26585/2023 по </w:t>
      </w:r>
      <w:r>
        <w:rPr>
          <w:rFonts w:ascii="Times New Roman" w:hAnsi="Times New Roman"/>
          <w:color w:val="000000"/>
          <w:sz w:val="28"/>
        </w:rPr>
        <w:t xml:space="preserve">исковому заявлению </w:t>
      </w:r>
      <w:r>
        <w:rPr>
          <w:rFonts w:ascii="Times New Roman" w:hAnsi="Times New Roman"/>
          <w:sz w:val="28"/>
        </w:rPr>
        <w:t>Управления к администрации Кусинского городского поселения Кусинского муниципального района Челябинской области о взыскании вреда, причиненного почвам в размере 849 022 руб. Судебное заседание отложено на 10.01.2024;</w:t>
      </w:r>
    </w:p>
    <w:p w14:paraId="08000000">
      <w:pPr>
        <w:spacing w:after="0" w:line="240" w:lineRule="auto"/>
        <w:ind/>
        <w:jc w:val="both"/>
        <w:rPr>
          <w:rFonts w:ascii="Times New Roman" w:hAnsi="Times New Roman"/>
          <w:sz w:val="28"/>
        </w:rPr>
      </w:pPr>
    </w:p>
    <w:p w14:paraId="09000000">
      <w:pPr>
        <w:spacing w:after="0" w:line="240" w:lineRule="auto"/>
        <w:ind/>
        <w:jc w:val="both"/>
        <w:rPr>
          <w:rFonts w:ascii="Times New Roman" w:hAnsi="Times New Roman"/>
          <w:sz w:val="28"/>
        </w:rPr>
      </w:pPr>
      <w:r>
        <w:rPr>
          <w:rFonts w:ascii="Times New Roman" w:hAnsi="Times New Roman"/>
          <w:b w:val="1"/>
          <w:color w:val="000000"/>
          <w:sz w:val="28"/>
        </w:rPr>
        <w:t>21.11.202</w:t>
      </w:r>
      <w:r>
        <w:rPr>
          <w:rFonts w:ascii="Times New Roman" w:hAnsi="Times New Roman"/>
          <w:b w:val="1"/>
          <w:color w:val="000000"/>
          <w:sz w:val="28"/>
        </w:rPr>
        <w:t>3</w:t>
      </w:r>
      <w:r>
        <w:rPr>
          <w:rFonts w:ascii="Times New Roman" w:hAnsi="Times New Roman"/>
          <w:sz w:val="28"/>
        </w:rPr>
        <w:t xml:space="preserve"> в Арбитражном суде Свердловской области состоялось судебное заседание по делу</w:t>
      </w:r>
      <w:r>
        <w:rPr>
          <w:rFonts w:ascii="Times New Roman" w:hAnsi="Times New Roman"/>
          <w:color w:val="000000"/>
          <w:sz w:val="28"/>
        </w:rPr>
        <w:t xml:space="preserve"> № А60-48055/2023 </w:t>
      </w:r>
      <w:r>
        <w:rPr>
          <w:rFonts w:ascii="Times New Roman" w:hAnsi="Times New Roman"/>
          <w:sz w:val="28"/>
        </w:rPr>
        <w:t xml:space="preserve">по </w:t>
      </w:r>
      <w:r>
        <w:rPr>
          <w:rFonts w:ascii="Times New Roman" w:hAnsi="Times New Roman"/>
          <w:color w:val="000000"/>
          <w:sz w:val="28"/>
        </w:rPr>
        <w:t xml:space="preserve">заявлению ЗАО «Концерн Росэнергоатом» о признании недействительным предписания Управления об устранении выявленных нарушений от 07.06.2023 № 168-1. </w:t>
      </w:r>
      <w:r>
        <w:rPr>
          <w:rFonts w:ascii="Times New Roman" w:hAnsi="Times New Roman"/>
          <w:sz w:val="28"/>
        </w:rPr>
        <w:t xml:space="preserve">Решением Арбитражного суда Свердловской области </w:t>
      </w:r>
      <w:r>
        <w:rPr>
          <w:rFonts w:ascii="Times New Roman" w:hAnsi="Times New Roman"/>
          <w:color w:val="000000"/>
          <w:sz w:val="28"/>
        </w:rPr>
        <w:t>предписание Управления об устранении выявленных нарушений № 168-1</w:t>
      </w:r>
      <w:r>
        <w:rPr>
          <w:rFonts w:ascii="Times New Roman" w:hAnsi="Times New Roman"/>
          <w:sz w:val="28"/>
        </w:rPr>
        <w:t xml:space="preserve"> признано недействительным;</w:t>
      </w:r>
    </w:p>
    <w:p w14:paraId="0A000000">
      <w:pPr>
        <w:spacing w:after="0" w:line="240" w:lineRule="auto"/>
        <w:ind/>
        <w:jc w:val="both"/>
        <w:rPr>
          <w:rFonts w:ascii="Times New Roman" w:hAnsi="Times New Roman"/>
          <w:sz w:val="28"/>
        </w:rPr>
      </w:pPr>
    </w:p>
    <w:p w14:paraId="0B000000">
      <w:pPr>
        <w:spacing w:after="0" w:line="240" w:lineRule="auto"/>
        <w:ind/>
        <w:jc w:val="both"/>
        <w:rPr>
          <w:rFonts w:ascii="Times New Roman" w:hAnsi="Times New Roman"/>
          <w:sz w:val="28"/>
        </w:rPr>
      </w:pPr>
      <w:r>
        <w:rPr>
          <w:rFonts w:ascii="Times New Roman" w:hAnsi="Times New Roman"/>
          <w:b w:val="1"/>
          <w:sz w:val="28"/>
        </w:rPr>
        <w:t xml:space="preserve">21.11.2023 </w:t>
      </w:r>
      <w:r>
        <w:rPr>
          <w:rFonts w:ascii="Times New Roman" w:hAnsi="Times New Roman"/>
          <w:sz w:val="28"/>
        </w:rPr>
        <w:t>в Арбитражном суде Челябинской области состоялось судебное заседание по делу № А76-16378/2020 по исковому заявлению Управления к ООО «Спортивно-оздоровительный центр им. Зои Космодемьянской» о взыскании суммы вреда, причиненного почвам в размере 555 250 руб. Судебное заседание отложено на 11.12.2023;</w:t>
      </w:r>
    </w:p>
    <w:p w14:paraId="0C000000">
      <w:pPr>
        <w:spacing w:after="0" w:line="240" w:lineRule="auto"/>
        <w:ind/>
        <w:jc w:val="both"/>
        <w:rPr>
          <w:rFonts w:ascii="Times New Roman" w:hAnsi="Times New Roman"/>
          <w:color w:val="000000"/>
          <w:sz w:val="28"/>
        </w:rPr>
      </w:pPr>
    </w:p>
    <w:p w14:paraId="0D000000">
      <w:pPr>
        <w:spacing w:after="0" w:line="240" w:lineRule="auto"/>
        <w:ind/>
        <w:jc w:val="both"/>
        <w:rPr>
          <w:rFonts w:ascii="Times New Roman" w:hAnsi="Times New Roman"/>
          <w:sz w:val="28"/>
        </w:rPr>
      </w:pPr>
      <w:r>
        <w:rPr>
          <w:rFonts w:ascii="Times New Roman" w:hAnsi="Times New Roman"/>
          <w:b w:val="1"/>
          <w:sz w:val="28"/>
        </w:rPr>
        <w:t>21.11.2023</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А60-55826/2023 по заявлению </w:t>
      </w:r>
      <w:r>
        <w:rPr>
          <w:rFonts w:ascii="Times New Roman" w:hAnsi="Times New Roman"/>
          <w:color w:val="000000"/>
          <w:sz w:val="28"/>
        </w:rPr>
        <w:t xml:space="preserve">ООО «Челябинский завод по производству коксохимической продукции» о признании недействительным отказа Управления в продлении срока исполнения п. 1 Предписания об устранении выявленных нарушений от 18.04.2023 № 392-рш., оформленного решением от 28.09.2023 № 1176-рш. </w:t>
      </w:r>
      <w:r>
        <w:rPr>
          <w:rFonts w:ascii="Times New Roman" w:hAnsi="Times New Roman"/>
          <w:sz w:val="28"/>
        </w:rPr>
        <w:t xml:space="preserve">Судебное заседание отложено на </w:t>
      </w:r>
      <w:r>
        <w:rPr>
          <w:rFonts w:ascii="Times New Roman" w:hAnsi="Times New Roman"/>
          <w:sz w:val="28"/>
        </w:rPr>
        <w:t>16.01.2024</w:t>
      </w:r>
      <w:r>
        <w:rPr>
          <w:rFonts w:ascii="Times New Roman" w:hAnsi="Times New Roman"/>
          <w:sz w:val="28"/>
        </w:rPr>
        <w:t>;</w:t>
      </w:r>
    </w:p>
    <w:p w14:paraId="0E000000">
      <w:pPr>
        <w:spacing w:after="0" w:line="240" w:lineRule="auto"/>
        <w:ind/>
        <w:jc w:val="both"/>
        <w:rPr>
          <w:rFonts w:ascii="Times New Roman" w:hAnsi="Times New Roman"/>
          <w:sz w:val="28"/>
        </w:rPr>
      </w:pPr>
    </w:p>
    <w:p w14:paraId="0F000000">
      <w:pPr>
        <w:spacing w:after="0" w:line="240" w:lineRule="auto"/>
        <w:ind/>
        <w:jc w:val="both"/>
        <w:rPr>
          <w:rFonts w:ascii="Times New Roman" w:hAnsi="Times New Roman"/>
          <w:color w:val="000000"/>
          <w:sz w:val="28"/>
        </w:rPr>
      </w:pPr>
      <w:r>
        <w:rPr>
          <w:rFonts w:ascii="Times New Roman" w:hAnsi="Times New Roman"/>
          <w:b w:val="1"/>
          <w:sz w:val="28"/>
        </w:rPr>
        <w:t>21.11.2023</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А60-21968/2022 по заявлению </w:t>
      </w:r>
      <w:r>
        <w:rPr>
          <w:rFonts w:ascii="Times New Roman" w:hAnsi="Times New Roman"/>
          <w:color w:val="000000"/>
          <w:sz w:val="28"/>
        </w:rPr>
        <w:t xml:space="preserve">АО «Северский трубный завод» о признании недействительным решения Управления об отказе в корректировке учетных сведений об объекте негативного воздействия на окружающую среду и заявки о постановке на учет нового объекта. </w:t>
      </w:r>
      <w:r>
        <w:rPr>
          <w:rFonts w:ascii="Times New Roman" w:hAnsi="Times New Roman"/>
          <w:sz w:val="28"/>
        </w:rPr>
        <w:t>Судебное заседание отложено на 19.12.2023;</w:t>
      </w:r>
      <w:r>
        <w:rPr>
          <w:rFonts w:ascii="Times New Roman" w:hAnsi="Times New Roman"/>
          <w:color w:val="000000"/>
          <w:sz w:val="28"/>
        </w:rPr>
        <w:t xml:space="preserve"> </w:t>
      </w:r>
    </w:p>
    <w:p w14:paraId="10000000">
      <w:pPr>
        <w:spacing w:after="0" w:line="240" w:lineRule="auto"/>
        <w:ind/>
        <w:jc w:val="both"/>
        <w:rPr>
          <w:rFonts w:ascii="Times New Roman" w:hAnsi="Times New Roman"/>
          <w:color w:val="000000"/>
          <w:sz w:val="28"/>
        </w:rPr>
      </w:pPr>
    </w:p>
    <w:p w14:paraId="11000000">
      <w:pPr>
        <w:spacing w:after="0" w:line="240" w:lineRule="auto"/>
        <w:ind/>
        <w:jc w:val="both"/>
        <w:rPr>
          <w:rFonts w:ascii="Times New Roman" w:hAnsi="Times New Roman"/>
          <w:sz w:val="28"/>
        </w:rPr>
      </w:pPr>
      <w:r>
        <w:rPr>
          <w:rFonts w:ascii="Times New Roman" w:hAnsi="Times New Roman"/>
          <w:b w:val="1"/>
          <w:sz w:val="28"/>
        </w:rPr>
        <w:t>21.11.2023</w:t>
      </w:r>
      <w:r>
        <w:rPr>
          <w:rFonts w:ascii="Times New Roman" w:hAnsi="Times New Roman"/>
          <w:sz w:val="28"/>
        </w:rPr>
        <w:t xml:space="preserve"> в Шадринском районном суде Курганской области состоялось судебное заседание по делу № 2-2182/2023 по исковому заявлению Курганского транспортного прокурора к ОАО </w:t>
      </w:r>
      <w:r>
        <w:rPr>
          <w:rFonts w:ascii="Times New Roman" w:hAnsi="Times New Roman"/>
          <w:sz w:val="28"/>
        </w:rPr>
        <w:t>«</w:t>
      </w:r>
      <w:r>
        <w:rPr>
          <w:rFonts w:ascii="Times New Roman" w:hAnsi="Times New Roman"/>
          <w:sz w:val="28"/>
        </w:rPr>
        <w:t>РЖД</w:t>
      </w:r>
      <w:r>
        <w:rPr>
          <w:rFonts w:ascii="Times New Roman" w:hAnsi="Times New Roman"/>
          <w:sz w:val="28"/>
        </w:rPr>
        <w:t>»</w:t>
      </w:r>
      <w:r>
        <w:rPr>
          <w:rFonts w:ascii="Times New Roman" w:hAnsi="Times New Roman"/>
          <w:sz w:val="28"/>
        </w:rPr>
        <w:t xml:space="preserve"> о возложении обязанности по ликвидации объекта накопления отходов. Уральское межрегиональное управление Росприроднадзора привлечено к участию в деле в качестве третьего лица. Судебное з</w:t>
      </w:r>
      <w:r>
        <w:rPr>
          <w:rFonts w:ascii="Times New Roman" w:hAnsi="Times New Roman"/>
          <w:sz w:val="28"/>
        </w:rPr>
        <w:t>аседание отложено на 07.12.2023;</w:t>
      </w:r>
    </w:p>
    <w:p w14:paraId="12000000">
      <w:pPr>
        <w:spacing w:after="0" w:line="240" w:lineRule="auto"/>
        <w:ind/>
        <w:jc w:val="both"/>
        <w:rPr>
          <w:rFonts w:ascii="Times New Roman" w:hAnsi="Times New Roman"/>
          <w:color w:val="000000"/>
          <w:sz w:val="28"/>
        </w:rPr>
      </w:pPr>
    </w:p>
    <w:p w14:paraId="13000000">
      <w:pPr>
        <w:spacing w:after="0" w:line="240" w:lineRule="auto"/>
        <w:ind/>
        <w:jc w:val="both"/>
        <w:rPr>
          <w:rFonts w:ascii="Times New Roman" w:hAnsi="Times New Roman"/>
          <w:sz w:val="28"/>
        </w:rPr>
      </w:pPr>
      <w:r>
        <w:rPr>
          <w:rFonts w:ascii="Times New Roman" w:hAnsi="Times New Roman"/>
          <w:b w:val="1"/>
          <w:sz w:val="28"/>
        </w:rPr>
        <w:t>22.11.2023</w:t>
      </w:r>
      <w:r>
        <w:rPr>
          <w:rFonts w:ascii="Times New Roman" w:hAnsi="Times New Roman"/>
          <w:sz w:val="28"/>
        </w:rPr>
        <w:t xml:space="preserve"> в Семнадцатом арбитражном апелляционном суде состоялось судебное заседание по делу № А60-27188/2023 по апелляционной жалобе Управления на решение Арбитражного суда Свердловской области от </w:t>
      </w:r>
      <w:r>
        <w:rPr>
          <w:rFonts w:ascii="Times New Roman" w:hAnsi="Times New Roman"/>
          <w:sz w:val="28"/>
        </w:rPr>
        <w:t>14</w:t>
      </w:r>
      <w:r>
        <w:rPr>
          <w:rFonts w:ascii="Times New Roman" w:hAnsi="Times New Roman"/>
          <w:sz w:val="28"/>
        </w:rPr>
        <w:t>.</w:t>
      </w:r>
      <w:r>
        <w:rPr>
          <w:rFonts w:ascii="Times New Roman" w:hAnsi="Times New Roman"/>
          <w:sz w:val="28"/>
        </w:rPr>
        <w:t>08</w:t>
      </w:r>
      <w:r>
        <w:rPr>
          <w:rFonts w:ascii="Times New Roman" w:hAnsi="Times New Roman"/>
          <w:sz w:val="28"/>
        </w:rPr>
        <w:t xml:space="preserve">.2023, которым </w:t>
      </w:r>
      <w:r>
        <w:rPr>
          <w:rFonts w:ascii="Times New Roman" w:hAnsi="Times New Roman"/>
          <w:sz w:val="28"/>
        </w:rPr>
        <w:t xml:space="preserve">признан недействительным отказ Управления от 22.02.2023 во внесении изменений в реестр лицензий на осуществление деятельности по транспортированию, обработке, утилизации, обезвреживанию, размещению отходов. </w:t>
      </w:r>
      <w:r>
        <w:rPr>
          <w:rFonts w:ascii="Times New Roman" w:hAnsi="Times New Roman"/>
          <w:color w:val="000000"/>
          <w:sz w:val="28"/>
        </w:rPr>
        <w:t xml:space="preserve">Постановлением </w:t>
      </w:r>
      <w:r>
        <w:rPr>
          <w:rFonts w:ascii="Times New Roman" w:hAnsi="Times New Roman"/>
          <w:sz w:val="28"/>
        </w:rPr>
        <w:t xml:space="preserve">Семнадцатого арбитражного апелляционного суда решение Арбитражного суда Свердловской области от </w:t>
      </w:r>
      <w:r>
        <w:rPr>
          <w:rFonts w:ascii="Times New Roman" w:hAnsi="Times New Roman"/>
          <w:sz w:val="28"/>
        </w:rPr>
        <w:t>14.08</w:t>
      </w:r>
      <w:r>
        <w:rPr>
          <w:rFonts w:ascii="Times New Roman" w:hAnsi="Times New Roman"/>
          <w:sz w:val="28"/>
        </w:rPr>
        <w:t xml:space="preserve">.2023 оставлено без изменения, </w:t>
      </w:r>
      <w:r>
        <w:rPr>
          <w:rFonts w:ascii="Times New Roman" w:hAnsi="Times New Roman"/>
          <w:sz w:val="28"/>
        </w:rPr>
        <w:t xml:space="preserve">апелляционная </w:t>
      </w:r>
      <w:r>
        <w:rPr>
          <w:rFonts w:ascii="Times New Roman" w:hAnsi="Times New Roman"/>
          <w:sz w:val="28"/>
        </w:rPr>
        <w:t>жалоба Управления – без удовлетворения;</w:t>
      </w:r>
    </w:p>
    <w:p w14:paraId="14000000">
      <w:pPr>
        <w:spacing w:after="0" w:line="240" w:lineRule="auto"/>
        <w:ind/>
        <w:jc w:val="both"/>
        <w:rPr>
          <w:rFonts w:ascii="Times New Roman" w:hAnsi="Times New Roman"/>
          <w:sz w:val="28"/>
        </w:rPr>
      </w:pPr>
    </w:p>
    <w:p w14:paraId="15000000">
      <w:pPr>
        <w:spacing w:after="0" w:line="240" w:lineRule="auto"/>
        <w:ind/>
        <w:jc w:val="both"/>
        <w:rPr>
          <w:rFonts w:ascii="Times New Roman" w:hAnsi="Times New Roman"/>
          <w:sz w:val="28"/>
        </w:rPr>
      </w:pPr>
      <w:r>
        <w:rPr>
          <w:rFonts w:ascii="Times New Roman" w:hAnsi="Times New Roman"/>
          <w:b w:val="1"/>
          <w:sz w:val="28"/>
        </w:rPr>
        <w:t>22.11.2023</w:t>
      </w:r>
      <w:r>
        <w:rPr>
          <w:rFonts w:ascii="Times New Roman" w:hAnsi="Times New Roman"/>
          <w:sz w:val="28"/>
        </w:rPr>
        <w:t xml:space="preserve"> в Семнадцатом арбитражном апелляционном суде состоялось судебное заседание по делу № А60-39082/2023 по апелляционной жалобе Управления на решение Арбитражного суда Свердловской области от 27.09.2023, которым Управлению отказано в привлечении к административной ответственности МУП «Водоканал»</w:t>
      </w:r>
      <w:r>
        <w:rPr>
          <w:rFonts w:ascii="Times New Roman" w:hAnsi="Times New Roman"/>
          <w:sz w:val="28"/>
        </w:rPr>
        <w:t xml:space="preserve"> по ч. 2 ст. 14.1 КоАП РФ. </w:t>
      </w:r>
      <w:r>
        <w:rPr>
          <w:rFonts w:ascii="Times New Roman" w:hAnsi="Times New Roman"/>
          <w:color w:val="000000"/>
          <w:sz w:val="28"/>
        </w:rPr>
        <w:t xml:space="preserve">Постановлением </w:t>
      </w:r>
      <w:r>
        <w:rPr>
          <w:rFonts w:ascii="Times New Roman" w:hAnsi="Times New Roman"/>
          <w:sz w:val="28"/>
        </w:rPr>
        <w:t xml:space="preserve">Семнадцатого арбитражного апелляционного суда решение Арбитражного суда Свердловской области от </w:t>
      </w:r>
      <w:r>
        <w:rPr>
          <w:rFonts w:ascii="Times New Roman" w:hAnsi="Times New Roman"/>
          <w:sz w:val="28"/>
        </w:rPr>
        <w:t>27</w:t>
      </w:r>
      <w:r>
        <w:rPr>
          <w:rFonts w:ascii="Times New Roman" w:hAnsi="Times New Roman"/>
          <w:sz w:val="28"/>
        </w:rPr>
        <w:t>.</w:t>
      </w:r>
      <w:r>
        <w:rPr>
          <w:rFonts w:ascii="Times New Roman" w:hAnsi="Times New Roman"/>
          <w:sz w:val="28"/>
        </w:rPr>
        <w:t>09</w:t>
      </w:r>
      <w:r>
        <w:rPr>
          <w:rFonts w:ascii="Times New Roman" w:hAnsi="Times New Roman"/>
          <w:sz w:val="28"/>
        </w:rPr>
        <w:t>.2023 оставлено без изменения, апелляционная жалоба Управления – без удовлетворения;</w:t>
      </w:r>
    </w:p>
    <w:p w14:paraId="16000000">
      <w:pPr>
        <w:spacing w:after="0" w:line="240" w:lineRule="auto"/>
        <w:ind/>
        <w:jc w:val="both"/>
        <w:rPr>
          <w:rFonts w:ascii="Times New Roman" w:hAnsi="Times New Roman"/>
          <w:b w:val="1"/>
          <w:sz w:val="28"/>
        </w:rPr>
      </w:pPr>
    </w:p>
    <w:p w14:paraId="17000000">
      <w:pPr>
        <w:spacing w:after="0" w:line="240" w:lineRule="auto"/>
        <w:ind/>
        <w:jc w:val="both"/>
        <w:rPr>
          <w:rFonts w:ascii="Times New Roman" w:hAnsi="Times New Roman"/>
          <w:sz w:val="28"/>
        </w:rPr>
      </w:pPr>
      <w:r>
        <w:rPr>
          <w:rFonts w:ascii="Times New Roman" w:hAnsi="Times New Roman"/>
          <w:b w:val="1"/>
          <w:sz w:val="28"/>
        </w:rPr>
        <w:t>22.11.2023</w:t>
      </w:r>
      <w:r>
        <w:rPr>
          <w:rFonts w:ascii="Times New Roman" w:hAnsi="Times New Roman"/>
          <w:sz w:val="28"/>
        </w:rPr>
        <w:t xml:space="preserve"> в Арбитражном суде Свердловской области состоялось судебное заседание по делу № А60-2503/2023 по </w:t>
      </w:r>
      <w:r>
        <w:rPr>
          <w:rFonts w:ascii="Times New Roman" w:hAnsi="Times New Roman"/>
          <w:color w:val="000000"/>
          <w:sz w:val="28"/>
        </w:rPr>
        <w:t xml:space="preserve">исковому заявлению </w:t>
      </w:r>
      <w:r>
        <w:rPr>
          <w:rFonts w:ascii="Times New Roman" w:hAnsi="Times New Roman"/>
          <w:sz w:val="28"/>
        </w:rPr>
        <w:t>Управления к МУП «Ритуал» о взы</w:t>
      </w:r>
      <w:r>
        <w:rPr>
          <w:rFonts w:ascii="Times New Roman" w:hAnsi="Times New Roman"/>
          <w:sz w:val="28"/>
        </w:rPr>
        <w:t>скании платы за негативное воздействие на окружающую среду за 2019-2021 гг. в размере 30 975 137 руб. 90 коп. Судебное заседание отложено на 25.12.2023;</w:t>
      </w:r>
    </w:p>
    <w:p w14:paraId="18000000">
      <w:pPr>
        <w:spacing w:after="0" w:line="240" w:lineRule="auto"/>
        <w:ind/>
        <w:jc w:val="both"/>
        <w:rPr>
          <w:rFonts w:ascii="Times New Roman" w:hAnsi="Times New Roman"/>
          <w:sz w:val="28"/>
        </w:rPr>
      </w:pPr>
    </w:p>
    <w:p w14:paraId="19000000">
      <w:pPr>
        <w:spacing w:after="0" w:line="240" w:lineRule="auto"/>
        <w:ind/>
        <w:jc w:val="both"/>
        <w:rPr>
          <w:rFonts w:ascii="Times New Roman" w:hAnsi="Times New Roman"/>
          <w:sz w:val="28"/>
        </w:rPr>
      </w:pPr>
      <w:r>
        <w:rPr>
          <w:rFonts w:ascii="Times New Roman" w:hAnsi="Times New Roman"/>
          <w:b w:val="1"/>
          <w:sz w:val="28"/>
        </w:rPr>
        <w:t>22.11</w:t>
      </w:r>
      <w:r>
        <w:rPr>
          <w:rFonts w:ascii="Times New Roman" w:hAnsi="Times New Roman"/>
          <w:b w:val="1"/>
          <w:sz w:val="28"/>
        </w:rPr>
        <w:t>.2023</w:t>
      </w:r>
      <w:r>
        <w:rPr>
          <w:rFonts w:ascii="Times New Roman" w:hAnsi="Times New Roman"/>
          <w:sz w:val="28"/>
        </w:rPr>
        <w:t xml:space="preserve"> в Арбитражном суде Свердловской области состоялось судебное заседание по делу А60-</w:t>
      </w:r>
      <w:r>
        <w:rPr>
          <w:rFonts w:ascii="Times New Roman" w:hAnsi="Times New Roman"/>
          <w:sz w:val="28"/>
        </w:rPr>
        <w:t>42151</w:t>
      </w:r>
      <w:r>
        <w:rPr>
          <w:rFonts w:ascii="Times New Roman" w:hAnsi="Times New Roman"/>
          <w:sz w:val="28"/>
        </w:rPr>
        <w:t xml:space="preserve">/2023 по заявлению </w:t>
      </w:r>
      <w:r>
        <w:rPr>
          <w:rFonts w:ascii="Times New Roman" w:hAnsi="Times New Roman"/>
          <w:sz w:val="28"/>
        </w:rPr>
        <w:t xml:space="preserve">ООО </w:t>
      </w:r>
      <w:r>
        <w:rPr>
          <w:rFonts w:ascii="Times New Roman" w:hAnsi="Times New Roman"/>
          <w:sz w:val="28"/>
        </w:rPr>
        <w:t>«Челябинский завод по производству коксохимической продукции»</w:t>
      </w:r>
      <w:r>
        <w:rPr>
          <w:rFonts w:ascii="Times New Roman" w:hAnsi="Times New Roman"/>
          <w:sz w:val="28"/>
        </w:rPr>
        <w:t xml:space="preserve"> о признании </w:t>
      </w:r>
      <w:r>
        <w:rPr>
          <w:rFonts w:ascii="Times New Roman" w:hAnsi="Times New Roman"/>
          <w:sz w:val="28"/>
        </w:rPr>
        <w:t>недействительным</w:t>
      </w:r>
      <w:r>
        <w:rPr>
          <w:rFonts w:ascii="Times New Roman" w:hAnsi="Times New Roman"/>
          <w:sz w:val="28"/>
        </w:rPr>
        <w:t xml:space="preserve"> предписания</w:t>
      </w:r>
      <w:r>
        <w:rPr>
          <w:rFonts w:ascii="Times New Roman" w:hAnsi="Times New Roman"/>
          <w:sz w:val="28"/>
        </w:rPr>
        <w:t xml:space="preserve"> об устранении выявленных нарушения</w:t>
      </w:r>
      <w:r>
        <w:rPr>
          <w:rFonts w:ascii="Times New Roman" w:hAnsi="Times New Roman"/>
          <w:sz w:val="28"/>
        </w:rPr>
        <w:t xml:space="preserve"> </w:t>
      </w:r>
      <w:r>
        <w:rPr>
          <w:rFonts w:ascii="Times New Roman" w:hAnsi="Times New Roman"/>
          <w:sz w:val="28"/>
        </w:rPr>
        <w:t xml:space="preserve">от 05.05.2023 </w:t>
      </w:r>
      <w:r>
        <w:rPr>
          <w:rFonts w:ascii="Times New Roman" w:hAnsi="Times New Roman"/>
          <w:sz w:val="28"/>
        </w:rPr>
        <w:t xml:space="preserve">№ </w:t>
      </w:r>
      <w:r>
        <w:rPr>
          <w:rFonts w:ascii="Times New Roman" w:hAnsi="Times New Roman"/>
          <w:sz w:val="28"/>
        </w:rPr>
        <w:t xml:space="preserve">392-рш. </w:t>
      </w:r>
      <w:r>
        <w:rPr>
          <w:rFonts w:ascii="Times New Roman" w:hAnsi="Times New Roman"/>
          <w:sz w:val="28"/>
        </w:rPr>
        <w:t>Судебное з</w:t>
      </w:r>
      <w:r>
        <w:rPr>
          <w:rFonts w:ascii="Times New Roman" w:hAnsi="Times New Roman"/>
          <w:sz w:val="28"/>
        </w:rPr>
        <w:t xml:space="preserve">аседание отложено на </w:t>
      </w:r>
      <w:r>
        <w:rPr>
          <w:rFonts w:ascii="Times New Roman" w:hAnsi="Times New Roman"/>
          <w:sz w:val="28"/>
        </w:rPr>
        <w:t>26.12</w:t>
      </w:r>
      <w:r>
        <w:rPr>
          <w:rFonts w:ascii="Times New Roman" w:hAnsi="Times New Roman"/>
          <w:sz w:val="28"/>
        </w:rPr>
        <w:t>.2023;</w:t>
      </w:r>
    </w:p>
    <w:p w14:paraId="1A000000">
      <w:pPr>
        <w:spacing w:after="0" w:line="240" w:lineRule="auto"/>
        <w:ind/>
        <w:jc w:val="both"/>
        <w:rPr>
          <w:rFonts w:ascii="Times New Roman" w:hAnsi="Times New Roman"/>
          <w:sz w:val="28"/>
        </w:rPr>
      </w:pPr>
    </w:p>
    <w:p w14:paraId="1B000000">
      <w:pPr>
        <w:spacing w:after="0" w:line="240" w:lineRule="auto"/>
        <w:ind/>
        <w:jc w:val="both"/>
        <w:rPr>
          <w:rFonts w:ascii="Times New Roman" w:hAnsi="Times New Roman"/>
          <w:color w:val="000000"/>
          <w:sz w:val="28"/>
        </w:rPr>
      </w:pPr>
      <w:r>
        <w:rPr>
          <w:rFonts w:ascii="Times New Roman" w:hAnsi="Times New Roman"/>
          <w:b w:val="1"/>
          <w:sz w:val="28"/>
        </w:rPr>
        <w:t>22.11</w:t>
      </w:r>
      <w:r>
        <w:rPr>
          <w:rFonts w:ascii="Times New Roman" w:hAnsi="Times New Roman"/>
          <w:b w:val="1"/>
          <w:sz w:val="28"/>
        </w:rPr>
        <w:t>.2023</w:t>
      </w:r>
      <w:r>
        <w:rPr>
          <w:rFonts w:ascii="Times New Roman" w:hAnsi="Times New Roman"/>
          <w:sz w:val="28"/>
        </w:rPr>
        <w:t xml:space="preserve"> в Арбитражном суде Свердловской области состоялось судебное заседание по делу А60-</w:t>
      </w:r>
      <w:r>
        <w:rPr>
          <w:rFonts w:ascii="Times New Roman" w:hAnsi="Times New Roman"/>
          <w:sz w:val="28"/>
        </w:rPr>
        <w:t>47940</w:t>
      </w:r>
      <w:r>
        <w:rPr>
          <w:rFonts w:ascii="Times New Roman" w:hAnsi="Times New Roman"/>
          <w:sz w:val="28"/>
        </w:rPr>
        <w:t xml:space="preserve">/2023 по заявлению </w:t>
      </w:r>
      <w:r>
        <w:rPr>
          <w:rFonts w:ascii="Times New Roman" w:hAnsi="Times New Roman"/>
          <w:sz w:val="28"/>
        </w:rPr>
        <w:t>ОАО «ММК-МЕТИЗ»</w:t>
      </w:r>
      <w:r>
        <w:rPr>
          <w:rFonts w:ascii="Times New Roman" w:hAnsi="Times New Roman"/>
          <w:sz w:val="28"/>
        </w:rPr>
        <w:t xml:space="preserve"> </w:t>
      </w:r>
      <w:r>
        <w:rPr>
          <w:rFonts w:ascii="Times New Roman" w:hAnsi="Times New Roman"/>
          <w:color w:val="000000"/>
          <w:sz w:val="28"/>
        </w:rPr>
        <w:t>о признании недействительным предписания Управления об устранении выявленных н</w:t>
      </w:r>
      <w:r>
        <w:rPr>
          <w:rFonts w:ascii="Times New Roman" w:hAnsi="Times New Roman"/>
          <w:color w:val="000000"/>
          <w:sz w:val="28"/>
        </w:rPr>
        <w:t xml:space="preserve">арушений от 31.05.2023 № 457-рш в части п. 2 и в части установленных сроков исполнения п. 1 и п. 4. </w:t>
      </w:r>
      <w:r>
        <w:rPr>
          <w:rFonts w:ascii="Times New Roman" w:hAnsi="Times New Roman"/>
          <w:sz w:val="28"/>
        </w:rPr>
        <w:t xml:space="preserve">Решением Арбитражного суда Свердловской области </w:t>
      </w:r>
      <w:r>
        <w:rPr>
          <w:rFonts w:ascii="Times New Roman" w:hAnsi="Times New Roman"/>
          <w:color w:val="000000"/>
          <w:sz w:val="28"/>
        </w:rPr>
        <w:t>предписание Управления об устранении выявленных нарушений № 457-рш</w:t>
      </w:r>
      <w:r>
        <w:rPr>
          <w:rFonts w:ascii="Times New Roman" w:hAnsi="Times New Roman"/>
          <w:sz w:val="28"/>
        </w:rPr>
        <w:t xml:space="preserve"> признано недействительным</w:t>
      </w:r>
      <w:r>
        <w:rPr>
          <w:rFonts w:ascii="Times New Roman" w:hAnsi="Times New Roman"/>
          <w:sz w:val="28"/>
        </w:rPr>
        <w:t xml:space="preserve"> </w:t>
      </w:r>
      <w:r>
        <w:rPr>
          <w:rFonts w:ascii="Times New Roman" w:hAnsi="Times New Roman"/>
          <w:color w:val="000000"/>
          <w:sz w:val="28"/>
        </w:rPr>
        <w:t>в части п. 2 и в части установленных сроков его исполнения п. 1 и п. 4.</w:t>
      </w:r>
    </w:p>
    <w:p w14:paraId="1C000000">
      <w:pPr>
        <w:spacing w:after="0" w:line="240" w:lineRule="auto"/>
        <w:ind/>
        <w:jc w:val="both"/>
        <w:rPr>
          <w:rFonts w:ascii="Times New Roman" w:hAnsi="Times New Roman"/>
          <w:sz w:val="28"/>
        </w:rPr>
      </w:pPr>
    </w:p>
    <w:p w14:paraId="1D000000">
      <w:pPr>
        <w:spacing w:after="0" w:line="240" w:lineRule="auto"/>
        <w:ind/>
        <w:jc w:val="both"/>
        <w:rPr>
          <w:rFonts w:ascii="Times New Roman" w:hAnsi="Times New Roman"/>
          <w:sz w:val="28"/>
        </w:rPr>
      </w:pPr>
      <w:r>
        <w:rPr>
          <w:rFonts w:ascii="Times New Roman" w:hAnsi="Times New Roman"/>
          <w:b w:val="1"/>
          <w:sz w:val="28"/>
        </w:rPr>
        <w:t>22.11.2023</w:t>
      </w:r>
      <w:r>
        <w:rPr>
          <w:rFonts w:ascii="Times New Roman" w:hAnsi="Times New Roman"/>
          <w:sz w:val="28"/>
        </w:rPr>
        <w:t xml:space="preserve"> в Арбитражном суде Челябинской области состоялось судебное заседание по делу № А76-45050/2021 по </w:t>
      </w:r>
      <w:r>
        <w:rPr>
          <w:rFonts w:ascii="Times New Roman" w:hAnsi="Times New Roman"/>
          <w:color w:val="000000"/>
          <w:sz w:val="28"/>
        </w:rPr>
        <w:t xml:space="preserve">исковому заявлению ООО «АльянсПрофЭко» к ОАО «РЖД» о взыскании задолженности по договору в размере 574 560 руб. Управление привлечено судом </w:t>
      </w:r>
      <w:r>
        <w:rPr>
          <w:rFonts w:ascii="Times New Roman" w:hAnsi="Times New Roman"/>
          <w:sz w:val="28"/>
        </w:rPr>
        <w:t>к участию в деле в качестве третьего лица не заявляющего самостоятельных требований. Судебное заседание отложено на 25.01.2024;</w:t>
      </w:r>
    </w:p>
    <w:p w14:paraId="1E000000">
      <w:pPr>
        <w:spacing w:after="0" w:line="240" w:lineRule="auto"/>
        <w:ind/>
        <w:jc w:val="both"/>
        <w:rPr>
          <w:rFonts w:ascii="Times New Roman" w:hAnsi="Times New Roman"/>
          <w:sz w:val="28"/>
        </w:rPr>
      </w:pPr>
    </w:p>
    <w:p w14:paraId="1F000000">
      <w:pPr>
        <w:spacing w:after="0" w:line="240" w:lineRule="auto"/>
        <w:ind/>
        <w:jc w:val="both"/>
        <w:rPr>
          <w:rFonts w:ascii="Times New Roman" w:hAnsi="Times New Roman"/>
          <w:sz w:val="28"/>
        </w:rPr>
      </w:pPr>
      <w:r>
        <w:rPr>
          <w:rFonts w:ascii="Times New Roman" w:hAnsi="Times New Roman"/>
          <w:b w:val="1"/>
          <w:sz w:val="28"/>
        </w:rPr>
        <w:t>22.11.2023</w:t>
      </w:r>
      <w:r>
        <w:rPr>
          <w:rFonts w:ascii="Times New Roman" w:hAnsi="Times New Roman"/>
          <w:sz w:val="28"/>
        </w:rPr>
        <w:t xml:space="preserve"> в Первоуральском городском суде Свердловской области состоялось судебное заседание по делу № 2-3829/2023 по исковому заявлению Свердловской межрайонной природоохранной прокуратуры к ППМУП «Водоканал» о возмещении вреда</w:t>
      </w:r>
      <w:r>
        <w:rPr>
          <w:rFonts w:ascii="Times New Roman" w:hAnsi="Times New Roman"/>
          <w:sz w:val="28"/>
        </w:rPr>
        <w:t>,</w:t>
      </w:r>
      <w:r>
        <w:rPr>
          <w:rFonts w:ascii="Times New Roman" w:hAnsi="Times New Roman"/>
          <w:sz w:val="28"/>
        </w:rPr>
        <w:t xml:space="preserve"> причиненного почве в размере 425 549 760 руб. 48 коп. Управление привлечено к участию в деле в качестве третьего лица не заявляющего самостоятельных требований. Судебное заседание отложено на 19.12.2023;</w:t>
      </w:r>
    </w:p>
    <w:p w14:paraId="20000000">
      <w:pPr>
        <w:spacing w:after="0" w:line="240" w:lineRule="auto"/>
        <w:ind/>
        <w:jc w:val="both"/>
        <w:rPr>
          <w:rFonts w:ascii="Times New Roman" w:hAnsi="Times New Roman"/>
          <w:sz w:val="28"/>
        </w:rPr>
      </w:pPr>
    </w:p>
    <w:p w14:paraId="21000000">
      <w:pPr>
        <w:spacing w:after="0" w:line="240" w:lineRule="auto"/>
        <w:ind/>
        <w:jc w:val="both"/>
        <w:rPr>
          <w:rFonts w:ascii="Times New Roman" w:hAnsi="Times New Roman"/>
          <w:sz w:val="28"/>
        </w:rPr>
      </w:pPr>
      <w:r>
        <w:rPr>
          <w:rFonts w:ascii="Times New Roman" w:hAnsi="Times New Roman"/>
          <w:b w:val="1"/>
          <w:sz w:val="28"/>
        </w:rPr>
        <w:t>23.11</w:t>
      </w:r>
      <w:r>
        <w:rPr>
          <w:rFonts w:ascii="Times New Roman" w:hAnsi="Times New Roman"/>
          <w:b w:val="1"/>
          <w:sz w:val="28"/>
        </w:rPr>
        <w:t>.2023</w:t>
      </w:r>
      <w:r>
        <w:rPr>
          <w:rFonts w:ascii="Times New Roman" w:hAnsi="Times New Roman"/>
          <w:sz w:val="28"/>
        </w:rPr>
        <w:t xml:space="preserve"> в Железнодорожном районном г. Екатеринбурга состоялось судебное заседание по делу № М-3016/2023 по исковому заявлению Бойковой О.Д. к Управлению о признании незаконным бездействия, выразившееся в не определении источника этилбензола и этеленбензола в Железнодорожном районном г. Екатеринбурга, соответчиками по которому являются Управление Роспотребнадзора по Свердловской области, Администрация г. Екатеринбурга, Прокуратура Свердловской области, УМВД России по г. Екатеринбургу, ГБУЗ «Станция скорой медицинской помощи им. В.Ф Капиноса г. Екатеринбург». Судебное заседание отложено на </w:t>
      </w:r>
      <w:r>
        <w:rPr>
          <w:rFonts w:ascii="Times New Roman" w:hAnsi="Times New Roman"/>
          <w:sz w:val="28"/>
        </w:rPr>
        <w:t>14.12.2023;</w:t>
      </w:r>
    </w:p>
    <w:p w14:paraId="22000000">
      <w:pPr>
        <w:spacing w:after="0" w:line="240" w:lineRule="auto"/>
        <w:ind/>
        <w:jc w:val="both"/>
        <w:rPr>
          <w:rFonts w:ascii="Times New Roman" w:hAnsi="Times New Roman"/>
          <w:sz w:val="28"/>
        </w:rPr>
      </w:pPr>
    </w:p>
    <w:p w14:paraId="23000000">
      <w:pPr>
        <w:spacing w:after="0" w:line="240" w:lineRule="auto"/>
        <w:ind/>
        <w:jc w:val="both"/>
        <w:rPr>
          <w:rFonts w:ascii="Times New Roman" w:hAnsi="Times New Roman"/>
          <w:sz w:val="28"/>
        </w:rPr>
      </w:pPr>
      <w:r>
        <w:rPr>
          <w:rFonts w:ascii="Times New Roman" w:hAnsi="Times New Roman"/>
          <w:b w:val="1"/>
          <w:sz w:val="28"/>
        </w:rPr>
        <w:t>23.11.2023</w:t>
      </w:r>
      <w:r>
        <w:rPr>
          <w:rFonts w:ascii="Times New Roman" w:hAnsi="Times New Roman"/>
          <w:sz w:val="28"/>
        </w:rPr>
        <w:t xml:space="preserve"> в Арбитражном суде Уральского округа состоялось судебное заседание по делу 3 А60-8094/2023 по кассационной жалобе МУП «Водоснабжение» Белоярского городского округа на </w:t>
      </w:r>
      <w:r>
        <w:rPr>
          <w:rFonts w:ascii="Times New Roman" w:hAnsi="Times New Roman"/>
          <w:sz w:val="28"/>
        </w:rPr>
        <w:t xml:space="preserve">постановление Семнадцатого арбитражного апелляционного суда от 28.07.2023, оставившего без изменения </w:t>
      </w:r>
      <w:r>
        <w:rPr>
          <w:rFonts w:ascii="Times New Roman" w:hAnsi="Times New Roman"/>
          <w:sz w:val="28"/>
        </w:rPr>
        <w:t>решение Арбитражного суда Свердловс</w:t>
      </w:r>
      <w:r>
        <w:rPr>
          <w:rFonts w:ascii="Times New Roman" w:hAnsi="Times New Roman"/>
          <w:sz w:val="28"/>
        </w:rPr>
        <w:t xml:space="preserve">кой области от 24.05.2023, которым удовлетворено исковое заявление Управления о взыскании с МУП «Водоснабжение» Белоярского городского округа вреда, причиненного недрам в размере 28 370 094 руб. 21 коп. Постановлением Арбитражного суда Уральского округа решение Арбитражного суда Свердловской области от 24.05.2023 и постановление Семнадцатого арбитражного апелляционного суда от 28.07.2023 оставлены без изменения, жалоба МУП «Водоснабжение» Белоярского городского округа – без удовлетворения;  </w:t>
      </w:r>
    </w:p>
    <w:p w14:paraId="24000000">
      <w:pPr>
        <w:spacing w:after="0" w:line="240" w:lineRule="auto"/>
        <w:ind/>
        <w:jc w:val="both"/>
        <w:rPr>
          <w:rFonts w:ascii="Times New Roman" w:hAnsi="Times New Roman"/>
          <w:sz w:val="28"/>
        </w:rPr>
      </w:pPr>
    </w:p>
    <w:p w14:paraId="25000000">
      <w:pPr>
        <w:spacing w:after="0" w:line="240" w:lineRule="auto"/>
        <w:ind/>
        <w:jc w:val="both"/>
        <w:rPr>
          <w:rFonts w:ascii="Times New Roman" w:hAnsi="Times New Roman"/>
          <w:sz w:val="28"/>
        </w:rPr>
      </w:pPr>
      <w:r>
        <w:rPr>
          <w:rFonts w:ascii="Times New Roman" w:hAnsi="Times New Roman"/>
          <w:b w:val="1"/>
          <w:sz w:val="28"/>
        </w:rPr>
        <w:t xml:space="preserve">23.11.2023 </w:t>
      </w:r>
      <w:r>
        <w:rPr>
          <w:rFonts w:ascii="Times New Roman" w:hAnsi="Times New Roman"/>
          <w:sz w:val="28"/>
        </w:rPr>
        <w:t>в Арбитражном суде Курганской области состоялось судебное заседание по делу № А34-1181/2023 по исковому заявлению Управления к ООО «Тепло Ресурс</w:t>
      </w:r>
      <w:r>
        <w:rPr>
          <w:rFonts w:ascii="Times New Roman" w:hAnsi="Times New Roman"/>
          <w:sz w:val="28"/>
        </w:rPr>
        <w:t>» о</w:t>
      </w:r>
      <w:r>
        <w:rPr>
          <w:rFonts w:ascii="Times New Roman" w:hAnsi="Times New Roman"/>
          <w:sz w:val="28"/>
        </w:rPr>
        <w:t xml:space="preserve"> взыскании суммы доначисления по задолженности платы за </w:t>
      </w:r>
      <w:r>
        <w:rPr>
          <w:rFonts w:ascii="Times New Roman" w:hAnsi="Times New Roman"/>
          <w:sz w:val="28"/>
        </w:rPr>
        <w:t>негативное воздействие</w:t>
      </w:r>
      <w:r>
        <w:rPr>
          <w:rFonts w:ascii="Times New Roman" w:hAnsi="Times New Roman"/>
          <w:sz w:val="28"/>
        </w:rPr>
        <w:t xml:space="preserve"> на окружающую среду за 2021 г.</w:t>
      </w:r>
      <w:r>
        <w:rPr>
          <w:rFonts w:ascii="Times New Roman" w:hAnsi="Times New Roman"/>
          <w:sz w:val="28"/>
        </w:rPr>
        <w:t xml:space="preserve"> в сумме 611 858 руб. </w:t>
      </w:r>
      <w:r>
        <w:rPr>
          <w:rFonts w:ascii="Times New Roman" w:hAnsi="Times New Roman"/>
          <w:sz w:val="28"/>
        </w:rPr>
        <w:t>64</w:t>
      </w:r>
      <w:r>
        <w:rPr>
          <w:rFonts w:ascii="Times New Roman" w:hAnsi="Times New Roman"/>
          <w:sz w:val="28"/>
        </w:rPr>
        <w:t xml:space="preserve"> коп</w:t>
      </w:r>
      <w:r>
        <w:rPr>
          <w:rFonts w:ascii="Times New Roman" w:hAnsi="Times New Roman"/>
          <w:color w:val="000000"/>
          <w:sz w:val="28"/>
        </w:rPr>
        <w:t>. С</w:t>
      </w:r>
      <w:r>
        <w:rPr>
          <w:rFonts w:ascii="Times New Roman" w:hAnsi="Times New Roman"/>
          <w:sz w:val="28"/>
        </w:rPr>
        <w:t>удебное заседание отложено 10.0</w:t>
      </w:r>
      <w:r>
        <w:rPr>
          <w:rFonts w:ascii="Times New Roman" w:hAnsi="Times New Roman"/>
          <w:sz w:val="28"/>
        </w:rPr>
        <w:t>1.2024;</w:t>
      </w:r>
    </w:p>
    <w:p w14:paraId="26000000">
      <w:pPr>
        <w:spacing w:after="0" w:line="240" w:lineRule="auto"/>
        <w:ind/>
        <w:jc w:val="both"/>
        <w:rPr>
          <w:rFonts w:ascii="Times New Roman" w:hAnsi="Times New Roman"/>
          <w:b w:val="1"/>
          <w:sz w:val="28"/>
        </w:rPr>
      </w:pPr>
    </w:p>
    <w:p w14:paraId="27000000">
      <w:pPr>
        <w:spacing w:after="0" w:line="240" w:lineRule="auto"/>
        <w:ind/>
        <w:jc w:val="both"/>
        <w:rPr>
          <w:rFonts w:ascii="Times New Roman" w:hAnsi="Times New Roman"/>
          <w:sz w:val="28"/>
        </w:rPr>
      </w:pPr>
      <w:r>
        <w:rPr>
          <w:rFonts w:ascii="Times New Roman" w:hAnsi="Times New Roman"/>
          <w:b w:val="1"/>
          <w:sz w:val="28"/>
        </w:rPr>
        <w:t>23.11.2023</w:t>
      </w:r>
      <w:r>
        <w:rPr>
          <w:rFonts w:ascii="Times New Roman" w:hAnsi="Times New Roman"/>
          <w:sz w:val="28"/>
        </w:rPr>
        <w:t xml:space="preserve"> в Златоустовском городском суде Челябинской области состоялось судебное заседание по делу № М-2454/2023 по исковому заявлению Златоустовской транспортной прокуратуры к Администрации Златоустовского городского округа, Вагонному ремонтному депо Златоуст – структурному подразделению АО «ОМК Стальной путь», АО «ОМК Стальной путь»                             </w:t>
      </w:r>
      <w:r>
        <w:rPr>
          <w:rFonts w:ascii="Times New Roman" w:hAnsi="Times New Roman"/>
          <w:sz w:val="28"/>
        </w:rPr>
        <w:t xml:space="preserve">о возложении обязанности по ликвидации загрязнения почв нефтепродуктами и взыскании ущерба в размере 1 000 014 руб. Управление привлечено к участию в деле в качестве третьего лица не заявляющего самостоятельных требований. Судебное заседание отложено на </w:t>
      </w:r>
      <w:r>
        <w:rPr>
          <w:rFonts w:ascii="Times New Roman" w:hAnsi="Times New Roman"/>
          <w:sz w:val="28"/>
        </w:rPr>
        <w:t>10.01.2024.</w:t>
      </w:r>
    </w:p>
    <w:sectPr>
      <w:pgSz w:h="15840" w:w="12240"/>
      <w:pgMar w:bottom="851" w:footer="720" w:gutter="0" w:header="720" w:left="1701" w:right="850"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Balloon Text"/>
    <w:basedOn w:val="Style_1"/>
    <w:link w:val="Style_7_ch"/>
    <w:pPr>
      <w:spacing w:after="0" w:line="240" w:lineRule="auto"/>
      <w:ind/>
    </w:pPr>
    <w:rPr>
      <w:sz w:val="18"/>
    </w:rPr>
  </w:style>
  <w:style w:styleId="Style_7_ch" w:type="character">
    <w:name w:val="Balloon Text"/>
    <w:basedOn w:val="Style_1_ch"/>
    <w:link w:val="Style_7"/>
    <w:rPr>
      <w:sz w:val="18"/>
    </w:rPr>
  </w:style>
  <w:style w:styleId="Style_8" w:type="paragraph">
    <w:name w:val="ConsPlusJurTerm"/>
    <w:link w:val="Style_8_ch"/>
    <w:pPr>
      <w:widowControl w:val="0"/>
      <w:ind/>
    </w:pPr>
    <w:rPr>
      <w:rFonts w:ascii="Tahoma" w:hAnsi="Tahoma"/>
      <w:sz w:val="26"/>
    </w:rPr>
  </w:style>
  <w:style w:styleId="Style_8_ch" w:type="character">
    <w:name w:val="ConsPlusJurTerm"/>
    <w:link w:val="Style_8"/>
    <w:rPr>
      <w:rFonts w:ascii="Tahoma" w:hAnsi="Tahoma"/>
      <w:sz w:val="26"/>
    </w:rPr>
  </w:style>
  <w:style w:styleId="Style_9" w:type="paragraph">
    <w:name w:val="toc 3"/>
    <w:next w:val="Style_1"/>
    <w:link w:val="Style_9_ch"/>
    <w:uiPriority w:val="39"/>
    <w:pPr>
      <w:ind w:firstLine="0" w:left="400"/>
    </w:pPr>
  </w:style>
  <w:style w:styleId="Style_9_ch" w:type="character">
    <w:name w:val="toc 3"/>
    <w:link w:val="Style_9"/>
  </w:style>
  <w:style w:styleId="Style_10" w:type="paragraph">
    <w:name w:val="ConsPlusNormal"/>
    <w:link w:val="Style_10_ch"/>
    <w:pPr>
      <w:widowControl w:val="0"/>
      <w:ind/>
    </w:pPr>
    <w:rPr>
      <w:rFonts w:ascii="Arial" w:hAnsi="Arial"/>
    </w:rPr>
  </w:style>
  <w:style w:styleId="Style_10_ch" w:type="character">
    <w:name w:val="ConsPlusNormal"/>
    <w:link w:val="Style_10"/>
    <w:rPr>
      <w:rFonts w:ascii="Arial" w:hAnsi="Arial"/>
    </w:rPr>
  </w:style>
  <w:style w:styleId="Style_11" w:type="paragraph">
    <w:name w:val="heading 5"/>
    <w:next w:val="Style_1"/>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12" w:type="paragraph">
    <w:name w:val="heading 1"/>
    <w:next w:val="Style_1"/>
    <w:link w:val="Style_12_ch"/>
    <w:uiPriority w:val="9"/>
    <w:qFormat/>
    <w:pPr>
      <w:spacing w:after="120" w:before="120"/>
      <w:ind/>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1"/>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ConsPlusTitle"/>
    <w:link w:val="Style_17_ch"/>
    <w:pPr>
      <w:widowControl w:val="0"/>
      <w:ind/>
    </w:pPr>
    <w:rPr>
      <w:rFonts w:ascii="Arial" w:hAnsi="Arial"/>
      <w:b w:val="1"/>
    </w:rPr>
  </w:style>
  <w:style w:styleId="Style_17_ch" w:type="character">
    <w:name w:val="ConsPlusTitle"/>
    <w:link w:val="Style_17"/>
    <w:rPr>
      <w:rFonts w:ascii="Arial" w:hAnsi="Arial"/>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1"/>
    <w:link w:val="Style_19_ch"/>
    <w:uiPriority w:val="39"/>
    <w:pPr>
      <w:ind w:firstLine="0" w:left="1600"/>
    </w:pPr>
  </w:style>
  <w:style w:styleId="Style_19_ch" w:type="character">
    <w:name w:val="toc 9"/>
    <w:link w:val="Style_19"/>
  </w:style>
  <w:style w:styleId="Style_20" w:type="paragraph">
    <w:name w:val="No Spacing"/>
    <w:link w:val="Style_20_ch"/>
    <w:rPr>
      <w:sz w:val="22"/>
    </w:rPr>
  </w:style>
  <w:style w:styleId="Style_20_ch" w:type="character">
    <w:name w:val="No Spacing"/>
    <w:link w:val="Style_20"/>
    <w:rPr>
      <w:sz w:val="22"/>
    </w:rPr>
  </w:style>
  <w:style w:styleId="Style_21" w:type="paragraph">
    <w:name w:val="toc 8"/>
    <w:next w:val="Style_1"/>
    <w:link w:val="Style_21_ch"/>
    <w:uiPriority w:val="39"/>
    <w:pPr>
      <w:ind w:firstLine="0" w:left="1400"/>
    </w:pPr>
  </w:style>
  <w:style w:styleId="Style_21_ch" w:type="character">
    <w:name w:val="toc 8"/>
    <w:link w:val="Style_21"/>
  </w:style>
  <w:style w:styleId="Style_22" w:type="paragraph">
    <w:name w:val="ConsPlusCell"/>
    <w:link w:val="Style_22_ch"/>
    <w:pPr>
      <w:widowControl w:val="0"/>
      <w:ind/>
    </w:pPr>
    <w:rPr>
      <w:rFonts w:ascii="Courier New" w:hAnsi="Courier New"/>
    </w:rPr>
  </w:style>
  <w:style w:styleId="Style_22_ch" w:type="character">
    <w:name w:val="ConsPlusCell"/>
    <w:link w:val="Style_22"/>
    <w:rPr>
      <w:rFonts w:ascii="Courier New" w:hAnsi="Courier New"/>
    </w:rPr>
  </w:style>
  <w:style w:styleId="Style_23" w:type="paragraph">
    <w:name w:val="toc 5"/>
    <w:next w:val="Style_1"/>
    <w:link w:val="Style_23_ch"/>
    <w:uiPriority w:val="39"/>
    <w:pPr>
      <w:ind w:firstLine="0" w:left="800"/>
    </w:pPr>
  </w:style>
  <w:style w:styleId="Style_23_ch" w:type="character">
    <w:name w:val="toc 5"/>
    <w:link w:val="Style_23"/>
  </w:style>
  <w:style w:styleId="Style_24" w:type="paragraph">
    <w:name w:val="ConsPlusTitlePage"/>
    <w:link w:val="Style_24_ch"/>
    <w:pPr>
      <w:widowControl w:val="0"/>
      <w:ind/>
    </w:pPr>
    <w:rPr>
      <w:rFonts w:ascii="Tahoma" w:hAnsi="Tahoma"/>
    </w:rPr>
  </w:style>
  <w:style w:styleId="Style_24_ch" w:type="character">
    <w:name w:val="ConsPlusTitlePage"/>
    <w:link w:val="Style_24"/>
    <w:rPr>
      <w:rFonts w:ascii="Tahoma" w:hAnsi="Tahoma"/>
    </w:rPr>
  </w:style>
  <w:style w:styleId="Style_25" w:type="paragraph">
    <w:name w:val="Subtitle"/>
    <w:next w:val="Style_1"/>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toc 10"/>
    <w:next w:val="Style_1"/>
    <w:link w:val="Style_26_ch"/>
    <w:uiPriority w:val="39"/>
    <w:pPr>
      <w:ind w:firstLine="0" w:left="1800"/>
    </w:pPr>
  </w:style>
  <w:style w:styleId="Style_26_ch" w:type="character">
    <w:name w:val="toc 10"/>
    <w:link w:val="Style_26"/>
  </w:style>
  <w:style w:styleId="Style_27" w:type="paragraph">
    <w:name w:val="Default Paragraph Font"/>
    <w:link w:val="Style_27_ch"/>
  </w:style>
  <w:style w:styleId="Style_27_ch" w:type="character">
    <w:name w:val="Default Paragraph Font"/>
    <w:link w:val="Style_27"/>
  </w:style>
  <w:style w:styleId="Style_28" w:type="paragraph">
    <w:name w:val="Title"/>
    <w:next w:val="Style_1"/>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1"/>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0" w:type="paragraph">
    <w:name w:val="ConsPlusTextList"/>
    <w:link w:val="Style_30_ch"/>
    <w:pPr>
      <w:widowControl w:val="0"/>
      <w:ind/>
    </w:pPr>
    <w:rPr>
      <w:rFonts w:ascii="Arial" w:hAnsi="Arial"/>
    </w:rPr>
  </w:style>
  <w:style w:styleId="Style_30_ch" w:type="character">
    <w:name w:val="ConsPlusTextList"/>
    <w:link w:val="Style_30"/>
    <w:rPr>
      <w:rFonts w:ascii="Arial" w:hAnsi="Arial"/>
    </w:rPr>
  </w:style>
  <w:style w:styleId="Style_31" w:type="paragraph">
    <w:name w:val="heading 2"/>
    <w:next w:val="Style_1"/>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ConsPlusDocList"/>
    <w:link w:val="Style_32_ch"/>
    <w:pPr>
      <w:widowControl w:val="0"/>
      <w:ind/>
    </w:pPr>
    <w:rPr>
      <w:rFonts w:ascii="Courier New" w:hAnsi="Courier New"/>
    </w:rPr>
  </w:style>
  <w:style w:styleId="Style_32_ch" w:type="character">
    <w:name w:val="ConsPlusDocList"/>
    <w:link w:val="Style_32"/>
    <w:rPr>
      <w:rFonts w:ascii="Courier New" w:hAnsi="Courier New"/>
    </w:r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2023-12-01T05:08:27Z</dcterms:modified>
</cp:coreProperties>
</file>