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DA" w:rsidRPr="00582A68" w:rsidRDefault="00D4153A" w:rsidP="00F118EF">
      <w:pPr>
        <w:ind w:left="-142" w:right="-284" w:firstLine="720"/>
        <w:jc w:val="both"/>
        <w:rPr>
          <w:color w:val="000000"/>
          <w:sz w:val="28"/>
          <w:szCs w:val="28"/>
        </w:rPr>
      </w:pPr>
      <w:r w:rsidRPr="00582A68">
        <w:rPr>
          <w:sz w:val="28"/>
          <w:szCs w:val="28"/>
        </w:rPr>
        <w:t> 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В соответствии со статьей 31.2 Федерального закона от 10.01.2002 </w:t>
      </w:r>
      <w:r w:rsidRPr="00582A68">
        <w:rPr>
          <w:sz w:val="28"/>
          <w:szCs w:val="28"/>
        </w:rPr>
        <w:br/>
        <w:t xml:space="preserve">ФЗ «Об охране окружающей среды» (далее – Федеральный закон № 7-ФЗ) юридические лица,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 (далее – объекты НВОС), II категории, представляют декларацию о воздействии на окружающую среду (далее – ДВОС), которая должна содержать декларируемые объем или массу выбросов, сбросов загрязняющих веществ, образовываемых и размещаемых отходов. 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Одновременно с подачей ДВОС представляются расчеты нормативов допустимых выбросов и расчеты нормативов допустимых сбросов. ДВОС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 НВОС,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– в орган исполнительной власти субъекта Российской Федерации. 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Распоряжением Правительства Российской Федерации от 20.10.2023 № 2909-р утверждена актуализированная редакция Перечня загрязняющих веществ, </w:t>
      </w:r>
      <w:r w:rsidRPr="00582A68">
        <w:rPr>
          <w:sz w:val="28"/>
          <w:szCs w:val="28"/>
        </w:rPr>
        <w:br/>
        <w:t xml:space="preserve">в отношении которых применяются меры государственного регулирования </w:t>
      </w:r>
      <w:r w:rsidRPr="00582A68">
        <w:rPr>
          <w:sz w:val="28"/>
          <w:szCs w:val="28"/>
        </w:rPr>
        <w:br/>
        <w:t>в области охраны окружающей среды (далее – Распоряжение № 2909-р, Перечень).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Распоряжение № 2909-р вступило в силу с 01.01.2024, при этом также предусмотрено поэтапное применение отдельных позиций Перечня при подготовке природоохранной документации. В позициях 21, 32, 47, 48, 49, 52, 59, 63, 71, 75, 140 Раздела I «Для атмосферного воздуха» Перечня указаны приоритетные (наиболее опасные для здоровья человека) загрязняющие вещества, определенные </w:t>
      </w:r>
      <w:proofErr w:type="spellStart"/>
      <w:r w:rsidRPr="00582A68">
        <w:rPr>
          <w:sz w:val="28"/>
          <w:szCs w:val="28"/>
        </w:rPr>
        <w:t>Роспотребнадзором</w:t>
      </w:r>
      <w:proofErr w:type="spellEnd"/>
      <w:r w:rsidRPr="00582A68">
        <w:rPr>
          <w:sz w:val="28"/>
          <w:szCs w:val="28"/>
        </w:rPr>
        <w:t xml:space="preserve"> на основании результатов сводных расчетов загрязнения атмосферного воздуха в ходе проведения федерального проекта «Чистый воздух». </w:t>
      </w:r>
      <w:bookmarkStart w:id="0" w:name="_GoBack"/>
      <w:bookmarkEnd w:id="0"/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Для объекта ОНВОС II категории при наличии в выбросах объекта вышеуказанных приоритетных загрязняющих веществ с 01.01.2024 необходимо проводить расчеты нормативов допустимых выбросов по таким веществам. 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>При наличии в выбросах объекта ОНВОС приоритетных загрязняющих веществ, вновь включенных в Перечень, расчеты нормативов допустимых выбросов таких веществ должны быть отражены в ДВОС, программах производственного экологического контроля и мероприятиях по уменьшению выбросов в периоды неблагоприятных метеорологических условий.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Если для объекта ОНВОС II категории оформляется комплексное экологическое разрешение, расчет технологических нормативов по вновь включенным в Перечень приоритетным загрязняющим веществам проводится </w:t>
      </w:r>
      <w:r w:rsidRPr="00582A68">
        <w:rPr>
          <w:sz w:val="28"/>
          <w:szCs w:val="28"/>
        </w:rPr>
        <w:br/>
        <w:t xml:space="preserve">в случае включения таких веществ в состав маркерных веществ и установления </w:t>
      </w:r>
      <w:r w:rsidRPr="00582A68">
        <w:rPr>
          <w:sz w:val="28"/>
          <w:szCs w:val="28"/>
        </w:rPr>
        <w:br/>
        <w:t xml:space="preserve">для них технологических показателей наилучших доступных технологий. </w:t>
      </w:r>
    </w:p>
    <w:p w:rsidR="00582A68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Позиции, указанные в пункте 3 Распоряжения № 2909-р, не применяются </w:t>
      </w:r>
      <w:r w:rsidRPr="00582A68">
        <w:rPr>
          <w:sz w:val="28"/>
          <w:szCs w:val="28"/>
        </w:rPr>
        <w:br/>
        <w:t xml:space="preserve">до 01.01.2027 в отношении следующей природоохранной документации объектов ОНВОС II категории: </w:t>
      </w:r>
    </w:p>
    <w:p w:rsidR="00A537DA" w:rsidRPr="00582A68" w:rsidRDefault="00582A68" w:rsidP="00582A68">
      <w:pPr>
        <w:ind w:firstLine="709"/>
        <w:contextualSpacing/>
        <w:jc w:val="both"/>
        <w:rPr>
          <w:sz w:val="28"/>
          <w:szCs w:val="28"/>
        </w:rPr>
      </w:pPr>
      <w:r w:rsidRPr="00582A68">
        <w:rPr>
          <w:sz w:val="28"/>
          <w:szCs w:val="28"/>
        </w:rPr>
        <w:t xml:space="preserve">проведенных до 01.01.2025 расчетов нормативов допустимых выбросов, нормативов допустимых сбросов загрязняющих веществ; утвержденных </w:t>
      </w:r>
      <w:r w:rsidRPr="00582A68">
        <w:rPr>
          <w:sz w:val="28"/>
          <w:szCs w:val="28"/>
        </w:rPr>
        <w:br/>
        <w:t xml:space="preserve">до 01.01.2025 программ производственного экологического контроля; выданных </w:t>
      </w:r>
      <w:r w:rsidRPr="00582A68">
        <w:rPr>
          <w:sz w:val="28"/>
          <w:szCs w:val="28"/>
        </w:rPr>
        <w:br/>
      </w:r>
      <w:r w:rsidRPr="00582A68">
        <w:rPr>
          <w:sz w:val="28"/>
          <w:szCs w:val="28"/>
        </w:rPr>
        <w:lastRenderedPageBreak/>
        <w:t xml:space="preserve">до 01.01.2025 разрешений на временные выбросы, разрешений на временные сбросы; разработанных до 01.01.2025 мероприятий по уменьшению выбросов </w:t>
      </w:r>
      <w:r w:rsidRPr="00582A68">
        <w:rPr>
          <w:sz w:val="28"/>
          <w:szCs w:val="28"/>
        </w:rPr>
        <w:br/>
        <w:t>при наступлении неблагоприятных метеорологических условий.</w:t>
      </w:r>
    </w:p>
    <w:p w:rsidR="00A537DA" w:rsidRPr="00582A68" w:rsidRDefault="00A537DA" w:rsidP="00A537DA">
      <w:pPr>
        <w:pStyle w:val="a9"/>
        <w:tabs>
          <w:tab w:val="left" w:pos="690"/>
          <w:tab w:val="left" w:pos="1219"/>
          <w:tab w:val="left" w:pos="1764"/>
          <w:tab w:val="left" w:pos="1931"/>
          <w:tab w:val="left" w:pos="2111"/>
          <w:tab w:val="left" w:pos="2363"/>
          <w:tab w:val="left" w:pos="2521"/>
          <w:tab w:val="left" w:pos="3139"/>
          <w:tab w:val="left" w:pos="3511"/>
          <w:tab w:val="left" w:pos="3678"/>
          <w:tab w:val="left" w:pos="3786"/>
          <w:tab w:val="left" w:pos="4137"/>
          <w:tab w:val="left" w:pos="4446"/>
          <w:tab w:val="left" w:pos="4619"/>
          <w:tab w:val="left" w:pos="4934"/>
          <w:tab w:val="left" w:pos="5214"/>
          <w:tab w:val="left" w:pos="5663"/>
          <w:tab w:val="left" w:pos="6028"/>
          <w:tab w:val="left" w:pos="6436"/>
          <w:tab w:val="left" w:pos="6599"/>
          <w:tab w:val="left" w:pos="7550"/>
          <w:tab w:val="left" w:pos="7654"/>
          <w:tab w:val="left" w:pos="7802"/>
          <w:tab w:val="left" w:pos="8284"/>
          <w:tab w:val="left" w:pos="9162"/>
          <w:tab w:val="left" w:pos="9236"/>
          <w:tab w:val="left" w:pos="9558"/>
          <w:tab w:val="left" w:pos="9850"/>
        </w:tabs>
        <w:spacing w:after="0" w:line="240" w:lineRule="auto"/>
        <w:ind w:right="-149" w:firstLine="567"/>
        <w:jc w:val="both"/>
        <w:rPr>
          <w:rFonts w:eastAsia="Times New Roman"/>
          <w:szCs w:val="28"/>
          <w:lang w:eastAsia="ru-RU"/>
        </w:rPr>
      </w:pPr>
      <w:r w:rsidRPr="00582A68">
        <w:rPr>
          <w:rFonts w:eastAsia="Times New Roman"/>
          <w:szCs w:val="28"/>
          <w:lang w:eastAsia="ru-RU"/>
        </w:rPr>
        <w:t xml:space="preserve">Кроме того, в соответствии с пунктом 6 статьи 31.2 Закона № 7-ФЗ внесение изменений в Декларацию осуществляется одновременно с предусмотренной статьей 69.2 Закона № 7-ФЗ актуализацией сведений об объектах, оказывающих негативное воздействие на окружающую среду. </w:t>
      </w:r>
    </w:p>
    <w:p w:rsidR="001A6EB6" w:rsidRPr="00582A68" w:rsidRDefault="00A537DA" w:rsidP="00A537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68">
        <w:rPr>
          <w:rFonts w:eastAsia="Calibri"/>
          <w:sz w:val="28"/>
          <w:szCs w:val="28"/>
          <w:lang w:eastAsia="en-US"/>
        </w:rPr>
        <w:t>Согласно п. 21 Постановления Правительства РФ от 7 мая 2022 г. № 830 "Об утверждении Правил создания и ведения государственного реестра объектов, оказывающих негативное воздействие на окружающую среду" заявления, сведения и документы, представляемые для актуализации учетных сведений об объекте, содержащихся в государственном реестре, юридическое лицо или индивидуальный предприниматель, осуществляющие хозяйственную и (или) иную деятельность на объекте, направляют в территориальный орган Федеральной службы по надзору в сфере природопользования, в том числе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Федеральной службы по надзору в сфере природопользования в сети "Интернет".</w:t>
      </w:r>
    </w:p>
    <w:p w:rsidR="001A6EB6" w:rsidRPr="00582A68" w:rsidRDefault="001A6EB6" w:rsidP="008253DB">
      <w:pPr>
        <w:tabs>
          <w:tab w:val="left" w:pos="930"/>
        </w:tabs>
        <w:rPr>
          <w:sz w:val="28"/>
          <w:szCs w:val="28"/>
        </w:rPr>
      </w:pPr>
    </w:p>
    <w:p w:rsidR="00A537DA" w:rsidRPr="00582A68" w:rsidRDefault="00A537DA" w:rsidP="00582A68">
      <w:pPr>
        <w:pStyle w:val="a3"/>
        <w:ind w:right="-58" w:firstLine="0"/>
        <w:rPr>
          <w:sz w:val="18"/>
          <w:szCs w:val="18"/>
        </w:rPr>
      </w:pPr>
    </w:p>
    <w:sectPr w:rsidR="00A537DA" w:rsidRPr="00582A68" w:rsidSect="00582A6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0685"/>
    <w:multiLevelType w:val="hybridMultilevel"/>
    <w:tmpl w:val="1AA8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401C"/>
    <w:multiLevelType w:val="hybridMultilevel"/>
    <w:tmpl w:val="E1A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E036F"/>
    <w:multiLevelType w:val="multilevel"/>
    <w:tmpl w:val="E07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F6114"/>
    <w:multiLevelType w:val="multilevel"/>
    <w:tmpl w:val="EC16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CF"/>
    <w:rsid w:val="000125F7"/>
    <w:rsid w:val="00044F95"/>
    <w:rsid w:val="00054350"/>
    <w:rsid w:val="000713D8"/>
    <w:rsid w:val="000904E2"/>
    <w:rsid w:val="000A7CAB"/>
    <w:rsid w:val="000B0E9C"/>
    <w:rsid w:val="000B28FD"/>
    <w:rsid w:val="000C225E"/>
    <w:rsid w:val="000C31C0"/>
    <w:rsid w:val="000E310A"/>
    <w:rsid w:val="000F26AF"/>
    <w:rsid w:val="000F700E"/>
    <w:rsid w:val="00105B4F"/>
    <w:rsid w:val="0012344B"/>
    <w:rsid w:val="00134CD4"/>
    <w:rsid w:val="001468C5"/>
    <w:rsid w:val="00184593"/>
    <w:rsid w:val="001959AD"/>
    <w:rsid w:val="001A34B1"/>
    <w:rsid w:val="001A6EB6"/>
    <w:rsid w:val="001A7CB9"/>
    <w:rsid w:val="001C3509"/>
    <w:rsid w:val="001C4214"/>
    <w:rsid w:val="001E0522"/>
    <w:rsid w:val="001F2182"/>
    <w:rsid w:val="001F619C"/>
    <w:rsid w:val="002064A5"/>
    <w:rsid w:val="002109AC"/>
    <w:rsid w:val="00212E66"/>
    <w:rsid w:val="0021487C"/>
    <w:rsid w:val="00223776"/>
    <w:rsid w:val="00230E07"/>
    <w:rsid w:val="00235E3C"/>
    <w:rsid w:val="00257872"/>
    <w:rsid w:val="002624A6"/>
    <w:rsid w:val="002933D0"/>
    <w:rsid w:val="002955D5"/>
    <w:rsid w:val="002D69B2"/>
    <w:rsid w:val="002F0231"/>
    <w:rsid w:val="00301F90"/>
    <w:rsid w:val="00303416"/>
    <w:rsid w:val="003157A5"/>
    <w:rsid w:val="00316B22"/>
    <w:rsid w:val="00326ADD"/>
    <w:rsid w:val="00327A43"/>
    <w:rsid w:val="00362AC9"/>
    <w:rsid w:val="003911D0"/>
    <w:rsid w:val="00397B84"/>
    <w:rsid w:val="003A6AE6"/>
    <w:rsid w:val="003B38C8"/>
    <w:rsid w:val="003C70C2"/>
    <w:rsid w:val="00437DDA"/>
    <w:rsid w:val="00443625"/>
    <w:rsid w:val="004444B7"/>
    <w:rsid w:val="00451E16"/>
    <w:rsid w:val="00452A7A"/>
    <w:rsid w:val="00454CA9"/>
    <w:rsid w:val="00467970"/>
    <w:rsid w:val="00473F86"/>
    <w:rsid w:val="004802DA"/>
    <w:rsid w:val="0048289F"/>
    <w:rsid w:val="004850BE"/>
    <w:rsid w:val="00487705"/>
    <w:rsid w:val="00492F81"/>
    <w:rsid w:val="00495622"/>
    <w:rsid w:val="004A2FEE"/>
    <w:rsid w:val="004A6FD5"/>
    <w:rsid w:val="004B1F72"/>
    <w:rsid w:val="004C2B15"/>
    <w:rsid w:val="004D5EAF"/>
    <w:rsid w:val="004E24DE"/>
    <w:rsid w:val="004F2C74"/>
    <w:rsid w:val="00530A73"/>
    <w:rsid w:val="00531FA6"/>
    <w:rsid w:val="00547F25"/>
    <w:rsid w:val="00554283"/>
    <w:rsid w:val="00563292"/>
    <w:rsid w:val="005767C2"/>
    <w:rsid w:val="00582A68"/>
    <w:rsid w:val="00590641"/>
    <w:rsid w:val="00591157"/>
    <w:rsid w:val="005923B8"/>
    <w:rsid w:val="00594F1D"/>
    <w:rsid w:val="005A422F"/>
    <w:rsid w:val="005D55F9"/>
    <w:rsid w:val="005D6DC4"/>
    <w:rsid w:val="005E0836"/>
    <w:rsid w:val="005E1C69"/>
    <w:rsid w:val="005E3B55"/>
    <w:rsid w:val="005E5309"/>
    <w:rsid w:val="005F21BF"/>
    <w:rsid w:val="006024F6"/>
    <w:rsid w:val="00610177"/>
    <w:rsid w:val="00623C0D"/>
    <w:rsid w:val="00624A9A"/>
    <w:rsid w:val="00626799"/>
    <w:rsid w:val="00627C76"/>
    <w:rsid w:val="00676616"/>
    <w:rsid w:val="00691C2E"/>
    <w:rsid w:val="006A25C2"/>
    <w:rsid w:val="006D1E1C"/>
    <w:rsid w:val="006F166A"/>
    <w:rsid w:val="006F4E88"/>
    <w:rsid w:val="00715D01"/>
    <w:rsid w:val="00722062"/>
    <w:rsid w:val="0074171D"/>
    <w:rsid w:val="00767734"/>
    <w:rsid w:val="007677A9"/>
    <w:rsid w:val="00781381"/>
    <w:rsid w:val="00784738"/>
    <w:rsid w:val="0078556F"/>
    <w:rsid w:val="00790092"/>
    <w:rsid w:val="00796A0A"/>
    <w:rsid w:val="007A0E94"/>
    <w:rsid w:val="007C064C"/>
    <w:rsid w:val="007D76E2"/>
    <w:rsid w:val="007F26AC"/>
    <w:rsid w:val="0080492A"/>
    <w:rsid w:val="00814C46"/>
    <w:rsid w:val="008169E2"/>
    <w:rsid w:val="008253DB"/>
    <w:rsid w:val="008352E3"/>
    <w:rsid w:val="008528BF"/>
    <w:rsid w:val="00863304"/>
    <w:rsid w:val="00873BE6"/>
    <w:rsid w:val="00875EE1"/>
    <w:rsid w:val="008810EB"/>
    <w:rsid w:val="008841EB"/>
    <w:rsid w:val="0089590D"/>
    <w:rsid w:val="008B4F0C"/>
    <w:rsid w:val="008B5DC3"/>
    <w:rsid w:val="008D1EB2"/>
    <w:rsid w:val="008F1FAD"/>
    <w:rsid w:val="008F5B5F"/>
    <w:rsid w:val="00903592"/>
    <w:rsid w:val="00925F59"/>
    <w:rsid w:val="00934955"/>
    <w:rsid w:val="00942E5A"/>
    <w:rsid w:val="00944058"/>
    <w:rsid w:val="00950DBB"/>
    <w:rsid w:val="00956F40"/>
    <w:rsid w:val="009662CC"/>
    <w:rsid w:val="00983C25"/>
    <w:rsid w:val="009B6D0D"/>
    <w:rsid w:val="009C09E4"/>
    <w:rsid w:val="009C0D3F"/>
    <w:rsid w:val="00A077CB"/>
    <w:rsid w:val="00A33BC1"/>
    <w:rsid w:val="00A537DA"/>
    <w:rsid w:val="00A57E7F"/>
    <w:rsid w:val="00A8574F"/>
    <w:rsid w:val="00A92F46"/>
    <w:rsid w:val="00AD7246"/>
    <w:rsid w:val="00AF0491"/>
    <w:rsid w:val="00AF203D"/>
    <w:rsid w:val="00AF4CC8"/>
    <w:rsid w:val="00AF5824"/>
    <w:rsid w:val="00B14110"/>
    <w:rsid w:val="00B24617"/>
    <w:rsid w:val="00B554CE"/>
    <w:rsid w:val="00B66F73"/>
    <w:rsid w:val="00B7725D"/>
    <w:rsid w:val="00BC4392"/>
    <w:rsid w:val="00BC56B9"/>
    <w:rsid w:val="00BF4179"/>
    <w:rsid w:val="00C038E1"/>
    <w:rsid w:val="00C32475"/>
    <w:rsid w:val="00C44A7B"/>
    <w:rsid w:val="00C52534"/>
    <w:rsid w:val="00C60F61"/>
    <w:rsid w:val="00C70FB7"/>
    <w:rsid w:val="00C92ECF"/>
    <w:rsid w:val="00C9561A"/>
    <w:rsid w:val="00CD6360"/>
    <w:rsid w:val="00D278AB"/>
    <w:rsid w:val="00D311A9"/>
    <w:rsid w:val="00D4153A"/>
    <w:rsid w:val="00D47596"/>
    <w:rsid w:val="00D70F22"/>
    <w:rsid w:val="00D82622"/>
    <w:rsid w:val="00DB19AC"/>
    <w:rsid w:val="00DC344C"/>
    <w:rsid w:val="00DC63C3"/>
    <w:rsid w:val="00DD0997"/>
    <w:rsid w:val="00DE3896"/>
    <w:rsid w:val="00E10F7D"/>
    <w:rsid w:val="00E1719D"/>
    <w:rsid w:val="00E25A4A"/>
    <w:rsid w:val="00E334DC"/>
    <w:rsid w:val="00E6632C"/>
    <w:rsid w:val="00E77487"/>
    <w:rsid w:val="00E84661"/>
    <w:rsid w:val="00E86907"/>
    <w:rsid w:val="00E97964"/>
    <w:rsid w:val="00EA67A3"/>
    <w:rsid w:val="00EB5634"/>
    <w:rsid w:val="00ED6EBF"/>
    <w:rsid w:val="00EF2F55"/>
    <w:rsid w:val="00F00A0A"/>
    <w:rsid w:val="00F0631A"/>
    <w:rsid w:val="00F118EF"/>
    <w:rsid w:val="00F35950"/>
    <w:rsid w:val="00F40231"/>
    <w:rsid w:val="00F40675"/>
    <w:rsid w:val="00F40B28"/>
    <w:rsid w:val="00F41002"/>
    <w:rsid w:val="00F61DE4"/>
    <w:rsid w:val="00F7065C"/>
    <w:rsid w:val="00F71450"/>
    <w:rsid w:val="00F81ABA"/>
    <w:rsid w:val="00F94B40"/>
    <w:rsid w:val="00FA1469"/>
    <w:rsid w:val="00FA7C58"/>
    <w:rsid w:val="00FE60D3"/>
    <w:rsid w:val="00FE7CBE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0AFF-92C9-442A-A862-902A665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2EC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2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2ECF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92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C92ECF"/>
    <w:pPr>
      <w:ind w:left="720"/>
      <w:contextualSpacing/>
    </w:pPr>
  </w:style>
  <w:style w:type="paragraph" w:customStyle="1" w:styleId="Style5">
    <w:name w:val="Style5"/>
    <w:basedOn w:val="a"/>
    <w:uiPriority w:val="99"/>
    <w:rsid w:val="007A0E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7A0E9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253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8770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87705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rsid w:val="00A53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A537DA"/>
    <w:pPr>
      <w:spacing w:after="120" w:line="256" w:lineRule="auto"/>
    </w:pPr>
    <w:rPr>
      <w:rFonts w:eastAsia="Calibri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A537D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5</cp:lastModifiedBy>
  <cp:revision>6</cp:revision>
  <cp:lastPrinted>2016-09-09T06:39:00Z</cp:lastPrinted>
  <dcterms:created xsi:type="dcterms:W3CDTF">2024-02-07T12:45:00Z</dcterms:created>
  <dcterms:modified xsi:type="dcterms:W3CDTF">2024-02-13T13:04:00Z</dcterms:modified>
</cp:coreProperties>
</file>