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B94013">
        <w:rPr>
          <w:b/>
          <w:color w:val="000000"/>
        </w:rPr>
        <w:t>07</w:t>
      </w:r>
      <w:r w:rsidR="00546731">
        <w:rPr>
          <w:b/>
          <w:color w:val="000000"/>
        </w:rPr>
        <w:t xml:space="preserve"> </w:t>
      </w:r>
      <w:r w:rsidR="00655591">
        <w:rPr>
          <w:b/>
          <w:color w:val="000000"/>
        </w:rPr>
        <w:t>марта</w:t>
      </w:r>
      <w:bookmarkStart w:id="0" w:name="_GoBack"/>
      <w:bookmarkEnd w:id="0"/>
      <w:r w:rsidR="009C4D2B" w:rsidRPr="001B5A91">
        <w:rPr>
          <w:b/>
          <w:color w:val="000000"/>
        </w:rPr>
        <w:t xml:space="preserve"> по </w:t>
      </w:r>
      <w:r w:rsidR="00B94013">
        <w:rPr>
          <w:b/>
          <w:color w:val="000000"/>
        </w:rPr>
        <w:t>13</w:t>
      </w:r>
      <w:r w:rsidR="00C96A08">
        <w:rPr>
          <w:b/>
          <w:color w:val="000000"/>
        </w:rPr>
        <w:t xml:space="preserve"> марта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223523" w:rsidRDefault="00223523" w:rsidP="00223523">
      <w:pPr>
        <w:spacing w:line="300" w:lineRule="exact"/>
        <w:ind w:firstLine="709"/>
        <w:jc w:val="both"/>
        <w:rPr>
          <w:bCs/>
        </w:rPr>
      </w:pPr>
    </w:p>
    <w:p w:rsidR="00C96A08" w:rsidRPr="00156783" w:rsidRDefault="00C96A08" w:rsidP="00C96A08">
      <w:pPr>
        <w:ind w:firstLine="720"/>
        <w:jc w:val="both"/>
        <w:rPr>
          <w:bCs/>
        </w:rPr>
      </w:pPr>
    </w:p>
    <w:p w:rsidR="00B94013" w:rsidRPr="00D76868" w:rsidRDefault="00B94013" w:rsidP="00B94013">
      <w:pPr>
        <w:spacing w:line="300" w:lineRule="exact"/>
        <w:ind w:firstLine="709"/>
        <w:jc w:val="both"/>
        <w:rPr>
          <w:bCs/>
        </w:rPr>
      </w:pPr>
      <w:r w:rsidRPr="00D76868">
        <w:rPr>
          <w:bCs/>
        </w:rPr>
        <w:t>Внеплановая выездная проверка исполнения предписаний ООО «Автодороги».                          Предписания об устранении нарушений законодательства об отходах производства и потребления выполнены.</w:t>
      </w:r>
    </w:p>
    <w:p w:rsidR="005C4C59" w:rsidRDefault="005C4C59" w:rsidP="001A370E">
      <w:pPr>
        <w:ind w:firstLine="709"/>
        <w:jc w:val="both"/>
        <w:rPr>
          <w:bCs/>
          <w:highlight w:val="yellow"/>
        </w:rPr>
      </w:pPr>
    </w:p>
    <w:sectPr w:rsidR="005C4C5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5591"/>
    <w:rsid w:val="006568E6"/>
    <w:rsid w:val="00660635"/>
    <w:rsid w:val="00663C62"/>
    <w:rsid w:val="006642CC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11EDC"/>
  <w15:docId w15:val="{85AE87A5-B3EE-4FC6-AA60-70365F7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7D70-1A03-4555-A253-584CB85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User020-9</cp:lastModifiedBy>
  <cp:revision>217</cp:revision>
  <dcterms:created xsi:type="dcterms:W3CDTF">2018-04-12T13:30:00Z</dcterms:created>
  <dcterms:modified xsi:type="dcterms:W3CDTF">2019-03-15T06:20:00Z</dcterms:modified>
</cp:coreProperties>
</file>