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931"/>
        <w:tblW w:w="0" w:type="auto"/>
        <w:tblLook w:val="04A0" w:firstRow="1" w:lastRow="0" w:firstColumn="1" w:lastColumn="0" w:noHBand="0" w:noVBand="1"/>
      </w:tblPr>
      <w:tblGrid>
        <w:gridCol w:w="588"/>
        <w:gridCol w:w="2930"/>
        <w:gridCol w:w="2652"/>
        <w:gridCol w:w="3174"/>
      </w:tblGrid>
      <w:tr w:rsidR="003C2275" w:rsidRPr="003C2275" w:rsidTr="0054143D">
        <w:trPr>
          <w:trHeight w:val="1550"/>
        </w:trPr>
        <w:tc>
          <w:tcPr>
            <w:tcW w:w="9570" w:type="dxa"/>
            <w:gridSpan w:val="4"/>
            <w:vAlign w:val="center"/>
          </w:tcPr>
          <w:p w:rsidR="003C2275" w:rsidRPr="003C2275" w:rsidRDefault="003C2275" w:rsidP="00283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B35F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об объектах размещения отходов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(далее – ОРО)</w:t>
            </w:r>
            <w:r w:rsidRPr="00B35F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включенных в государственный реестр объектов размещения отходов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83D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Омская область</w:t>
            </w:r>
          </w:p>
        </w:tc>
      </w:tr>
      <w:tr w:rsidR="003808C1" w:rsidRPr="003C2275" w:rsidTr="007F43F5">
        <w:tc>
          <w:tcPr>
            <w:tcW w:w="588" w:type="dxa"/>
            <w:vAlign w:val="center"/>
          </w:tcPr>
          <w:p w:rsidR="003808C1" w:rsidRPr="003C2275" w:rsidRDefault="007A0816" w:rsidP="003C2275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 w:rsidR="003808C1" w:rsidRPr="003C22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п/п</w:t>
            </w:r>
          </w:p>
        </w:tc>
        <w:tc>
          <w:tcPr>
            <w:tcW w:w="3076" w:type="dxa"/>
            <w:vAlign w:val="center"/>
          </w:tcPr>
          <w:p w:rsidR="003808C1" w:rsidRPr="003C2275" w:rsidRDefault="003808C1" w:rsidP="003C2275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22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Номер </w:t>
            </w:r>
            <w:r w:rsidR="00264F08" w:rsidRPr="003C2275">
              <w:rPr>
                <w:rFonts w:ascii="Times New Roman" w:hAnsi="Times New Roman" w:cs="Times New Roman"/>
                <w:b/>
                <w:sz w:val="26"/>
                <w:szCs w:val="26"/>
              </w:rPr>
              <w:t>ОРО</w:t>
            </w:r>
            <w:r w:rsidRPr="003C22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10837" w:rsidRPr="003C22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</w:t>
            </w:r>
            <w:r w:rsidR="00264F08" w:rsidRPr="003C2275">
              <w:rPr>
                <w:rFonts w:ascii="Times New Roman" w:hAnsi="Times New Roman" w:cs="Times New Roman"/>
                <w:b/>
                <w:sz w:val="26"/>
                <w:szCs w:val="26"/>
              </w:rPr>
              <w:t>ГРОРО</w:t>
            </w:r>
          </w:p>
        </w:tc>
        <w:tc>
          <w:tcPr>
            <w:tcW w:w="2666" w:type="dxa"/>
            <w:vAlign w:val="center"/>
          </w:tcPr>
          <w:p w:rsidR="003808C1" w:rsidRPr="003C2275" w:rsidRDefault="00B35F0B" w:rsidP="003C2275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22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</w:t>
            </w:r>
            <w:r w:rsidR="00264F08" w:rsidRPr="003C2275">
              <w:rPr>
                <w:rFonts w:ascii="Times New Roman" w:hAnsi="Times New Roman" w:cs="Times New Roman"/>
                <w:b/>
                <w:sz w:val="26"/>
                <w:szCs w:val="26"/>
              </w:rPr>
              <w:t>ОРО</w:t>
            </w:r>
          </w:p>
        </w:tc>
        <w:tc>
          <w:tcPr>
            <w:tcW w:w="3240" w:type="dxa"/>
            <w:vAlign w:val="center"/>
          </w:tcPr>
          <w:p w:rsidR="003808C1" w:rsidRPr="003C2275" w:rsidRDefault="00B35F0B" w:rsidP="003C2275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22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Юридическое лицо, эксплуатирующее </w:t>
            </w:r>
            <w:r w:rsidR="00264F08" w:rsidRPr="003C2275">
              <w:rPr>
                <w:rFonts w:ascii="Times New Roman" w:hAnsi="Times New Roman" w:cs="Times New Roman"/>
                <w:b/>
                <w:sz w:val="26"/>
                <w:szCs w:val="26"/>
              </w:rPr>
              <w:t>ОРО</w:t>
            </w:r>
          </w:p>
        </w:tc>
      </w:tr>
      <w:tr w:rsidR="007F43F5" w:rsidRPr="003C2275" w:rsidTr="007F43F5">
        <w:tc>
          <w:tcPr>
            <w:tcW w:w="588" w:type="dxa"/>
            <w:vAlign w:val="center"/>
          </w:tcPr>
          <w:p w:rsidR="007F43F5" w:rsidRDefault="007F43F5" w:rsidP="007F43F5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76" w:type="dxa"/>
            <w:vAlign w:val="center"/>
          </w:tcPr>
          <w:p w:rsidR="007F43F5" w:rsidRDefault="007F43F5" w:rsidP="007F43F5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55-00003-Х-00592-250914</w:t>
            </w:r>
          </w:p>
        </w:tc>
        <w:tc>
          <w:tcPr>
            <w:tcW w:w="2666" w:type="dxa"/>
            <w:vAlign w:val="center"/>
          </w:tcPr>
          <w:p w:rsidR="007F43F5" w:rsidRDefault="007F43F5" w:rsidP="007F43F5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Илошламонакопитель</w:t>
            </w:r>
          </w:p>
        </w:tc>
        <w:tc>
          <w:tcPr>
            <w:tcW w:w="3240" w:type="dxa"/>
            <w:vAlign w:val="center"/>
          </w:tcPr>
          <w:p w:rsidR="007F43F5" w:rsidRDefault="007F43F5" w:rsidP="007F43F5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ОАО «Омскводоканал»</w:t>
            </w:r>
          </w:p>
        </w:tc>
      </w:tr>
      <w:tr w:rsidR="007F43F5" w:rsidRPr="003C2275" w:rsidTr="007F43F5">
        <w:tc>
          <w:tcPr>
            <w:tcW w:w="588" w:type="dxa"/>
            <w:vAlign w:val="center"/>
          </w:tcPr>
          <w:p w:rsidR="007F43F5" w:rsidRDefault="007F43F5" w:rsidP="007F43F5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76" w:type="dxa"/>
            <w:vAlign w:val="center"/>
          </w:tcPr>
          <w:p w:rsidR="007F43F5" w:rsidRDefault="007F43F5" w:rsidP="007F43F5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55-00012-Х-00348-240616</w:t>
            </w:r>
          </w:p>
        </w:tc>
        <w:tc>
          <w:tcPr>
            <w:tcW w:w="2666" w:type="dxa"/>
            <w:vAlign w:val="center"/>
          </w:tcPr>
          <w:p w:rsidR="007F43F5" w:rsidRDefault="007F43F5" w:rsidP="007F43F5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Золоотвал СП «ТЭЦ-4»</w:t>
            </w:r>
            <w:r w:rsidR="00E37415">
              <w:rPr>
                <w:rFonts w:ascii="Times New Roman" w:hAnsi="Times New Roman" w:cs="Times New Roman"/>
                <w:sz w:val="24"/>
                <w:szCs w:val="26"/>
              </w:rPr>
              <w:t xml:space="preserve"> АО «ТГК-11»</w:t>
            </w:r>
          </w:p>
        </w:tc>
        <w:tc>
          <w:tcPr>
            <w:tcW w:w="3240" w:type="dxa"/>
            <w:vAlign w:val="center"/>
          </w:tcPr>
          <w:p w:rsidR="007F43F5" w:rsidRDefault="00E37415" w:rsidP="00E37415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E37415">
              <w:rPr>
                <w:rFonts w:ascii="Times New Roman" w:hAnsi="Times New Roman" w:cs="Times New Roman"/>
                <w:sz w:val="24"/>
                <w:szCs w:val="26"/>
              </w:rPr>
              <w:t xml:space="preserve">Акционерное общество «Территориальная генерирующая компания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Pr="00E37415">
              <w:rPr>
                <w:rFonts w:ascii="Times New Roman" w:hAnsi="Times New Roman" w:cs="Times New Roman"/>
                <w:sz w:val="24"/>
                <w:szCs w:val="26"/>
              </w:rPr>
              <w:t xml:space="preserve"> 11»</w:t>
            </w:r>
          </w:p>
        </w:tc>
      </w:tr>
      <w:tr w:rsidR="007F43F5" w:rsidRPr="003C2275" w:rsidTr="007F43F5">
        <w:tc>
          <w:tcPr>
            <w:tcW w:w="588" w:type="dxa"/>
            <w:vAlign w:val="center"/>
          </w:tcPr>
          <w:p w:rsidR="007F43F5" w:rsidRDefault="007F43F5" w:rsidP="007F43F5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76" w:type="dxa"/>
            <w:vAlign w:val="center"/>
          </w:tcPr>
          <w:p w:rsidR="007F43F5" w:rsidRDefault="007F43F5" w:rsidP="007F43F5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55-00002-Х-00592-250914</w:t>
            </w:r>
          </w:p>
        </w:tc>
        <w:tc>
          <w:tcPr>
            <w:tcW w:w="2666" w:type="dxa"/>
            <w:vAlign w:val="center"/>
          </w:tcPr>
          <w:p w:rsidR="007F43F5" w:rsidRDefault="007F43F5" w:rsidP="007F43F5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Шлакозолоотвал</w:t>
            </w:r>
            <w:r w:rsidR="00E37415">
              <w:rPr>
                <w:rFonts w:ascii="Times New Roman" w:hAnsi="Times New Roman" w:cs="Times New Roman"/>
                <w:sz w:val="24"/>
                <w:szCs w:val="26"/>
              </w:rPr>
              <w:t xml:space="preserve"> СП «ТЭЦ-5» АО «ТГК-11»</w:t>
            </w:r>
          </w:p>
        </w:tc>
        <w:tc>
          <w:tcPr>
            <w:tcW w:w="3240" w:type="dxa"/>
            <w:vAlign w:val="center"/>
          </w:tcPr>
          <w:p w:rsidR="007F43F5" w:rsidRDefault="00C8069B" w:rsidP="007F43F5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Акционерное общество «Территориальная генерирующая </w:t>
            </w:r>
            <w:r w:rsidR="00E37415">
              <w:rPr>
                <w:rFonts w:ascii="Times New Roman" w:hAnsi="Times New Roman" w:cs="Times New Roman"/>
                <w:sz w:val="24"/>
                <w:szCs w:val="26"/>
              </w:rPr>
              <w:t>компания № 11»</w:t>
            </w:r>
          </w:p>
        </w:tc>
      </w:tr>
      <w:tr w:rsidR="007F43F5" w:rsidRPr="003C2275" w:rsidTr="007F43F5">
        <w:tc>
          <w:tcPr>
            <w:tcW w:w="588" w:type="dxa"/>
            <w:vAlign w:val="center"/>
          </w:tcPr>
          <w:p w:rsidR="007F43F5" w:rsidRDefault="007F43F5" w:rsidP="007F43F5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76" w:type="dxa"/>
            <w:vAlign w:val="center"/>
          </w:tcPr>
          <w:p w:rsidR="007F43F5" w:rsidRDefault="007F43F5" w:rsidP="007F43F5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55-00056-Х-00421-270716</w:t>
            </w:r>
          </w:p>
        </w:tc>
        <w:tc>
          <w:tcPr>
            <w:tcW w:w="2666" w:type="dxa"/>
            <w:vAlign w:val="center"/>
          </w:tcPr>
          <w:p w:rsidR="007F43F5" w:rsidRDefault="007F43F5" w:rsidP="007F43F5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Шламоотвал СП «ТЭЦ-3»</w:t>
            </w:r>
          </w:p>
        </w:tc>
        <w:tc>
          <w:tcPr>
            <w:tcW w:w="3240" w:type="dxa"/>
            <w:vAlign w:val="center"/>
          </w:tcPr>
          <w:p w:rsidR="007F43F5" w:rsidRDefault="007F43F5" w:rsidP="007F43F5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ТГК № 11 СП «ТЭЦ -№ 3»</w:t>
            </w:r>
          </w:p>
        </w:tc>
      </w:tr>
      <w:tr w:rsidR="007F43F5" w:rsidRPr="003C2275" w:rsidTr="007F43F5">
        <w:tc>
          <w:tcPr>
            <w:tcW w:w="588" w:type="dxa"/>
            <w:vAlign w:val="center"/>
          </w:tcPr>
          <w:p w:rsidR="007F43F5" w:rsidRDefault="007F43F5" w:rsidP="007F43F5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76" w:type="dxa"/>
            <w:vAlign w:val="center"/>
          </w:tcPr>
          <w:p w:rsidR="007F43F5" w:rsidRDefault="007F43F5" w:rsidP="007F43F5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55-00011-Х-00168-070416</w:t>
            </w:r>
          </w:p>
        </w:tc>
        <w:tc>
          <w:tcPr>
            <w:tcW w:w="2666" w:type="dxa"/>
            <w:vAlign w:val="center"/>
          </w:tcPr>
          <w:p w:rsidR="007F43F5" w:rsidRDefault="007F43F5" w:rsidP="007F43F5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Шлакозолоотвал</w:t>
            </w:r>
          </w:p>
        </w:tc>
        <w:tc>
          <w:tcPr>
            <w:tcW w:w="3240" w:type="dxa"/>
            <w:vAlign w:val="center"/>
          </w:tcPr>
          <w:p w:rsidR="007F43F5" w:rsidRDefault="007F43F5" w:rsidP="007F43F5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СП «ТЭЦ-2» АО «ОмскРТС»</w:t>
            </w:r>
          </w:p>
        </w:tc>
      </w:tr>
      <w:tr w:rsidR="007F43F5" w:rsidRPr="003C2275" w:rsidTr="007F43F5">
        <w:tc>
          <w:tcPr>
            <w:tcW w:w="588" w:type="dxa"/>
            <w:vAlign w:val="center"/>
          </w:tcPr>
          <w:p w:rsidR="007F43F5" w:rsidRDefault="007F43F5" w:rsidP="007F43F5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076" w:type="dxa"/>
            <w:vAlign w:val="center"/>
          </w:tcPr>
          <w:p w:rsidR="007F43F5" w:rsidRDefault="007F43F5" w:rsidP="007F43F5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55-00060-Х-00497-301118</w:t>
            </w:r>
          </w:p>
        </w:tc>
        <w:tc>
          <w:tcPr>
            <w:tcW w:w="2666" w:type="dxa"/>
            <w:vAlign w:val="center"/>
          </w:tcPr>
          <w:p w:rsidR="007F43F5" w:rsidRDefault="007F43F5" w:rsidP="007F43F5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Полигон с очистными сооружениями для приемки и размещения жидких бытовых отходов в р.п. Русская Поляна</w:t>
            </w:r>
          </w:p>
        </w:tc>
        <w:tc>
          <w:tcPr>
            <w:tcW w:w="3240" w:type="dxa"/>
            <w:vAlign w:val="center"/>
          </w:tcPr>
          <w:p w:rsidR="007F43F5" w:rsidRDefault="007F43F5" w:rsidP="007F43F5">
            <w:pPr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Администрация Русско-Полянского муниципального района Омской области</w:t>
            </w:r>
            <w:r w:rsidR="007A0816">
              <w:rPr>
                <w:rFonts w:ascii="Times New Roman" w:hAnsi="Times New Roman" w:cs="Times New Roman"/>
                <w:sz w:val="24"/>
                <w:szCs w:val="26"/>
              </w:rPr>
              <w:t>**</w:t>
            </w:r>
          </w:p>
        </w:tc>
      </w:tr>
      <w:tr w:rsidR="007F43F5" w:rsidRPr="003C2275" w:rsidTr="007F43F5">
        <w:tc>
          <w:tcPr>
            <w:tcW w:w="588" w:type="dxa"/>
            <w:vAlign w:val="center"/>
          </w:tcPr>
          <w:p w:rsidR="007F43F5" w:rsidRDefault="007F43F5" w:rsidP="007F43F5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076" w:type="dxa"/>
            <w:vAlign w:val="center"/>
          </w:tcPr>
          <w:p w:rsidR="007F43F5" w:rsidRDefault="007F43F5" w:rsidP="007F43F5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55-00006-З-00592-250914</w:t>
            </w:r>
          </w:p>
        </w:tc>
        <w:tc>
          <w:tcPr>
            <w:tcW w:w="2666" w:type="dxa"/>
            <w:vAlign w:val="center"/>
          </w:tcPr>
          <w:p w:rsidR="007F43F5" w:rsidRDefault="007F43F5" w:rsidP="007F43F5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Полигон промышленных и твердых бытовых отходов</w:t>
            </w:r>
          </w:p>
        </w:tc>
        <w:tc>
          <w:tcPr>
            <w:tcW w:w="3240" w:type="dxa"/>
            <w:vAlign w:val="center"/>
          </w:tcPr>
          <w:p w:rsidR="007F43F5" w:rsidRDefault="007F43F5" w:rsidP="007F43F5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ООО «Газпромнефть-Восток»</w:t>
            </w:r>
          </w:p>
        </w:tc>
      </w:tr>
      <w:tr w:rsidR="007F43F5" w:rsidRPr="003C2275" w:rsidTr="007F43F5">
        <w:tc>
          <w:tcPr>
            <w:tcW w:w="588" w:type="dxa"/>
            <w:vAlign w:val="center"/>
          </w:tcPr>
          <w:p w:rsidR="007F43F5" w:rsidRDefault="007F43F5" w:rsidP="007F43F5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076" w:type="dxa"/>
            <w:vAlign w:val="center"/>
          </w:tcPr>
          <w:p w:rsidR="007F43F5" w:rsidRDefault="007F43F5" w:rsidP="007F43F5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55-00005-З-00592-250914</w:t>
            </w:r>
          </w:p>
        </w:tc>
        <w:tc>
          <w:tcPr>
            <w:tcW w:w="2666" w:type="dxa"/>
            <w:vAlign w:val="center"/>
          </w:tcPr>
          <w:p w:rsidR="007F43F5" w:rsidRDefault="007F43F5" w:rsidP="007F43F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Полигон захоронения твердых коммунальных отходов</w:t>
            </w:r>
          </w:p>
        </w:tc>
        <w:tc>
          <w:tcPr>
            <w:tcW w:w="3240" w:type="dxa"/>
            <w:vAlign w:val="center"/>
          </w:tcPr>
          <w:p w:rsidR="007F43F5" w:rsidRDefault="007F43F5" w:rsidP="007F43F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ООО УК "Называевск"</w:t>
            </w:r>
          </w:p>
        </w:tc>
      </w:tr>
      <w:tr w:rsidR="007F43F5" w:rsidRPr="003C2275" w:rsidTr="007F43F5">
        <w:tc>
          <w:tcPr>
            <w:tcW w:w="588" w:type="dxa"/>
            <w:vAlign w:val="center"/>
          </w:tcPr>
          <w:p w:rsidR="007F43F5" w:rsidRDefault="007F43F5" w:rsidP="007F43F5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076" w:type="dxa"/>
            <w:vAlign w:val="center"/>
          </w:tcPr>
          <w:p w:rsidR="007F43F5" w:rsidRDefault="007F43F5" w:rsidP="007F43F5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55-00001-З-00592-250914</w:t>
            </w:r>
          </w:p>
        </w:tc>
        <w:tc>
          <w:tcPr>
            <w:tcW w:w="2666" w:type="dxa"/>
            <w:vAlign w:val="center"/>
          </w:tcPr>
          <w:p w:rsidR="007F43F5" w:rsidRDefault="007F43F5" w:rsidP="007F43F5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Полигон захоронения промышленных отходов</w:t>
            </w:r>
          </w:p>
        </w:tc>
        <w:tc>
          <w:tcPr>
            <w:tcW w:w="3240" w:type="dxa"/>
            <w:vAlign w:val="center"/>
          </w:tcPr>
          <w:p w:rsidR="007F43F5" w:rsidRDefault="007F43F5" w:rsidP="007F43F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Закрытое акционерное общество «Полигон»</w:t>
            </w:r>
          </w:p>
          <w:p w:rsidR="007F43F5" w:rsidRDefault="007F43F5" w:rsidP="007F43F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(ЗАО «Полигон»),</w:t>
            </w:r>
          </w:p>
        </w:tc>
      </w:tr>
      <w:tr w:rsidR="007F43F5" w:rsidRPr="003C2275" w:rsidTr="007F43F5">
        <w:tc>
          <w:tcPr>
            <w:tcW w:w="588" w:type="dxa"/>
            <w:vAlign w:val="center"/>
          </w:tcPr>
          <w:p w:rsidR="007F43F5" w:rsidRDefault="007F43F5" w:rsidP="007F43F5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076" w:type="dxa"/>
            <w:vAlign w:val="center"/>
          </w:tcPr>
          <w:p w:rsidR="007F43F5" w:rsidRDefault="007F43F5" w:rsidP="007F43F5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55-00059-З-00198-130618</w:t>
            </w:r>
          </w:p>
        </w:tc>
        <w:tc>
          <w:tcPr>
            <w:tcW w:w="2666" w:type="dxa"/>
            <w:vAlign w:val="center"/>
          </w:tcPr>
          <w:p w:rsidR="007F43F5" w:rsidRDefault="007F43F5" w:rsidP="007F43F5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Полигон захоронения твердых коммунальных отходов</w:t>
            </w:r>
          </w:p>
        </w:tc>
        <w:tc>
          <w:tcPr>
            <w:tcW w:w="3240" w:type="dxa"/>
            <w:vAlign w:val="center"/>
          </w:tcPr>
          <w:p w:rsidR="007F43F5" w:rsidRDefault="007F43F5" w:rsidP="007F43F5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Администрация Оконешниковского муниципального района Омской области</w:t>
            </w:r>
            <w:r w:rsidR="007A0816">
              <w:rPr>
                <w:rFonts w:ascii="Times New Roman" w:hAnsi="Times New Roman" w:cs="Times New Roman"/>
                <w:sz w:val="24"/>
                <w:szCs w:val="26"/>
              </w:rPr>
              <w:t>**</w:t>
            </w:r>
          </w:p>
        </w:tc>
      </w:tr>
      <w:tr w:rsidR="007F43F5" w:rsidRPr="003C2275" w:rsidTr="007F43F5">
        <w:trPr>
          <w:trHeight w:val="1252"/>
        </w:trPr>
        <w:tc>
          <w:tcPr>
            <w:tcW w:w="588" w:type="dxa"/>
            <w:vAlign w:val="center"/>
          </w:tcPr>
          <w:p w:rsidR="007F43F5" w:rsidRDefault="007F43F5" w:rsidP="007F43F5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076" w:type="dxa"/>
            <w:vAlign w:val="center"/>
          </w:tcPr>
          <w:p w:rsidR="007F43F5" w:rsidRDefault="007F43F5" w:rsidP="007F43F5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55-00007-З-00592-250914</w:t>
            </w:r>
          </w:p>
        </w:tc>
        <w:tc>
          <w:tcPr>
            <w:tcW w:w="2666" w:type="dxa"/>
            <w:vAlign w:val="center"/>
          </w:tcPr>
          <w:p w:rsidR="007F43F5" w:rsidRDefault="007F43F5" w:rsidP="007F43F5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Другой специально оборудованный объект захоронения отходов</w:t>
            </w:r>
          </w:p>
        </w:tc>
        <w:tc>
          <w:tcPr>
            <w:tcW w:w="3240" w:type="dxa"/>
            <w:vAlign w:val="center"/>
          </w:tcPr>
          <w:p w:rsidR="007F43F5" w:rsidRDefault="007F43F5" w:rsidP="007F43F5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Администрация Одесского муниципального района Омской области</w:t>
            </w:r>
            <w:r w:rsidR="007A0816">
              <w:rPr>
                <w:rFonts w:ascii="Times New Roman" w:hAnsi="Times New Roman" w:cs="Times New Roman"/>
                <w:sz w:val="24"/>
                <w:szCs w:val="26"/>
              </w:rPr>
              <w:t>**</w:t>
            </w:r>
          </w:p>
        </w:tc>
      </w:tr>
    </w:tbl>
    <w:p w:rsidR="00757195" w:rsidRDefault="00E5790A" w:rsidP="00510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21A71">
        <w:rPr>
          <w:rFonts w:ascii="Times New Roman" w:hAnsi="Times New Roman" w:cs="Times New Roman"/>
          <w:bCs/>
          <w:sz w:val="20"/>
          <w:szCs w:val="20"/>
        </w:rPr>
        <w:t>*- сведения подготовлены в соответствии с характеристиками об ОРО, на основании которых ОРО включены (или внесены изменения) в ГРОРО</w:t>
      </w:r>
      <w:r w:rsidR="007A0816">
        <w:rPr>
          <w:rFonts w:ascii="Times New Roman" w:hAnsi="Times New Roman" w:cs="Times New Roman"/>
          <w:bCs/>
          <w:sz w:val="20"/>
          <w:szCs w:val="20"/>
        </w:rPr>
        <w:t>;</w:t>
      </w:r>
    </w:p>
    <w:p w:rsidR="007A0816" w:rsidRDefault="007A0816" w:rsidP="00510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** - собственник земельного участка.</w:t>
      </w:r>
    </w:p>
    <w:p w:rsidR="008949C4" w:rsidRPr="00421A71" w:rsidRDefault="008949C4" w:rsidP="00510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949C4">
        <w:rPr>
          <w:rFonts w:ascii="Times New Roman" w:hAnsi="Times New Roman" w:cs="Times New Roman"/>
          <w:bCs/>
          <w:sz w:val="20"/>
          <w:szCs w:val="20"/>
        </w:rPr>
        <w:t>Сведения об ОРО, включенных в ГРОРО, размещаются на офици</w:t>
      </w:r>
      <w:r w:rsidR="00E12333">
        <w:rPr>
          <w:rFonts w:ascii="Times New Roman" w:hAnsi="Times New Roman" w:cs="Times New Roman"/>
          <w:bCs/>
          <w:sz w:val="20"/>
          <w:szCs w:val="20"/>
        </w:rPr>
        <w:t xml:space="preserve">альном сайте Росприроднадзора </w:t>
      </w:r>
      <w:r w:rsidR="00E12333">
        <w:rPr>
          <w:rFonts w:ascii="Times New Roman" w:hAnsi="Times New Roman" w:cs="Times New Roman"/>
          <w:bCs/>
          <w:sz w:val="20"/>
          <w:szCs w:val="20"/>
        </w:rPr>
        <w:br/>
      </w:r>
      <w:r w:rsidR="007A0816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Pr="008949C4">
        <w:rPr>
          <w:rFonts w:ascii="Times New Roman" w:hAnsi="Times New Roman" w:cs="Times New Roman"/>
          <w:bCs/>
          <w:sz w:val="20"/>
          <w:szCs w:val="20"/>
        </w:rPr>
        <w:t>сети «Интернет» (по адрес</w:t>
      </w:r>
      <w:r w:rsidR="00942952">
        <w:rPr>
          <w:rFonts w:ascii="Times New Roman" w:hAnsi="Times New Roman" w:cs="Times New Roman"/>
          <w:bCs/>
          <w:sz w:val="20"/>
          <w:szCs w:val="20"/>
        </w:rPr>
        <w:t>ам</w:t>
      </w:r>
      <w:r w:rsidRPr="008949C4">
        <w:rPr>
          <w:rFonts w:ascii="Times New Roman" w:hAnsi="Times New Roman" w:cs="Times New Roman"/>
          <w:bCs/>
          <w:sz w:val="20"/>
          <w:szCs w:val="20"/>
        </w:rPr>
        <w:t xml:space="preserve">: </w:t>
      </w:r>
      <w:r w:rsidR="007A0816" w:rsidRPr="007A0816">
        <w:rPr>
          <w:rFonts w:ascii="Times New Roman" w:hAnsi="Times New Roman" w:cs="Times New Roman"/>
          <w:bCs/>
          <w:sz w:val="20"/>
          <w:szCs w:val="20"/>
        </w:rPr>
        <w:t>https://rpn.gov.ru/activity/regulation/kadastr/groro/</w:t>
      </w:r>
      <w:r w:rsidR="00510B80">
        <w:rPr>
          <w:rFonts w:ascii="Times New Roman" w:hAnsi="Times New Roman" w:cs="Times New Roman"/>
          <w:bCs/>
          <w:sz w:val="20"/>
          <w:szCs w:val="20"/>
        </w:rPr>
        <w:t xml:space="preserve">, </w:t>
      </w:r>
      <w:hyperlink r:id="rId7" w:history="1">
        <w:r w:rsidR="00510B80" w:rsidRPr="00510B80">
          <w:rPr>
            <w:rFonts w:ascii="Times New Roman" w:hAnsi="Times New Roman" w:cs="Times New Roman"/>
            <w:bCs/>
            <w:sz w:val="20"/>
            <w:szCs w:val="20"/>
          </w:rPr>
          <w:t>https://rpn.gov.ru/activity/regulation/kadastr/oro/</w:t>
        </w:r>
      </w:hyperlink>
      <w:r w:rsidR="00510B80" w:rsidRPr="00510B80">
        <w:rPr>
          <w:rFonts w:ascii="Times New Roman" w:hAnsi="Times New Roman" w:cs="Times New Roman"/>
          <w:bCs/>
          <w:sz w:val="20"/>
          <w:szCs w:val="20"/>
        </w:rPr>
        <w:t>)</w:t>
      </w:r>
      <w:r w:rsidR="007A0816">
        <w:rPr>
          <w:rFonts w:ascii="Times New Roman" w:hAnsi="Times New Roman" w:cs="Times New Roman"/>
          <w:bCs/>
          <w:sz w:val="20"/>
          <w:szCs w:val="20"/>
        </w:rPr>
        <w:t>.</w:t>
      </w:r>
    </w:p>
    <w:sectPr w:rsidR="008949C4" w:rsidRPr="00421A71" w:rsidSect="003C227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6CD" w:rsidRDefault="000906CD" w:rsidP="003C2275">
      <w:pPr>
        <w:spacing w:after="0" w:line="240" w:lineRule="auto"/>
      </w:pPr>
      <w:r>
        <w:separator/>
      </w:r>
    </w:p>
  </w:endnote>
  <w:endnote w:type="continuationSeparator" w:id="0">
    <w:p w:rsidR="000906CD" w:rsidRDefault="000906CD" w:rsidP="003C2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6CD" w:rsidRDefault="000906CD" w:rsidP="003C2275">
      <w:pPr>
        <w:spacing w:after="0" w:line="240" w:lineRule="auto"/>
      </w:pPr>
      <w:r>
        <w:separator/>
      </w:r>
    </w:p>
  </w:footnote>
  <w:footnote w:type="continuationSeparator" w:id="0">
    <w:p w:rsidR="000906CD" w:rsidRDefault="000906CD" w:rsidP="003C2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B3A41"/>
    <w:multiLevelType w:val="hybridMultilevel"/>
    <w:tmpl w:val="DA2C6280"/>
    <w:lvl w:ilvl="0" w:tplc="DDA6E54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C1"/>
    <w:rsid w:val="000906CD"/>
    <w:rsid w:val="00090C3E"/>
    <w:rsid w:val="00137CF8"/>
    <w:rsid w:val="00264F08"/>
    <w:rsid w:val="00265144"/>
    <w:rsid w:val="00283DF9"/>
    <w:rsid w:val="003577DA"/>
    <w:rsid w:val="003808C1"/>
    <w:rsid w:val="003B74D3"/>
    <w:rsid w:val="003C2275"/>
    <w:rsid w:val="003C7EA2"/>
    <w:rsid w:val="00401ED0"/>
    <w:rsid w:val="00410837"/>
    <w:rsid w:val="00421A71"/>
    <w:rsid w:val="00432129"/>
    <w:rsid w:val="004F746B"/>
    <w:rsid w:val="00510B80"/>
    <w:rsid w:val="0054143D"/>
    <w:rsid w:val="00577832"/>
    <w:rsid w:val="00580BF6"/>
    <w:rsid w:val="0058178B"/>
    <w:rsid w:val="0061664D"/>
    <w:rsid w:val="006B098F"/>
    <w:rsid w:val="00757195"/>
    <w:rsid w:val="007A0816"/>
    <w:rsid w:val="007E6EF7"/>
    <w:rsid w:val="007F326A"/>
    <w:rsid w:val="007F43F5"/>
    <w:rsid w:val="00854EBD"/>
    <w:rsid w:val="008949C4"/>
    <w:rsid w:val="009229F9"/>
    <w:rsid w:val="00940450"/>
    <w:rsid w:val="00942952"/>
    <w:rsid w:val="00971FC6"/>
    <w:rsid w:val="009968DF"/>
    <w:rsid w:val="009C48AB"/>
    <w:rsid w:val="009E4A97"/>
    <w:rsid w:val="00AF70B0"/>
    <w:rsid w:val="00B35F0B"/>
    <w:rsid w:val="00B94374"/>
    <w:rsid w:val="00B9713B"/>
    <w:rsid w:val="00BE5A3F"/>
    <w:rsid w:val="00C47655"/>
    <w:rsid w:val="00C8069B"/>
    <w:rsid w:val="00CE723B"/>
    <w:rsid w:val="00D23304"/>
    <w:rsid w:val="00DE5808"/>
    <w:rsid w:val="00E12333"/>
    <w:rsid w:val="00E37415"/>
    <w:rsid w:val="00E5790A"/>
    <w:rsid w:val="00E6118F"/>
    <w:rsid w:val="00ED3A5F"/>
    <w:rsid w:val="00F81DBC"/>
    <w:rsid w:val="00FB7826"/>
    <w:rsid w:val="00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E8358-7A59-4F85-BB2A-0E9433B4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C2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C2275"/>
  </w:style>
  <w:style w:type="paragraph" w:styleId="a6">
    <w:name w:val="footer"/>
    <w:basedOn w:val="a"/>
    <w:link w:val="a7"/>
    <w:uiPriority w:val="99"/>
    <w:semiHidden/>
    <w:unhideWhenUsed/>
    <w:rsid w:val="003C2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2275"/>
  </w:style>
  <w:style w:type="paragraph" w:styleId="a8">
    <w:name w:val="List Paragraph"/>
    <w:basedOn w:val="a"/>
    <w:uiPriority w:val="34"/>
    <w:qFormat/>
    <w:rsid w:val="00E5790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949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pn.gov.ru/activity/regulation/kadastr/o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dp_expert</dc:creator>
  <cp:keywords/>
  <dc:description/>
  <cp:lastModifiedBy>Елена В. Балабанченко</cp:lastModifiedBy>
  <cp:revision>2</cp:revision>
  <dcterms:created xsi:type="dcterms:W3CDTF">2025-07-08T01:36:00Z</dcterms:created>
  <dcterms:modified xsi:type="dcterms:W3CDTF">2025-07-08T01:36:00Z</dcterms:modified>
</cp:coreProperties>
</file>