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37" w:rsidRDefault="00594937">
      <w:pPr>
        <w:pStyle w:val="ConsPlusTitlePage"/>
      </w:pPr>
      <w:bookmarkStart w:id="0" w:name="_GoBack"/>
      <w:r>
        <w:t xml:space="preserve">Документ предоставлен </w:t>
      </w:r>
      <w:hyperlink r:id="rId4">
        <w:r>
          <w:rPr>
            <w:color w:val="0000FF"/>
          </w:rPr>
          <w:t>КонсультантПлюс</w:t>
        </w:r>
      </w:hyperlink>
      <w:r>
        <w:br/>
      </w:r>
    </w:p>
    <w:p w:rsidR="00594937" w:rsidRDefault="00594937">
      <w:pPr>
        <w:pStyle w:val="ConsPlusNormal"/>
        <w:jc w:val="both"/>
        <w:outlineLvl w:val="0"/>
      </w:pPr>
    </w:p>
    <w:p w:rsidR="00594937" w:rsidRDefault="00594937">
      <w:pPr>
        <w:pStyle w:val="ConsPlusTitle"/>
        <w:jc w:val="center"/>
        <w:outlineLvl w:val="0"/>
      </w:pPr>
      <w:r>
        <w:t>ПРАВИТЕЛЬСТВО РОССИЙСКОЙ ФЕДЕРАЦИИ</w:t>
      </w:r>
    </w:p>
    <w:p w:rsidR="00594937" w:rsidRDefault="00594937">
      <w:pPr>
        <w:pStyle w:val="ConsPlusTitle"/>
        <w:jc w:val="center"/>
      </w:pPr>
    </w:p>
    <w:p w:rsidR="00594937" w:rsidRDefault="00594937">
      <w:pPr>
        <w:pStyle w:val="ConsPlusTitle"/>
        <w:jc w:val="center"/>
      </w:pPr>
      <w:r>
        <w:t>ПОСТАНОВЛЕНИЕ</w:t>
      </w:r>
    </w:p>
    <w:p w:rsidR="00594937" w:rsidRDefault="00594937">
      <w:pPr>
        <w:pStyle w:val="ConsPlusTitle"/>
        <w:jc w:val="center"/>
      </w:pPr>
      <w:r>
        <w:t>от 31 декабря 2020 г. N 2451</w:t>
      </w:r>
    </w:p>
    <w:p w:rsidR="00594937" w:rsidRDefault="00594937">
      <w:pPr>
        <w:pStyle w:val="ConsPlusTitle"/>
        <w:jc w:val="center"/>
      </w:pPr>
    </w:p>
    <w:p w:rsidR="00594937" w:rsidRDefault="00594937">
      <w:pPr>
        <w:pStyle w:val="ConsPlusTitle"/>
        <w:jc w:val="center"/>
      </w:pPr>
      <w:r>
        <w:t>ОБ УТВЕРЖДЕНИИ ПРАВИЛ</w:t>
      </w:r>
    </w:p>
    <w:p w:rsidR="00594937" w:rsidRDefault="00594937">
      <w:pPr>
        <w:pStyle w:val="ConsPlusTitle"/>
        <w:jc w:val="center"/>
      </w:pPr>
      <w:r>
        <w:t>ОРГАНИЗАЦИИ МЕРОПРИЯТИЙ ПО ПРЕДУПРЕЖДЕНИЮ И ЛИКВИДАЦИИ</w:t>
      </w:r>
    </w:p>
    <w:p w:rsidR="00594937" w:rsidRDefault="00594937">
      <w:pPr>
        <w:pStyle w:val="ConsPlusTitle"/>
        <w:jc w:val="center"/>
      </w:pPr>
      <w:r>
        <w:t>РАЗЛИВОВ НЕФТИ И НЕФТЕПРОДУКТОВ НА ТЕРРИТОРИИ РОССИЙСКОЙ</w:t>
      </w:r>
    </w:p>
    <w:p w:rsidR="00594937" w:rsidRDefault="00594937">
      <w:pPr>
        <w:pStyle w:val="ConsPlusTitle"/>
        <w:jc w:val="center"/>
      </w:pPr>
      <w:r>
        <w:t>ФЕДЕРАЦИИ, ЗА ИСКЛЮЧЕНИЕМ ВНУТРЕННИХ МОРСКИХ ВОД РОССИЙСКОЙ</w:t>
      </w:r>
    </w:p>
    <w:p w:rsidR="00594937" w:rsidRDefault="00594937">
      <w:pPr>
        <w:pStyle w:val="ConsPlusTitle"/>
        <w:jc w:val="center"/>
      </w:pPr>
      <w:r>
        <w:t>ФЕДЕРАЦИИ И ТЕРРИТОРИАЛЬНОГО МОРЯ РОССИЙСКОЙ ФЕДЕРАЦИИ,</w:t>
      </w:r>
    </w:p>
    <w:p w:rsidR="00594937" w:rsidRDefault="00594937">
      <w:pPr>
        <w:pStyle w:val="ConsPlusTitle"/>
        <w:jc w:val="center"/>
      </w:pPr>
      <w:r>
        <w:t>А ТАКЖЕ О ПРИЗНАНИИ УТРАТИВШИМИ СИЛУ НЕКОТОРЫХ АКТОВ</w:t>
      </w:r>
    </w:p>
    <w:p w:rsidR="00594937" w:rsidRDefault="00594937">
      <w:pPr>
        <w:pStyle w:val="ConsPlusTitle"/>
        <w:jc w:val="center"/>
      </w:pPr>
      <w:r>
        <w:t>ПРАВИТЕЛЬСТВА РОССИЙСКОЙ ФЕДЕРАЦИИ</w:t>
      </w:r>
    </w:p>
    <w:p w:rsidR="00594937" w:rsidRDefault="00594937">
      <w:pPr>
        <w:pStyle w:val="ConsPlusNormal"/>
        <w:jc w:val="both"/>
      </w:pPr>
    </w:p>
    <w:p w:rsidR="00594937" w:rsidRDefault="00594937">
      <w:pPr>
        <w:pStyle w:val="ConsPlusNormal"/>
        <w:ind w:firstLine="540"/>
        <w:jc w:val="both"/>
      </w:pPr>
      <w:r>
        <w:t>Правительство Российской Федерации постановляет:</w:t>
      </w:r>
    </w:p>
    <w:p w:rsidR="00594937" w:rsidRDefault="00594937">
      <w:pPr>
        <w:pStyle w:val="ConsPlusNormal"/>
        <w:spacing w:before="220"/>
        <w:ind w:firstLine="540"/>
        <w:jc w:val="both"/>
      </w:pPr>
      <w:r>
        <w:t xml:space="preserve">1. Утвердить прилагаемые </w:t>
      </w:r>
      <w:hyperlink w:anchor="P38">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594937" w:rsidRDefault="00594937">
      <w:pPr>
        <w:pStyle w:val="ConsPlusNormal"/>
        <w:spacing w:before="220"/>
        <w:ind w:firstLine="540"/>
        <w:jc w:val="both"/>
      </w:pPr>
      <w:r>
        <w:t xml:space="preserve">2. В соответствии со </w:t>
      </w:r>
      <w:hyperlink r:id="rId5">
        <w:r>
          <w:rPr>
            <w:color w:val="0000FF"/>
          </w:rPr>
          <w:t>статьей 5</w:t>
        </w:r>
      </w:hyperlink>
      <w: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rsidR="00594937" w:rsidRDefault="00594937">
      <w:pPr>
        <w:pStyle w:val="ConsPlusNormal"/>
        <w:spacing w:before="220"/>
        <w:ind w:firstLine="540"/>
        <w:jc w:val="both"/>
      </w:pPr>
      <w:r>
        <w:t xml:space="preserve">3. 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 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 предусмотренного </w:t>
      </w:r>
      <w:hyperlink r:id="rId6">
        <w:r>
          <w:rPr>
            <w:color w:val="0000FF"/>
          </w:rPr>
          <w:t>пунктом 11 статьи 46</w:t>
        </w:r>
      </w:hyperlink>
      <w:r>
        <w:t xml:space="preserve"> Федерального закона "Об охране окружающей среды".</w:t>
      </w:r>
    </w:p>
    <w:p w:rsidR="00594937" w:rsidRDefault="00594937">
      <w:pPr>
        <w:pStyle w:val="ConsPlusNormal"/>
        <w:spacing w:before="220"/>
        <w:ind w:firstLine="540"/>
        <w:jc w:val="both"/>
      </w:pPr>
      <w:r>
        <w:t>4. Признать утратившими силу с 1 января 2021 г.:</w:t>
      </w:r>
    </w:p>
    <w:p w:rsidR="00594937" w:rsidRDefault="00594937">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rsidR="00594937" w:rsidRDefault="00594937">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rsidR="00594937" w:rsidRDefault="00594937">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14 ноября 2014 г. N 1188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rsidR="00594937" w:rsidRDefault="00594937">
      <w:pPr>
        <w:pStyle w:val="ConsPlusNormal"/>
        <w:spacing w:before="220"/>
        <w:ind w:firstLine="540"/>
        <w:jc w:val="both"/>
      </w:pPr>
      <w:r>
        <w:t>5. 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594937" w:rsidRDefault="00594937">
      <w:pPr>
        <w:pStyle w:val="ConsPlusNormal"/>
        <w:spacing w:before="220"/>
        <w:ind w:firstLine="540"/>
        <w:jc w:val="both"/>
      </w:pPr>
      <w:r>
        <w:t>6. Настоящее постановление вступает в силу с 1 января 2021 г. и действует до 1 января 2027 г.</w:t>
      </w:r>
    </w:p>
    <w:p w:rsidR="00594937" w:rsidRDefault="00594937">
      <w:pPr>
        <w:pStyle w:val="ConsPlusNormal"/>
        <w:jc w:val="both"/>
      </w:pPr>
    </w:p>
    <w:p w:rsidR="00594937" w:rsidRDefault="00594937">
      <w:pPr>
        <w:pStyle w:val="ConsPlusNormal"/>
        <w:jc w:val="right"/>
      </w:pPr>
      <w:r>
        <w:t>Председатель Правительства</w:t>
      </w:r>
    </w:p>
    <w:p w:rsidR="00594937" w:rsidRDefault="00594937">
      <w:pPr>
        <w:pStyle w:val="ConsPlusNormal"/>
        <w:jc w:val="right"/>
      </w:pPr>
      <w:r>
        <w:t>Российской Федерации</w:t>
      </w:r>
    </w:p>
    <w:p w:rsidR="00594937" w:rsidRDefault="00594937">
      <w:pPr>
        <w:pStyle w:val="ConsPlusNormal"/>
        <w:jc w:val="right"/>
      </w:pPr>
      <w:r>
        <w:t>М.МИШУСТИН</w:t>
      </w:r>
    </w:p>
    <w:p w:rsidR="00594937" w:rsidRDefault="00594937">
      <w:pPr>
        <w:pStyle w:val="ConsPlusNormal"/>
        <w:jc w:val="both"/>
      </w:pPr>
    </w:p>
    <w:p w:rsidR="00594937" w:rsidRDefault="00594937">
      <w:pPr>
        <w:pStyle w:val="ConsPlusNormal"/>
        <w:jc w:val="both"/>
      </w:pPr>
    </w:p>
    <w:p w:rsidR="00594937" w:rsidRDefault="00594937">
      <w:pPr>
        <w:pStyle w:val="ConsPlusNormal"/>
        <w:jc w:val="both"/>
      </w:pPr>
    </w:p>
    <w:p w:rsidR="00594937" w:rsidRDefault="00594937">
      <w:pPr>
        <w:pStyle w:val="ConsPlusNormal"/>
        <w:jc w:val="both"/>
      </w:pPr>
    </w:p>
    <w:p w:rsidR="00594937" w:rsidRDefault="00594937">
      <w:pPr>
        <w:pStyle w:val="ConsPlusNormal"/>
        <w:jc w:val="both"/>
      </w:pPr>
    </w:p>
    <w:p w:rsidR="00594937" w:rsidRDefault="00594937">
      <w:pPr>
        <w:pStyle w:val="ConsPlusNormal"/>
        <w:jc w:val="right"/>
        <w:outlineLvl w:val="0"/>
      </w:pPr>
      <w:r>
        <w:t>Утверждены</w:t>
      </w:r>
    </w:p>
    <w:p w:rsidR="00594937" w:rsidRDefault="00594937">
      <w:pPr>
        <w:pStyle w:val="ConsPlusNormal"/>
        <w:jc w:val="right"/>
      </w:pPr>
      <w:r>
        <w:t>постановлением Правительства</w:t>
      </w:r>
    </w:p>
    <w:p w:rsidR="00594937" w:rsidRDefault="00594937">
      <w:pPr>
        <w:pStyle w:val="ConsPlusNormal"/>
        <w:jc w:val="right"/>
      </w:pPr>
      <w:r>
        <w:t>Российской Федерации</w:t>
      </w:r>
    </w:p>
    <w:p w:rsidR="00594937" w:rsidRDefault="00594937">
      <w:pPr>
        <w:pStyle w:val="ConsPlusNormal"/>
        <w:jc w:val="right"/>
      </w:pPr>
      <w:r>
        <w:t>от 31 декабря 2020 г. N 2451</w:t>
      </w:r>
    </w:p>
    <w:p w:rsidR="00594937" w:rsidRDefault="00594937">
      <w:pPr>
        <w:pStyle w:val="ConsPlusNormal"/>
        <w:jc w:val="both"/>
      </w:pPr>
    </w:p>
    <w:p w:rsidR="00594937" w:rsidRDefault="00594937">
      <w:pPr>
        <w:pStyle w:val="ConsPlusTitle"/>
        <w:jc w:val="center"/>
      </w:pPr>
      <w:bookmarkStart w:id="1" w:name="P38"/>
      <w:bookmarkEnd w:id="1"/>
      <w:r>
        <w:t>ПРАВИЛА</w:t>
      </w:r>
    </w:p>
    <w:p w:rsidR="00594937" w:rsidRDefault="00594937">
      <w:pPr>
        <w:pStyle w:val="ConsPlusTitle"/>
        <w:jc w:val="center"/>
      </w:pPr>
      <w:r>
        <w:t>ОРГАНИЗАЦИИ МЕРОПРИЯТИЙ ПО ПРЕДУПРЕЖДЕНИЮ И ЛИКВИДАЦИИ</w:t>
      </w:r>
    </w:p>
    <w:p w:rsidR="00594937" w:rsidRDefault="00594937">
      <w:pPr>
        <w:pStyle w:val="ConsPlusTitle"/>
        <w:jc w:val="center"/>
      </w:pPr>
      <w:r>
        <w:t>РАЗЛИВОВ НЕФТИ И НЕФТЕПРОДУКТОВ НА ТЕРРИТОРИИ РОССИЙСКОЙ</w:t>
      </w:r>
    </w:p>
    <w:p w:rsidR="00594937" w:rsidRDefault="00594937">
      <w:pPr>
        <w:pStyle w:val="ConsPlusTitle"/>
        <w:jc w:val="center"/>
      </w:pPr>
      <w:r>
        <w:t>ФЕДЕРАЦИИ, ЗА ИСКЛЮЧЕНИЕМ ВНУТРЕННИХ МОРСКИХ ВОД РОССИЙСКОЙ</w:t>
      </w:r>
    </w:p>
    <w:p w:rsidR="00594937" w:rsidRDefault="00594937">
      <w:pPr>
        <w:pStyle w:val="ConsPlusTitle"/>
        <w:jc w:val="center"/>
      </w:pPr>
      <w:r>
        <w:t>ФЕДЕРАЦИИ И ТЕРРИТОРИАЛЬНОГО МОРЯ РОССИЙСКОЙ ФЕДЕРАЦИИ</w:t>
      </w:r>
    </w:p>
    <w:p w:rsidR="00594937" w:rsidRDefault="00594937">
      <w:pPr>
        <w:pStyle w:val="ConsPlusNormal"/>
        <w:jc w:val="both"/>
      </w:pPr>
    </w:p>
    <w:p w:rsidR="00594937" w:rsidRDefault="00594937">
      <w:pPr>
        <w:pStyle w:val="ConsPlusTitle"/>
        <w:jc w:val="center"/>
        <w:outlineLvl w:val="1"/>
      </w:pPr>
      <w:r>
        <w:t>I. Общие положения</w:t>
      </w:r>
    </w:p>
    <w:p w:rsidR="00594937" w:rsidRDefault="00594937">
      <w:pPr>
        <w:pStyle w:val="ConsPlusNormal"/>
        <w:jc w:val="both"/>
      </w:pPr>
    </w:p>
    <w:p w:rsidR="00594937" w:rsidRDefault="00594937">
      <w:pPr>
        <w:pStyle w:val="ConsPlusNormal"/>
        <w:ind w:firstLine="540"/>
        <w:jc w:val="both"/>
      </w:pPr>
      <w:r>
        <w:t>1. Настоящие Правила в соответствии со статьей 46 Федерального закона "Об охране окружающей среды" устанавливают:</w:t>
      </w:r>
    </w:p>
    <w:p w:rsidR="00594937" w:rsidRDefault="00594937">
      <w:pPr>
        <w:pStyle w:val="ConsPlusNormal"/>
        <w:spacing w:before="220"/>
        <w:ind w:firstLine="540"/>
        <w:jc w:val="both"/>
      </w:pPr>
      <w: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rsidR="00594937" w:rsidRDefault="00594937">
      <w:pPr>
        <w:pStyle w:val="ConsPlusNormal"/>
        <w:spacing w:before="220"/>
        <w:ind w:firstLine="540"/>
        <w:jc w:val="both"/>
      </w:pPr>
      <w: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rsidR="00594937" w:rsidRDefault="00594937">
      <w:pPr>
        <w:pStyle w:val="ConsPlusNormal"/>
        <w:spacing w:before="220"/>
        <w:ind w:firstLine="540"/>
        <w:jc w:val="both"/>
      </w:pPr>
      <w:r>
        <w:t>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нефтепродуктов;</w:t>
      </w:r>
    </w:p>
    <w:p w:rsidR="00594937" w:rsidRDefault="00594937">
      <w:pPr>
        <w:pStyle w:val="ConsPlusNormal"/>
        <w:spacing w:before="220"/>
        <w:ind w:firstLine="540"/>
        <w:jc w:val="both"/>
      </w:pPr>
      <w:r>
        <w:t>г) порядок выдачи заключения о готовности эксплуатирующей организации к действиям по локализации и ликвидации разливов нефти и нефтепродуктов (далее - заключение);</w:t>
      </w:r>
    </w:p>
    <w:p w:rsidR="00594937" w:rsidRDefault="00594937">
      <w:pPr>
        <w:pStyle w:val="ConsPlusNormal"/>
        <w:spacing w:before="220"/>
        <w:ind w:firstLine="540"/>
        <w:jc w:val="both"/>
      </w:pPr>
      <w: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rsidR="00594937" w:rsidRDefault="00594937">
      <w:pPr>
        <w:pStyle w:val="ConsPlusNormal"/>
        <w:spacing w:before="220"/>
        <w:ind w:firstLine="540"/>
        <w:jc w:val="both"/>
      </w:pPr>
      <w: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594937" w:rsidRDefault="00594937">
      <w:pPr>
        <w:pStyle w:val="ConsPlusNormal"/>
        <w:spacing w:before="220"/>
        <w:ind w:firstLine="540"/>
        <w:jc w:val="both"/>
      </w:pPr>
      <w: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rsidR="00594937" w:rsidRDefault="00594937">
      <w:pPr>
        <w:pStyle w:val="ConsPlusNormal"/>
        <w:spacing w:before="220"/>
        <w:ind w:firstLine="540"/>
        <w:jc w:val="both"/>
      </w:pPr>
      <w:r>
        <w:t>2. Для целей настоящих Правил используются следующие основные понятия:</w:t>
      </w:r>
    </w:p>
    <w:p w:rsidR="00594937" w:rsidRDefault="00594937">
      <w:pPr>
        <w:pStyle w:val="ConsPlusNormal"/>
        <w:spacing w:before="220"/>
        <w:ind w:firstLine="540"/>
        <w:jc w:val="both"/>
      </w:pPr>
      <w:r>
        <w:t>"ликвидация разлива нефти и нефтепродуктов" - комплекс работ, проводимых при 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
    <w:p w:rsidR="00594937" w:rsidRDefault="00594937">
      <w:pPr>
        <w:pStyle w:val="ConsPlusNormal"/>
        <w:spacing w:before="220"/>
        <w:ind w:firstLine="540"/>
        <w:jc w:val="both"/>
      </w:pPr>
      <w: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rsidR="00594937" w:rsidRDefault="00594937">
      <w:pPr>
        <w:pStyle w:val="ConsPlusNormal"/>
        <w:spacing w:before="220"/>
        <w:ind w:firstLine="540"/>
        <w:jc w:val="both"/>
      </w:pPr>
      <w:r>
        <w:t>3. В целях выполнения настоящих Правил эксплуатирующая организация обязана:</w:t>
      </w:r>
    </w:p>
    <w:p w:rsidR="00594937" w:rsidRDefault="00594937">
      <w:pPr>
        <w:pStyle w:val="ConsPlusNormal"/>
        <w:spacing w:before="220"/>
        <w:ind w:firstLine="540"/>
        <w:jc w:val="both"/>
      </w:pPr>
      <w:r>
        <w:t xml:space="preserve">а) обеспечить выполнение плана предупреждения и ликвидации разливов нефти и нефтепродуктов, разработанного в соответствии с требованиями </w:t>
      </w:r>
      <w:hyperlink w:anchor="P67">
        <w:r>
          <w:rPr>
            <w:color w:val="0000FF"/>
          </w:rPr>
          <w:t>раздела III</w:t>
        </w:r>
      </w:hyperlink>
      <w:r>
        <w:t xml:space="preserve"> настоящих Правил;</w:t>
      </w:r>
    </w:p>
    <w:p w:rsidR="00594937" w:rsidRDefault="00594937">
      <w:pPr>
        <w:pStyle w:val="ConsPlusNormal"/>
        <w:spacing w:before="220"/>
        <w:ind w:firstLine="540"/>
        <w:jc w:val="both"/>
      </w:pPr>
      <w: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594937" w:rsidRDefault="00594937">
      <w:pPr>
        <w:pStyle w:val="ConsPlusNormal"/>
        <w:jc w:val="both"/>
      </w:pPr>
    </w:p>
    <w:p w:rsidR="00594937" w:rsidRDefault="00594937">
      <w:pPr>
        <w:pStyle w:val="ConsPlusTitle"/>
        <w:jc w:val="center"/>
        <w:outlineLvl w:val="1"/>
      </w:pPr>
      <w:r>
        <w:t>II. Критерии определения объектов</w:t>
      </w:r>
    </w:p>
    <w:p w:rsidR="00594937" w:rsidRDefault="00594937">
      <w:pPr>
        <w:pStyle w:val="ConsPlusNormal"/>
        <w:jc w:val="both"/>
      </w:pPr>
    </w:p>
    <w:p w:rsidR="00594937" w:rsidRDefault="00594937">
      <w:pPr>
        <w:pStyle w:val="ConsPlusNormal"/>
        <w:ind w:firstLine="540"/>
        <w:jc w:val="both"/>
      </w:pPr>
      <w:r>
        <w:t>4. Критериями определения объектов являются:</w:t>
      </w:r>
    </w:p>
    <w:p w:rsidR="00594937" w:rsidRDefault="00594937">
      <w:pPr>
        <w:pStyle w:val="ConsPlusNormal"/>
        <w:spacing w:before="220"/>
        <w:ind w:firstLine="540"/>
        <w:jc w:val="both"/>
      </w:pPr>
      <w: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rsidR="00594937" w:rsidRDefault="00594937">
      <w:pPr>
        <w:pStyle w:val="ConsPlusNormal"/>
        <w:spacing w:before="220"/>
        <w:ind w:firstLine="540"/>
        <w:jc w:val="both"/>
      </w:pPr>
      <w:r>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rsidR="00594937" w:rsidRDefault="00594937">
      <w:pPr>
        <w:pStyle w:val="ConsPlusNormal"/>
        <w:jc w:val="both"/>
      </w:pPr>
    </w:p>
    <w:p w:rsidR="00594937" w:rsidRDefault="00594937">
      <w:pPr>
        <w:pStyle w:val="ConsPlusTitle"/>
        <w:jc w:val="center"/>
        <w:outlineLvl w:val="1"/>
      </w:pPr>
      <w:bookmarkStart w:id="2" w:name="P67"/>
      <w:bookmarkEnd w:id="2"/>
      <w:r>
        <w:t>III. Требования к содержанию плана предупреждения</w:t>
      </w:r>
    </w:p>
    <w:p w:rsidR="00594937" w:rsidRDefault="00594937">
      <w:pPr>
        <w:pStyle w:val="ConsPlusTitle"/>
        <w:jc w:val="center"/>
      </w:pPr>
      <w:r>
        <w:t>и ликвидации разливов нефти и нефтепродуктов</w:t>
      </w:r>
    </w:p>
    <w:p w:rsidR="00594937" w:rsidRDefault="00594937">
      <w:pPr>
        <w:pStyle w:val="ConsPlusNormal"/>
        <w:jc w:val="both"/>
      </w:pPr>
    </w:p>
    <w:p w:rsidR="00594937" w:rsidRDefault="00594937">
      <w:pPr>
        <w:pStyle w:val="ConsPlusNormal"/>
        <w:ind w:firstLine="540"/>
        <w:jc w:val="both"/>
      </w:pPr>
      <w:r>
        <w:t>5. План предупреждения и ликвидации разливов нефти и нефтепродуктов должен содержать:</w:t>
      </w:r>
    </w:p>
    <w:p w:rsidR="00594937" w:rsidRDefault="00594937">
      <w:pPr>
        <w:pStyle w:val="ConsPlusNormal"/>
        <w:spacing w:before="220"/>
        <w:ind w:firstLine="540"/>
        <w:jc w:val="both"/>
      </w:pPr>
      <w:r>
        <w:t>а) общие сведения об эксплуатирующей организации, об основных операциях, производимых с нефтью и нефтепродуктами;</w:t>
      </w:r>
    </w:p>
    <w:p w:rsidR="00594937" w:rsidRDefault="00594937">
      <w:pPr>
        <w:pStyle w:val="ConsPlusNormal"/>
        <w:spacing w:before="220"/>
        <w:ind w:firstLine="540"/>
        <w:jc w:val="both"/>
      </w:pPr>
      <w:r>
        <w:t>б) сведения о потенциальных источниках разливов нефти и нефтепродуктов;</w:t>
      </w:r>
    </w:p>
    <w:p w:rsidR="00594937" w:rsidRDefault="00594937">
      <w:pPr>
        <w:pStyle w:val="ConsPlusNormal"/>
        <w:spacing w:before="220"/>
        <w:ind w:firstLine="540"/>
        <w:jc w:val="both"/>
      </w:pPr>
      <w:r>
        <w:t xml:space="preserve">в) максимальные расчетные объемы разливов нефти и нефтепродуктов, предусмотренные </w:t>
      </w:r>
      <w:hyperlink w:anchor="P89">
        <w:r>
          <w:rPr>
            <w:color w:val="0000FF"/>
          </w:rPr>
          <w:t>пунктом 7</w:t>
        </w:r>
      </w:hyperlink>
      <w:r>
        <w:t xml:space="preserve"> настоящих Правил;</w:t>
      </w:r>
    </w:p>
    <w:p w:rsidR="00594937" w:rsidRDefault="00594937">
      <w:pPr>
        <w:pStyle w:val="ConsPlusNormal"/>
        <w:spacing w:before="220"/>
        <w:ind w:firstLine="540"/>
        <w:jc w:val="both"/>
      </w:pPr>
      <w:r>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rsidR="00594937" w:rsidRDefault="00594937">
      <w:pPr>
        <w:pStyle w:val="ConsPlusNormal"/>
        <w:spacing w:before="220"/>
        <w:ind w:firstLine="540"/>
        <w:jc w:val="both"/>
      </w:pPr>
      <w:r>
        <w:t>д) перечень первоочередных действий производственного персонала при возникновении разливов нефти и нефтепродуктов;</w:t>
      </w:r>
    </w:p>
    <w:p w:rsidR="00594937" w:rsidRDefault="00594937">
      <w:pPr>
        <w:pStyle w:val="ConsPlusNormal"/>
        <w:spacing w:before="220"/>
        <w:ind w:firstLine="540"/>
        <w:jc w:val="both"/>
      </w:pPr>
      <w:r>
        <w:t>е) расчетное время (сроки) локализации и ликвидации максимального расчетного объема разлива нефти и нефтепродуктов;</w:t>
      </w:r>
    </w:p>
    <w:p w:rsidR="00594937" w:rsidRDefault="00594937">
      <w:pPr>
        <w:pStyle w:val="ConsPlusNormal"/>
        <w:spacing w:before="220"/>
        <w:ind w:firstLine="540"/>
        <w:jc w:val="both"/>
      </w:pPr>
      <w: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 части территории Российской Федерации - в течение 6 часов;</w:t>
      </w:r>
    </w:p>
    <w:p w:rsidR="00594937" w:rsidRDefault="00594937">
      <w:pPr>
        <w:pStyle w:val="ConsPlusNormal"/>
        <w:spacing w:before="220"/>
        <w:ind w:firstLine="540"/>
        <w:jc w:val="both"/>
      </w:pPr>
      <w: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rsidR="00594937" w:rsidRDefault="00594937">
      <w:pPr>
        <w:pStyle w:val="ConsPlusNormal"/>
        <w:spacing w:before="220"/>
        <w:ind w:firstLine="540"/>
        <w:jc w:val="both"/>
      </w:pPr>
      <w:r>
        <w:t>и) порядок привлечения дополнительных сил и средств для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rsidR="00594937" w:rsidRDefault="00594937">
      <w:pPr>
        <w:pStyle w:val="ConsPlusNormal"/>
        <w:spacing w:before="220"/>
        <w:ind w:firstLine="540"/>
        <w:jc w:val="both"/>
      </w:pPr>
      <w:r>
        <w:t>к) схему оповещения, схему организации управления и связи при разливах нефти и нефтепродуктов;</w:t>
      </w:r>
    </w:p>
    <w:p w:rsidR="00594937" w:rsidRDefault="00594937">
      <w:pPr>
        <w:pStyle w:val="ConsPlusNormal"/>
        <w:spacing w:before="220"/>
        <w:ind w:firstLine="540"/>
        <w:jc w:val="both"/>
      </w:pPr>
      <w:r>
        <w:t>л) мероприятия по организации временного хранения, транспортировки и утилизации собранной нефти и нефтепродуктов;</w:t>
      </w:r>
    </w:p>
    <w:p w:rsidR="00594937" w:rsidRDefault="00594937">
      <w:pPr>
        <w:pStyle w:val="ConsPlusNormal"/>
        <w:spacing w:before="220"/>
        <w:ind w:firstLine="540"/>
        <w:jc w:val="both"/>
      </w:pPr>
      <w:r>
        <w:t>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указывается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594937" w:rsidRDefault="00594937">
      <w:pPr>
        <w:pStyle w:val="ConsPlusNormal"/>
        <w:spacing w:before="220"/>
        <w:ind w:firstLine="540"/>
        <w:jc w:val="both"/>
      </w:pPr>
      <w: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594937" w:rsidRDefault="00594937">
      <w:pPr>
        <w:pStyle w:val="ConsPlusNormal"/>
        <w:spacing w:before="220"/>
        <w:ind w:firstLine="540"/>
        <w:jc w:val="both"/>
      </w:pPr>
      <w: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 объектов и объектов окружающей природной среды.</w:t>
      </w:r>
    </w:p>
    <w:p w:rsidR="00594937" w:rsidRDefault="00594937">
      <w:pPr>
        <w:pStyle w:val="ConsPlusNormal"/>
        <w:spacing w:before="220"/>
        <w:ind w:firstLine="540"/>
        <w:jc w:val="both"/>
      </w:pPr>
      <w:r>
        <w:t>6. К плану предупреждения и ликвидации разливов нефти и нефтепродуктов прилагаются:</w:t>
      </w:r>
    </w:p>
    <w:p w:rsidR="00594937" w:rsidRDefault="00594937">
      <w:pPr>
        <w:pStyle w:val="ConsPlusNormal"/>
        <w:spacing w:before="220"/>
        <w:ind w:firstLine="540"/>
        <w:jc w:val="both"/>
      </w:pPr>
      <w: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rsidR="00594937" w:rsidRDefault="00594937">
      <w:pPr>
        <w:pStyle w:val="ConsPlusNormal"/>
        <w:spacing w:before="220"/>
        <w:ind w:firstLine="540"/>
        <w:jc w:val="both"/>
      </w:pPr>
      <w:r>
        <w:t>б) копия документа об аттестации собственных и (или) привлекаемых аварийно-спасательных служб (формирований);</w:t>
      </w:r>
    </w:p>
    <w:p w:rsidR="00594937" w:rsidRDefault="00594937">
      <w:pPr>
        <w:pStyle w:val="ConsPlusNormal"/>
        <w:spacing w:before="220"/>
        <w:ind w:firstLine="540"/>
        <w:jc w:val="both"/>
      </w:pPr>
      <w:r>
        <w:t>в) копия лицензии подрядных организаций на осуществление деятельности по транспортировке отходов.</w:t>
      </w:r>
    </w:p>
    <w:p w:rsidR="00594937" w:rsidRDefault="00594937">
      <w:pPr>
        <w:pStyle w:val="ConsPlusNormal"/>
        <w:spacing w:before="220"/>
        <w:ind w:firstLine="540"/>
        <w:jc w:val="both"/>
      </w:pPr>
      <w:bookmarkStart w:id="3" w:name="P89"/>
      <w:bookmarkEnd w:id="3"/>
      <w:r>
        <w:t>7. Максимальные расчетные объемы разливов нефти и нефтепродуктов принимаются для следующих объектов:</w:t>
      </w:r>
    </w:p>
    <w:p w:rsidR="00594937" w:rsidRDefault="00594937">
      <w:pPr>
        <w:pStyle w:val="ConsPlusNormal"/>
        <w:spacing w:before="220"/>
        <w:ind w:firstLine="540"/>
        <w:jc w:val="both"/>
      </w:pPr>
      <w:r>
        <w:t>а) нефтеналивные самоходные и несамоходные суда, плавучие нефтехранилища, нефтенакопители и нефтеналивные баржи (имеющие разделительные переборки) - 2 смежных танка максимального объема. Для указанных судов с двойным дном и двойными бортами - 50 процентов 2 смежных танков максимального объема;</w:t>
      </w:r>
    </w:p>
    <w:p w:rsidR="00594937" w:rsidRDefault="00594937">
      <w:pPr>
        <w:pStyle w:val="ConsPlusNormal"/>
        <w:spacing w:before="220"/>
        <w:ind w:firstLine="540"/>
        <w:jc w:val="both"/>
      </w:pPr>
      <w:r>
        <w:t>б) нефтеналивные баржи (не имеющие разделительных переборок) - 50 процентов их общей грузоподъемности;</w:t>
      </w:r>
    </w:p>
    <w:p w:rsidR="00594937" w:rsidRDefault="00594937">
      <w:pPr>
        <w:pStyle w:val="ConsPlusNormal"/>
        <w:spacing w:before="220"/>
        <w:ind w:firstLine="540"/>
        <w:jc w:val="both"/>
      </w:pPr>
      <w:r>
        <w:t>в) поисковые, разведочные и эксплуатационные скважины - объем нефти, рассчитанный за 72 часа по одной фонтанирующей скважине с максимальным дебитом;</w:t>
      </w:r>
    </w:p>
    <w:p w:rsidR="00594937" w:rsidRDefault="00594937">
      <w:pPr>
        <w:pStyle w:val="ConsPlusNormal"/>
        <w:spacing w:before="220"/>
        <w:ind w:firstLine="540"/>
        <w:jc w:val="both"/>
      </w:pPr>
      <w:r>
        <w:t>г) железнодорожный подвижной состав - 50 процентов общего объема цистерн с нефтью (нефтепродуктами) в железнодорожном подвижном составе;</w:t>
      </w:r>
    </w:p>
    <w:p w:rsidR="00594937" w:rsidRDefault="00594937">
      <w:pPr>
        <w:pStyle w:val="ConsPlusNormal"/>
        <w:spacing w:before="220"/>
        <w:ind w:firstLine="540"/>
        <w:jc w:val="both"/>
      </w:pPr>
      <w:r>
        <w:t>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документацией и закрытие задвижек на поврежденном участке;</w:t>
      </w:r>
    </w:p>
    <w:p w:rsidR="00594937" w:rsidRDefault="00594937">
      <w:pPr>
        <w:pStyle w:val="ConsPlusNormal"/>
        <w:spacing w:before="220"/>
        <w:ind w:firstLine="540"/>
        <w:jc w:val="both"/>
      </w:pPr>
      <w:r>
        <w:t>е) внутрипромысловые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 срабатывания системы в соответствии с утвержденной проектной документацией и закрытия задвижек на поврежденном участке);</w:t>
      </w:r>
    </w:p>
    <w:p w:rsidR="00594937" w:rsidRDefault="00594937">
      <w:pPr>
        <w:pStyle w:val="ConsPlusNormal"/>
        <w:spacing w:before="220"/>
        <w:ind w:firstLine="540"/>
        <w:jc w:val="both"/>
      </w:pPr>
      <w: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594937" w:rsidRDefault="00594937">
      <w:pPr>
        <w:pStyle w:val="ConsPlusNormal"/>
        <w:spacing w:before="220"/>
        <w:ind w:firstLine="540"/>
        <w:jc w:val="both"/>
      </w:pPr>
      <w: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rsidR="00594937" w:rsidRDefault="00594937">
      <w:pPr>
        <w:pStyle w:val="ConsPlusNormal"/>
        <w:spacing w:before="220"/>
        <w:ind w:firstLine="540"/>
        <w:jc w:val="both"/>
      </w:pPr>
      <w: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594937" w:rsidRDefault="00594937">
      <w:pPr>
        <w:pStyle w:val="ConsPlusNormal"/>
        <w:spacing w:before="220"/>
        <w:ind w:firstLine="540"/>
        <w:jc w:val="both"/>
      </w:pPr>
      <w:r>
        <w:t>к) технологические трубопроводы (кроме внутрипромысловых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rsidR="00594937" w:rsidRDefault="00594937">
      <w:pPr>
        <w:pStyle w:val="ConsPlusNormal"/>
        <w:spacing w:before="220"/>
        <w:ind w:firstLine="540"/>
        <w:jc w:val="both"/>
      </w:pPr>
      <w: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rsidR="00594937" w:rsidRDefault="00594937">
      <w:pPr>
        <w:pStyle w:val="ConsPlusNormal"/>
        <w:jc w:val="both"/>
      </w:pPr>
    </w:p>
    <w:p w:rsidR="00594937" w:rsidRDefault="00594937">
      <w:pPr>
        <w:pStyle w:val="ConsPlusTitle"/>
        <w:jc w:val="center"/>
        <w:outlineLvl w:val="1"/>
      </w:pPr>
      <w:r>
        <w:t>IV. Порядок проведения комплексных учений</w:t>
      </w:r>
    </w:p>
    <w:p w:rsidR="00594937" w:rsidRDefault="00594937">
      <w:pPr>
        <w:pStyle w:val="ConsPlusTitle"/>
        <w:jc w:val="center"/>
      </w:pPr>
      <w:r>
        <w:t>по подтверждению готовности эксплуатирующей организации</w:t>
      </w:r>
    </w:p>
    <w:p w:rsidR="00594937" w:rsidRDefault="00594937">
      <w:pPr>
        <w:pStyle w:val="ConsPlusTitle"/>
        <w:jc w:val="center"/>
      </w:pPr>
      <w:r>
        <w:t>к действиям по локализации разливов нефти и нефтепродуктов</w:t>
      </w:r>
    </w:p>
    <w:p w:rsidR="00594937" w:rsidRDefault="00594937">
      <w:pPr>
        <w:pStyle w:val="ConsPlusTitle"/>
        <w:jc w:val="center"/>
      </w:pPr>
      <w:r>
        <w:t>и ликвидации разливов нефти и нефтепродуктов</w:t>
      </w:r>
    </w:p>
    <w:p w:rsidR="00594937" w:rsidRDefault="00594937">
      <w:pPr>
        <w:pStyle w:val="ConsPlusNormal"/>
        <w:jc w:val="both"/>
      </w:pPr>
    </w:p>
    <w:p w:rsidR="00594937" w:rsidRDefault="00594937">
      <w:pPr>
        <w:pStyle w:val="ConsPlusNormal"/>
        <w:ind w:firstLine="540"/>
        <w:jc w:val="both"/>
      </w:pPr>
      <w:r>
        <w:t xml:space="preserve">8. 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нефтепродуктов Федеральной службой по надзору в сфере природопользования в порядке, установленном </w:t>
      </w:r>
      <w:hyperlink r:id="rId10">
        <w:r>
          <w:rPr>
            <w:color w:val="0000FF"/>
          </w:rPr>
          <w:t>пунктом 7 статьи 46</w:t>
        </w:r>
      </w:hyperlink>
      <w:r>
        <w:t xml:space="preserve"> Федерального закона "Об охране окружающей среды" до утверждения плана и не реже одного раза в 3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(далее - комплексные учения).</w:t>
      </w:r>
    </w:p>
    <w:p w:rsidR="00594937" w:rsidRDefault="00594937">
      <w:pPr>
        <w:pStyle w:val="ConsPlusNormal"/>
        <w:spacing w:before="220"/>
        <w:ind w:firstLine="540"/>
        <w:jc w:val="both"/>
      </w:pPr>
      <w:r>
        <w:t xml:space="preserve">9. Комплексные учения проводятся эксплуатирующей организацией с участием представителей федеральных органов исполнительной власти, указанных в </w:t>
      </w:r>
      <w:hyperlink w:anchor="P169">
        <w:r>
          <w:rPr>
            <w:color w:val="0000FF"/>
          </w:rPr>
          <w:t>пункте 24</w:t>
        </w:r>
      </w:hyperlink>
      <w:r>
        <w:t xml:space="preserve">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p w:rsidR="00594937" w:rsidRDefault="00594937">
      <w:pPr>
        <w:pStyle w:val="ConsPlusNormal"/>
        <w:spacing w:before="220"/>
        <w:ind w:firstLine="540"/>
        <w:jc w:val="both"/>
      </w:pPr>
      <w:bookmarkStart w:id="4" w:name="P109"/>
      <w:bookmarkEnd w:id="4"/>
      <w:r>
        <w:t>10. 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уведомление о проведении комплексных учений с указанием:</w:t>
      </w:r>
    </w:p>
    <w:p w:rsidR="00594937" w:rsidRDefault="00594937">
      <w:pPr>
        <w:pStyle w:val="ConsPlusNormal"/>
        <w:spacing w:before="220"/>
        <w:ind w:firstLine="540"/>
        <w:jc w:val="both"/>
      </w:pPr>
      <w: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rsidR="00594937" w:rsidRDefault="00594937">
      <w:pPr>
        <w:pStyle w:val="ConsPlusNormal"/>
        <w:spacing w:before="220"/>
        <w:ind w:firstLine="540"/>
        <w:jc w:val="both"/>
      </w:pPr>
      <w:r>
        <w:t>б) планируемой даты (основной и резервной), времени и места проведения комплексных учений.</w:t>
      </w:r>
    </w:p>
    <w:p w:rsidR="00594937" w:rsidRDefault="00594937">
      <w:pPr>
        <w:pStyle w:val="ConsPlusNormal"/>
        <w:spacing w:before="220"/>
        <w:ind w:firstLine="540"/>
        <w:jc w:val="both"/>
      </w:pPr>
      <w:bookmarkStart w:id="5" w:name="P112"/>
      <w:bookmarkEnd w:id="5"/>
      <w:r>
        <w:t>11. К уведомлению о проведении комплексных учений прилагается план комплексных учений, составленный на основе плана предупреждения и ликвидации разливов нефти и нефтепродуктов, и копия проекта плана предупреждения и ликвидации разливов нефти и нефтепродуктов. План комплексных учений должен включать информацию:</w:t>
      </w:r>
    </w:p>
    <w:p w:rsidR="00594937" w:rsidRDefault="00594937">
      <w:pPr>
        <w:pStyle w:val="ConsPlusNormal"/>
        <w:spacing w:before="220"/>
        <w:ind w:firstLine="540"/>
        <w:jc w:val="both"/>
      </w:pPr>
      <w:r>
        <w:t>а) о дате (включая резервную), времени и районе (месте) проведения комплексных учений;</w:t>
      </w:r>
    </w:p>
    <w:p w:rsidR="00594937" w:rsidRDefault="00594937">
      <w:pPr>
        <w:pStyle w:val="ConsPlusNormal"/>
        <w:spacing w:before="220"/>
        <w:ind w:firstLine="540"/>
        <w:jc w:val="both"/>
      </w:pPr>
      <w:r>
        <w:t>б) о теме и целях комплексных учений;</w:t>
      </w:r>
    </w:p>
    <w:p w:rsidR="00594937" w:rsidRDefault="00594937">
      <w:pPr>
        <w:pStyle w:val="ConsPlusNormal"/>
        <w:spacing w:before="220"/>
        <w:ind w:firstLine="540"/>
        <w:jc w:val="both"/>
      </w:pPr>
      <w:r>
        <w:t>в) об исходной обстановке (аварийном объекте, источнике загрязнения);</w:t>
      </w:r>
    </w:p>
    <w:p w:rsidR="00594937" w:rsidRDefault="00594937">
      <w:pPr>
        <w:pStyle w:val="ConsPlusNormal"/>
        <w:spacing w:before="220"/>
        <w:ind w:firstLine="540"/>
        <w:jc w:val="both"/>
      </w:pPr>
      <w:r>
        <w:t>г) об этапах комплексных учений и их продолжительности, учебных вопросах, отрабатываемых в ходе таких этапов;</w:t>
      </w:r>
    </w:p>
    <w:p w:rsidR="00594937" w:rsidRDefault="00594937">
      <w:pPr>
        <w:pStyle w:val="ConsPlusNormal"/>
        <w:spacing w:before="220"/>
        <w:ind w:firstLine="540"/>
        <w:jc w:val="both"/>
      </w:pPr>
      <w:r>
        <w:t>д) о составе привлекаемых на комплексные учения сил и средств для локализации и ликвидации максимального расчетного объема разлива нефти и нефтепродуктов;</w:t>
      </w:r>
    </w:p>
    <w:p w:rsidR="00594937" w:rsidRDefault="00594937">
      <w:pPr>
        <w:pStyle w:val="ConsPlusNormal"/>
        <w:spacing w:before="220"/>
        <w:ind w:firstLine="540"/>
        <w:jc w:val="both"/>
      </w:pPr>
      <w: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rsidR="00594937" w:rsidRDefault="00594937">
      <w:pPr>
        <w:pStyle w:val="ConsPlusNormal"/>
        <w:spacing w:before="220"/>
        <w:ind w:firstLine="540"/>
        <w:jc w:val="both"/>
      </w:pPr>
      <w:r>
        <w:t>ж) об организации руководства комплексным учением (схемы оповещения, информационного взаимодействия и связи);</w:t>
      </w:r>
    </w:p>
    <w:p w:rsidR="00594937" w:rsidRDefault="00594937">
      <w:pPr>
        <w:pStyle w:val="ConsPlusNormal"/>
        <w:spacing w:before="220"/>
        <w:ind w:firstLine="540"/>
        <w:jc w:val="both"/>
      </w:pPr>
      <w:r>
        <w:t>з) о мерах безопасности при подготовке и проведении комплексных учений.</w:t>
      </w:r>
    </w:p>
    <w:p w:rsidR="00594937" w:rsidRDefault="00594937">
      <w:pPr>
        <w:pStyle w:val="ConsPlusNormal"/>
        <w:spacing w:before="220"/>
        <w:ind w:firstLine="540"/>
        <w:jc w:val="both"/>
      </w:pPr>
      <w:r>
        <w:t>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10 рабочих дней со дня их поступления.</w:t>
      </w:r>
    </w:p>
    <w:p w:rsidR="00594937" w:rsidRDefault="00594937">
      <w:pPr>
        <w:pStyle w:val="ConsPlusNormal"/>
        <w:spacing w:before="220"/>
        <w:ind w:firstLine="540"/>
        <w:jc w:val="both"/>
      </w:pPr>
      <w: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rsidR="00594937" w:rsidRDefault="00594937">
      <w:pPr>
        <w:pStyle w:val="ConsPlusNormal"/>
        <w:spacing w:before="220"/>
        <w:ind w:firstLine="540"/>
        <w:jc w:val="both"/>
      </w:pPr>
      <w:r>
        <w:t xml:space="preserve">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rsidR="00594937" w:rsidRDefault="00594937">
      <w:pPr>
        <w:pStyle w:val="ConsPlusNormal"/>
        <w:spacing w:before="220"/>
        <w:ind w:firstLine="540"/>
        <w:jc w:val="both"/>
      </w:pPr>
      <w:r>
        <w:t xml:space="preserve">б) информацию об обнаруженных несоответствиях уведомления и (или) плана комплексных учений требованиям </w:t>
      </w:r>
      <w:hyperlink w:anchor="P109">
        <w:r>
          <w:rPr>
            <w:color w:val="0000FF"/>
          </w:rPr>
          <w:t>пунктов 10</w:t>
        </w:r>
      </w:hyperlink>
      <w:r>
        <w:t xml:space="preserve"> и </w:t>
      </w:r>
      <w:hyperlink w:anchor="P112">
        <w:r>
          <w:rPr>
            <w:color w:val="0000FF"/>
          </w:rPr>
          <w:t>11</w:t>
        </w:r>
      </w:hyperlink>
      <w:r>
        <w:t xml:space="preserve"> настоящих Правил.</w:t>
      </w:r>
    </w:p>
    <w:p w:rsidR="00594937" w:rsidRDefault="00594937">
      <w:pPr>
        <w:pStyle w:val="ConsPlusNormal"/>
        <w:spacing w:before="220"/>
        <w:ind w:firstLine="540"/>
        <w:jc w:val="both"/>
      </w:pPr>
      <w:r>
        <w:t xml:space="preserve">14. 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соответствии с </w:t>
      </w:r>
      <w:hyperlink w:anchor="P109">
        <w:r>
          <w:rPr>
            <w:color w:val="0000FF"/>
          </w:rPr>
          <w:t>пунктами 10</w:t>
        </w:r>
      </w:hyperlink>
      <w:r>
        <w:t xml:space="preserve"> и </w:t>
      </w:r>
      <w:hyperlink w:anchor="P112">
        <w:r>
          <w:rPr>
            <w:color w:val="0000FF"/>
          </w:rPr>
          <w:t>11</w:t>
        </w:r>
      </w:hyperlink>
      <w:r>
        <w:t xml:space="preserve"> настоящих Правил.</w:t>
      </w:r>
    </w:p>
    <w:p w:rsidR="00594937" w:rsidRDefault="00594937">
      <w:pPr>
        <w:pStyle w:val="ConsPlusNormal"/>
        <w:spacing w:before="220"/>
        <w:ind w:firstLine="540"/>
        <w:jc w:val="both"/>
      </w:pPr>
      <w: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rsidR="00594937" w:rsidRDefault="00594937">
      <w:pPr>
        <w:pStyle w:val="ConsPlusNormal"/>
        <w:spacing w:before="220"/>
        <w:ind w:firstLine="540"/>
        <w:jc w:val="both"/>
      </w:pPr>
      <w:r>
        <w:t>15. 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создается комиссия по подтверждению готовности эксплуатирующей организации к действиям по локализации и ликвидации разливов нефти и нефтепродуктов (далее - комиссия), в состав которой входят председатель комиссии и члены комиссии.</w:t>
      </w:r>
    </w:p>
    <w:p w:rsidR="00594937" w:rsidRDefault="00594937">
      <w:pPr>
        <w:pStyle w:val="ConsPlusNormal"/>
        <w:spacing w:before="220"/>
        <w:ind w:firstLine="540"/>
        <w:jc w:val="both"/>
      </w:pPr>
      <w:r>
        <w:t xml:space="preserve">В комиссию включаются представители федеральных органов исполнительной власти, указанных в </w:t>
      </w:r>
      <w:hyperlink w:anchor="P169">
        <w:r>
          <w:rPr>
            <w:color w:val="0000FF"/>
          </w:rPr>
          <w:t>пункте 24</w:t>
        </w:r>
      </w:hyperlink>
      <w:r>
        <w:t xml:space="preserve">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rsidR="00594937" w:rsidRDefault="00594937">
      <w:pPr>
        <w:pStyle w:val="ConsPlusNormal"/>
        <w:spacing w:before="220"/>
        <w:ind w:firstLine="540"/>
        <w:jc w:val="both"/>
      </w:pPr>
      <w:r>
        <w:t>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w:t>
      </w:r>
    </w:p>
    <w:p w:rsidR="00594937" w:rsidRDefault="00594937">
      <w:pPr>
        <w:pStyle w:val="ConsPlusNormal"/>
        <w:spacing w:before="220"/>
        <w:ind w:firstLine="540"/>
        <w:jc w:val="both"/>
      </w:pPr>
      <w:bookmarkStart w:id="6" w:name="P130"/>
      <w:bookmarkEnd w:id="6"/>
      <w:r>
        <w:t>16. Во время проведения комплексных учений должны быть осуществлены следующие мероприятия:</w:t>
      </w:r>
    </w:p>
    <w:p w:rsidR="00594937" w:rsidRDefault="00594937">
      <w:pPr>
        <w:pStyle w:val="ConsPlusNormal"/>
        <w:spacing w:before="220"/>
        <w:ind w:firstLine="540"/>
        <w:jc w:val="both"/>
      </w:pPr>
      <w:r>
        <w:t>а) оповещение об условном (учебном) разливе нефти и (или) нефтепродуктов;</w:t>
      </w:r>
    </w:p>
    <w:p w:rsidR="00594937" w:rsidRDefault="00594937">
      <w:pPr>
        <w:pStyle w:val="ConsPlusNormal"/>
        <w:spacing w:before="220"/>
        <w:ind w:firstLine="540"/>
        <w:jc w:val="both"/>
      </w:pPr>
      <w:r>
        <w:t>б) сбор и организация работы комиссии по предупреждению и ликвидации чрезвычайных ситуаций и обеспечению пожарной безопасности эксплуатирующей организации;</w:t>
      </w:r>
    </w:p>
    <w:p w:rsidR="00594937" w:rsidRDefault="00594937">
      <w:pPr>
        <w:pStyle w:val="ConsPlusNormal"/>
        <w:spacing w:before="220"/>
        <w:ind w:firstLine="540"/>
        <w:jc w:val="both"/>
      </w:pPr>
      <w: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rsidR="00594937" w:rsidRDefault="00594937">
      <w:pPr>
        <w:pStyle w:val="ConsPlusNormal"/>
        <w:spacing w:before="220"/>
        <w:ind w:firstLine="540"/>
        <w:jc w:val="both"/>
      </w:pPr>
      <w:r>
        <w:t>г) выдвижение сил и средств к месту условного (учебного) разлива нефти и (или) нефтепродуктов;</w:t>
      </w:r>
    </w:p>
    <w:p w:rsidR="00594937" w:rsidRDefault="00594937">
      <w:pPr>
        <w:pStyle w:val="ConsPlusNormal"/>
        <w:spacing w:before="220"/>
        <w:ind w:firstLine="540"/>
        <w:jc w:val="both"/>
      </w:pPr>
      <w:r>
        <w:t>д) проведение разведки места условного (учебного) разлива нефти и (или) нефтепродуктов;</w:t>
      </w:r>
    </w:p>
    <w:p w:rsidR="00594937" w:rsidRDefault="00594937">
      <w:pPr>
        <w:pStyle w:val="ConsPlusNormal"/>
        <w:spacing w:before="220"/>
        <w:ind w:firstLine="540"/>
        <w:jc w:val="both"/>
      </w:pPr>
      <w:r>
        <w:t>е) проведение мероприятий по локализации условного (учебного) разлива нефти и (или) нефтепродуктов;</w:t>
      </w:r>
    </w:p>
    <w:p w:rsidR="00594937" w:rsidRDefault="00594937">
      <w:pPr>
        <w:pStyle w:val="ConsPlusNormal"/>
        <w:spacing w:before="220"/>
        <w:ind w:firstLine="540"/>
        <w:jc w:val="both"/>
      </w:pPr>
      <w:r>
        <w:t>ж) проведение мероприятий по ликвидации разлива нефти с использованием средств сбора нефти и (или) нефтепродуктов;</w:t>
      </w:r>
    </w:p>
    <w:p w:rsidR="00594937" w:rsidRDefault="00594937">
      <w:pPr>
        <w:pStyle w:val="ConsPlusNormal"/>
        <w:spacing w:before="220"/>
        <w:ind w:firstLine="540"/>
        <w:jc w:val="both"/>
      </w:pPr>
      <w:r>
        <w:t>з) организация временного хранения и транспортировки собранных нефти и (или) нефтепродуктов, нефтезагрязненных отходов;</w:t>
      </w:r>
    </w:p>
    <w:p w:rsidR="00594937" w:rsidRDefault="00594937">
      <w:pPr>
        <w:pStyle w:val="ConsPlusNormal"/>
        <w:spacing w:before="220"/>
        <w:ind w:firstLine="540"/>
        <w:jc w:val="both"/>
      </w:pPr>
      <w:r>
        <w:t>и) передача донесений при ликвидации разлива нефти и (или) нефтепродуктов.</w:t>
      </w:r>
    </w:p>
    <w:p w:rsidR="00594937" w:rsidRDefault="00594937">
      <w:pPr>
        <w:pStyle w:val="ConsPlusNormal"/>
        <w:spacing w:before="220"/>
        <w:ind w:firstLine="540"/>
        <w:jc w:val="both"/>
      </w:pPr>
      <w:bookmarkStart w:id="7" w:name="P140"/>
      <w:bookmarkEnd w:id="7"/>
      <w:r>
        <w:t xml:space="preserve">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w:t>
      </w:r>
      <w:hyperlink w:anchor="P130">
        <w:r>
          <w:rPr>
            <w:color w:val="0000FF"/>
          </w:rPr>
          <w:t>пункте 16</w:t>
        </w:r>
      </w:hyperlink>
      <w:r>
        <w:t xml:space="preserve"> настоящих Правил, в сроки, предусмотренные планом комплексных учений.</w:t>
      </w:r>
    </w:p>
    <w:p w:rsidR="00594937" w:rsidRDefault="00594937">
      <w:pPr>
        <w:pStyle w:val="ConsPlusNormal"/>
        <w:spacing w:before="220"/>
        <w:ind w:firstLine="540"/>
        <w:jc w:val="both"/>
      </w:pPr>
      <w:r>
        <w:t>Решение о признании комплексных учений удовлетворительными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rsidR="00594937" w:rsidRDefault="00594937">
      <w:pPr>
        <w:pStyle w:val="ConsPlusNormal"/>
        <w:spacing w:before="220"/>
        <w:ind w:firstLine="540"/>
        <w:jc w:val="both"/>
      </w:pPr>
      <w:r>
        <w:t xml:space="preserve">а) невыполнение привлеченными к комплексным учениям силами и средствами одного из мероприятий, предусмотренных </w:t>
      </w:r>
      <w:hyperlink w:anchor="P130">
        <w:r>
          <w:rPr>
            <w:color w:val="0000FF"/>
          </w:rPr>
          <w:t>пунктом 16</w:t>
        </w:r>
      </w:hyperlink>
      <w:r>
        <w:t xml:space="preserve">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
    <w:p w:rsidR="00594937" w:rsidRDefault="00594937">
      <w:pPr>
        <w:pStyle w:val="ConsPlusNormal"/>
        <w:spacing w:before="220"/>
        <w:ind w:firstLine="540"/>
        <w:jc w:val="both"/>
      </w:pPr>
      <w: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rsidR="00594937" w:rsidRDefault="00594937">
      <w:pPr>
        <w:pStyle w:val="ConsPlusNormal"/>
        <w:spacing w:before="220"/>
        <w:ind w:firstLine="540"/>
        <w:jc w:val="both"/>
      </w:pPr>
      <w: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rsidR="00594937" w:rsidRDefault="00594937">
      <w:pPr>
        <w:pStyle w:val="ConsPlusNormal"/>
        <w:jc w:val="both"/>
      </w:pPr>
    </w:p>
    <w:p w:rsidR="00594937" w:rsidRDefault="00594937">
      <w:pPr>
        <w:pStyle w:val="ConsPlusTitle"/>
        <w:jc w:val="center"/>
        <w:outlineLvl w:val="1"/>
      </w:pPr>
      <w:r>
        <w:t>V. Порядок выдачи заключения</w:t>
      </w:r>
    </w:p>
    <w:p w:rsidR="00594937" w:rsidRDefault="00594937">
      <w:pPr>
        <w:pStyle w:val="ConsPlusNormal"/>
        <w:jc w:val="both"/>
      </w:pPr>
    </w:p>
    <w:p w:rsidR="00594937" w:rsidRDefault="00594937">
      <w:pPr>
        <w:pStyle w:val="ConsPlusNormal"/>
        <w:ind w:firstLine="540"/>
        <w:jc w:val="both"/>
      </w:pPr>
      <w:r>
        <w:t>18. По результатам проведения комплексных учений в день их окончания комиссия готовит заключение.</w:t>
      </w:r>
    </w:p>
    <w:p w:rsidR="00594937" w:rsidRDefault="00594937">
      <w:pPr>
        <w:pStyle w:val="ConsPlusNormal"/>
        <w:spacing w:before="220"/>
        <w:ind w:firstLine="540"/>
        <w:jc w:val="both"/>
      </w:pPr>
      <w:r>
        <w:t>19. В заключении указываются:</w:t>
      </w:r>
    </w:p>
    <w:p w:rsidR="00594937" w:rsidRDefault="00594937">
      <w:pPr>
        <w:pStyle w:val="ConsPlusNormal"/>
        <w:spacing w:before="220"/>
        <w:ind w:firstLine="540"/>
        <w:jc w:val="both"/>
      </w:pPr>
      <w:r>
        <w:t>а) полное и сокращенное наименование эксплуатирующей организации;</w:t>
      </w:r>
    </w:p>
    <w:p w:rsidR="00594937" w:rsidRDefault="00594937">
      <w:pPr>
        <w:pStyle w:val="ConsPlusNormal"/>
        <w:spacing w:before="220"/>
        <w:ind w:firstLine="540"/>
        <w:jc w:val="both"/>
      </w:pPr>
      <w:r>
        <w:t>б) реквизиты решения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rsidR="00594937" w:rsidRDefault="00594937">
      <w:pPr>
        <w:pStyle w:val="ConsPlusNormal"/>
        <w:spacing w:before="220"/>
        <w:ind w:firstLine="540"/>
        <w:jc w:val="both"/>
      </w:pPr>
      <w:r>
        <w:t>в) дата, время начала, время окончания и место проведения комплексных учений;</w:t>
      </w:r>
    </w:p>
    <w:p w:rsidR="00594937" w:rsidRDefault="00594937">
      <w:pPr>
        <w:pStyle w:val="ConsPlusNormal"/>
        <w:spacing w:before="220"/>
        <w:ind w:firstLine="540"/>
        <w:jc w:val="both"/>
      </w:pPr>
      <w:r>
        <w:t>г) перечень сил и средств, привлеченных к проведению комплексных учений;</w:t>
      </w:r>
    </w:p>
    <w:p w:rsidR="00594937" w:rsidRDefault="00594937">
      <w:pPr>
        <w:pStyle w:val="ConsPlusNormal"/>
        <w:spacing w:before="220"/>
        <w:ind w:firstLine="540"/>
        <w:jc w:val="both"/>
      </w:pPr>
      <w:r>
        <w:t>д) расчетный объем разлива нефти и нефтепродуктов в соответствии с планом предупреждения и ликвидации разливов нефти и нефтепродуктов;</w:t>
      </w:r>
    </w:p>
    <w:p w:rsidR="00594937" w:rsidRDefault="00594937">
      <w:pPr>
        <w:pStyle w:val="ConsPlusNormal"/>
        <w:spacing w:before="220"/>
        <w:ind w:firstLine="540"/>
        <w:jc w:val="both"/>
      </w:pPr>
      <w:r>
        <w:t>е) перечень этапов комплексных учений с указанием времени и даты начала и окончания проведения мероприятий по каждому этапу;</w:t>
      </w:r>
    </w:p>
    <w:p w:rsidR="00594937" w:rsidRDefault="00594937">
      <w:pPr>
        <w:pStyle w:val="ConsPlusNormal"/>
        <w:spacing w:before="220"/>
        <w:ind w:firstLine="540"/>
        <w:jc w:val="both"/>
      </w:pPr>
      <w:r>
        <w:t xml:space="preserve">ж) оценка по результатам проведения комплексных учений в соответствии с </w:t>
      </w:r>
      <w:hyperlink w:anchor="P140">
        <w:r>
          <w:rPr>
            <w:color w:val="0000FF"/>
          </w:rPr>
          <w:t>пунктами 17</w:t>
        </w:r>
      </w:hyperlink>
      <w:r>
        <w:t xml:space="preserve"> настоящих Правил (при признании результатов комплексных учений неудовлетворительными в заключении указываются предусмотренные </w:t>
      </w:r>
      <w:hyperlink w:anchor="P140">
        <w:r>
          <w:rPr>
            <w:color w:val="0000FF"/>
          </w:rPr>
          <w:t>пунктом 17</w:t>
        </w:r>
      </w:hyperlink>
      <w:r>
        <w:t xml:space="preserve"> настоящих Правил недостатки);</w:t>
      </w:r>
    </w:p>
    <w:p w:rsidR="00594937" w:rsidRDefault="00594937">
      <w:pPr>
        <w:pStyle w:val="ConsPlusNormal"/>
        <w:spacing w:before="220"/>
        <w:ind w:firstLine="540"/>
        <w:jc w:val="both"/>
      </w:pPr>
      <w: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
    <w:p w:rsidR="00594937" w:rsidRDefault="00594937">
      <w:pPr>
        <w:pStyle w:val="ConsPlusNormal"/>
        <w:spacing w:before="220"/>
        <w:ind w:firstLine="540"/>
        <w:jc w:val="both"/>
      </w:pPr>
      <w: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rsidR="00594937" w:rsidRDefault="00594937">
      <w:pPr>
        <w:pStyle w:val="ConsPlusNormal"/>
        <w:spacing w:before="220"/>
        <w:ind w:firstLine="540"/>
        <w:jc w:val="both"/>
      </w:pPr>
      <w: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rsidR="00594937" w:rsidRDefault="00594937">
      <w:pPr>
        <w:pStyle w:val="ConsPlusNormal"/>
        <w:spacing w:before="220"/>
        <w:ind w:firstLine="540"/>
        <w:jc w:val="both"/>
      </w:pPr>
      <w: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rsidR="00594937" w:rsidRDefault="00594937">
      <w:pPr>
        <w:pStyle w:val="ConsPlusNormal"/>
        <w:spacing w:before="220"/>
        <w:ind w:firstLine="540"/>
        <w:jc w:val="both"/>
      </w:pPr>
      <w:r>
        <w:t>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rsidR="00594937" w:rsidRDefault="00594937">
      <w:pPr>
        <w:pStyle w:val="ConsPlusNormal"/>
        <w:spacing w:before="220"/>
        <w:ind w:firstLine="540"/>
        <w:jc w:val="both"/>
      </w:pPr>
      <w:r>
        <w:t>23. По результатам рассмотрения мотивированных возражений на заключение комиссия:</w:t>
      </w:r>
    </w:p>
    <w:p w:rsidR="00594937" w:rsidRDefault="00594937">
      <w:pPr>
        <w:pStyle w:val="ConsPlusNormal"/>
        <w:spacing w:before="220"/>
        <w:ind w:firstLine="540"/>
        <w:jc w:val="both"/>
      </w:pPr>
      <w: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rsidR="00594937" w:rsidRDefault="00594937">
      <w:pPr>
        <w:pStyle w:val="ConsPlusNormal"/>
        <w:spacing w:before="220"/>
        <w:ind w:firstLine="540"/>
        <w:jc w:val="both"/>
      </w:pPr>
      <w:r>
        <w:t>в случае согласия с мотивированными возражениями принимает решение по подготовке нового заключения.</w:t>
      </w:r>
    </w:p>
    <w:p w:rsidR="00594937" w:rsidRDefault="00594937">
      <w:pPr>
        <w:pStyle w:val="ConsPlusNormal"/>
        <w:jc w:val="both"/>
      </w:pPr>
    </w:p>
    <w:p w:rsidR="00594937" w:rsidRDefault="00594937">
      <w:pPr>
        <w:pStyle w:val="ConsPlusTitle"/>
        <w:jc w:val="center"/>
        <w:outlineLvl w:val="1"/>
      </w:pPr>
      <w:r>
        <w:t>VI. Порядок уведомления об утверждении плана предупреждения</w:t>
      </w:r>
    </w:p>
    <w:p w:rsidR="00594937" w:rsidRDefault="00594937">
      <w:pPr>
        <w:pStyle w:val="ConsPlusTitle"/>
        <w:jc w:val="center"/>
      </w:pPr>
      <w:r>
        <w:t>и ликвидации разливов нефти и нефтепродуктов</w:t>
      </w:r>
    </w:p>
    <w:p w:rsidR="00594937" w:rsidRDefault="00594937">
      <w:pPr>
        <w:pStyle w:val="ConsPlusNormal"/>
        <w:jc w:val="both"/>
      </w:pPr>
    </w:p>
    <w:p w:rsidR="00594937" w:rsidRDefault="00594937">
      <w:pPr>
        <w:pStyle w:val="ConsPlusNormal"/>
        <w:ind w:firstLine="540"/>
        <w:jc w:val="both"/>
      </w:pPr>
      <w:bookmarkStart w:id="8" w:name="P169"/>
      <w:bookmarkEnd w:id="8"/>
      <w:r>
        <w:t>24. Эксплуатирующая организация направляет уведомление об утверждении плана предупреждения и ликвидации разливов нефти и нефтепродуктов 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p>
    <w:p w:rsidR="00594937" w:rsidRDefault="00594937">
      <w:pPr>
        <w:pStyle w:val="ConsPlusNormal"/>
        <w:spacing w:before="220"/>
        <w:ind w:firstLine="540"/>
        <w:jc w:val="both"/>
      </w:pPr>
      <w: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rsidR="00594937" w:rsidRDefault="00594937">
      <w:pPr>
        <w:pStyle w:val="ConsPlusNormal"/>
        <w:spacing w:before="220"/>
        <w:ind w:firstLine="540"/>
        <w:jc w:val="both"/>
      </w:pPr>
      <w:r>
        <w:t>б) в территориальный орган Федеральной службы по надзору в сфере природопользования, на территории деятельности которого расположен объект;</w:t>
      </w:r>
    </w:p>
    <w:p w:rsidR="00594937" w:rsidRDefault="00594937">
      <w:pPr>
        <w:pStyle w:val="ConsPlusNormal"/>
        <w:spacing w:before="220"/>
        <w:ind w:firstLine="540"/>
        <w:jc w:val="both"/>
      </w:pPr>
      <w: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594937" w:rsidRDefault="00594937">
      <w:pPr>
        <w:pStyle w:val="ConsPlusNormal"/>
        <w:spacing w:before="220"/>
        <w:ind w:firstLine="540"/>
        <w:jc w:val="both"/>
      </w:pPr>
      <w:r>
        <w:t>г) Федеральное агентство морского и речного транспорта (при наличии объекта, расположенного на внутренних водных путях).</w:t>
      </w:r>
    </w:p>
    <w:p w:rsidR="00594937" w:rsidRDefault="00594937">
      <w:pPr>
        <w:pStyle w:val="ConsPlusNormal"/>
        <w:jc w:val="both"/>
      </w:pPr>
    </w:p>
    <w:p w:rsidR="00594937" w:rsidRDefault="00594937">
      <w:pPr>
        <w:pStyle w:val="ConsPlusTitle"/>
        <w:jc w:val="center"/>
        <w:outlineLvl w:val="1"/>
      </w:pPr>
      <w:r>
        <w:t>VII. Порядок оповещения федеральных органов исполнительной</w:t>
      </w:r>
    </w:p>
    <w:p w:rsidR="00594937" w:rsidRDefault="00594937">
      <w:pPr>
        <w:pStyle w:val="ConsPlusTitle"/>
        <w:jc w:val="center"/>
      </w:pPr>
      <w:r>
        <w:t>власти, органов государственной власти субъектов Российской</w:t>
      </w:r>
    </w:p>
    <w:p w:rsidR="00594937" w:rsidRDefault="00594937">
      <w:pPr>
        <w:pStyle w:val="ConsPlusTitle"/>
        <w:jc w:val="center"/>
      </w:pPr>
      <w:r>
        <w:t>Федерации и органов местного самоуправления о факте разлива</w:t>
      </w:r>
    </w:p>
    <w:p w:rsidR="00594937" w:rsidRDefault="00594937">
      <w:pPr>
        <w:pStyle w:val="ConsPlusTitle"/>
        <w:jc w:val="center"/>
      </w:pPr>
      <w:r>
        <w:t>нефти и нефтепродуктов</w:t>
      </w:r>
    </w:p>
    <w:p w:rsidR="00594937" w:rsidRDefault="00594937">
      <w:pPr>
        <w:pStyle w:val="ConsPlusNormal"/>
        <w:jc w:val="both"/>
      </w:pPr>
    </w:p>
    <w:p w:rsidR="00594937" w:rsidRDefault="00594937">
      <w:pPr>
        <w:pStyle w:val="ConsPlusNormal"/>
        <w:ind w:firstLine="540"/>
        <w:jc w:val="both"/>
      </w:pPr>
      <w:r>
        <w:t>25. По каждому факту разлива нефти и нефтепродуктов эксплуатирующая организация незамедлительно обязана оповестить:</w:t>
      </w:r>
    </w:p>
    <w:p w:rsidR="00594937" w:rsidRDefault="00594937">
      <w:pPr>
        <w:pStyle w:val="ConsPlusNormal"/>
        <w:spacing w:before="220"/>
        <w:ind w:firstLine="540"/>
        <w:jc w:val="both"/>
      </w:pPr>
      <w: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rsidR="00594937" w:rsidRDefault="00594937">
      <w:pPr>
        <w:pStyle w:val="ConsPlusNormal"/>
        <w:spacing w:before="220"/>
        <w:ind w:firstLine="540"/>
        <w:jc w:val="both"/>
      </w:pPr>
      <w:r>
        <w:t>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их единые дежурно-диспетчерские службы;</w:t>
      </w:r>
    </w:p>
    <w:p w:rsidR="00594937" w:rsidRDefault="00594937">
      <w:pPr>
        <w:pStyle w:val="ConsPlusNormal"/>
        <w:spacing w:before="220"/>
        <w:ind w:firstLine="540"/>
        <w:jc w:val="both"/>
      </w:pPr>
      <w: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rsidR="00594937" w:rsidRDefault="00594937">
      <w:pPr>
        <w:pStyle w:val="ConsPlusNormal"/>
        <w:spacing w:before="220"/>
        <w:ind w:firstLine="540"/>
        <w:jc w:val="both"/>
      </w:pPr>
      <w: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594937" w:rsidRDefault="00594937">
      <w:pPr>
        <w:pStyle w:val="ConsPlusNormal"/>
        <w:spacing w:before="220"/>
        <w:ind w:firstLine="540"/>
        <w:jc w:val="both"/>
      </w:pPr>
      <w: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rsidR="00594937" w:rsidRDefault="00594937">
      <w:pPr>
        <w:pStyle w:val="ConsPlusNormal"/>
        <w:spacing w:before="220"/>
        <w:ind w:firstLine="540"/>
        <w:jc w:val="both"/>
      </w:pPr>
      <w:r>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rsidR="00594937" w:rsidRDefault="00594937">
      <w:pPr>
        <w:pStyle w:val="ConsPlusNormal"/>
        <w:spacing w:before="220"/>
        <w:ind w:firstLine="540"/>
        <w:jc w:val="both"/>
      </w:pPr>
      <w:r>
        <w:t>а) дату, время (московское и местное) и место возникновения разлива нефти и нефтепродуктов;</w:t>
      </w:r>
    </w:p>
    <w:p w:rsidR="00594937" w:rsidRDefault="00594937">
      <w:pPr>
        <w:pStyle w:val="ConsPlusNormal"/>
        <w:spacing w:before="220"/>
        <w:ind w:firstLine="540"/>
        <w:jc w:val="both"/>
      </w:pPr>
      <w:r>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rsidR="00594937" w:rsidRDefault="00594937">
      <w:pPr>
        <w:pStyle w:val="ConsPlusNormal"/>
        <w:spacing w:before="220"/>
        <w:ind w:firstLine="540"/>
        <w:jc w:val="both"/>
      </w:pPr>
      <w:r>
        <w:t>в) вид объекта, на котором произошел разлив нефти и нефтепродуктов, эксплуатирующая организация, являющаяся собственником объекта;</w:t>
      </w:r>
    </w:p>
    <w:p w:rsidR="00594937" w:rsidRDefault="00594937">
      <w:pPr>
        <w:pStyle w:val="ConsPlusNormal"/>
        <w:spacing w:before="220"/>
        <w:ind w:firstLine="540"/>
        <w:jc w:val="both"/>
      </w:pPr>
      <w:r>
        <w:t>г) количество пострадавших, в том числе погибших и получивших травмы в результате разлива нефти и нефтепродуктов;</w:t>
      </w:r>
    </w:p>
    <w:p w:rsidR="00594937" w:rsidRDefault="00594937">
      <w:pPr>
        <w:pStyle w:val="ConsPlusNormal"/>
        <w:spacing w:before="220"/>
        <w:ind w:firstLine="540"/>
        <w:jc w:val="both"/>
      </w:pPr>
      <w:r>
        <w:t>д) обстоятельства (причины) возникновения разлива нефти и нефтепродуктов, достоверно известные на момент оповещения;</w:t>
      </w:r>
    </w:p>
    <w:p w:rsidR="00594937" w:rsidRDefault="00594937">
      <w:pPr>
        <w:pStyle w:val="ConsPlusNormal"/>
        <w:spacing w:before="220"/>
        <w:ind w:firstLine="540"/>
        <w:jc w:val="both"/>
      </w:pPr>
      <w: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rsidR="00594937" w:rsidRDefault="00594937">
      <w:pPr>
        <w:pStyle w:val="ConsPlusNormal"/>
        <w:spacing w:before="220"/>
        <w:ind w:firstLine="540"/>
        <w:jc w:val="both"/>
      </w:pPr>
      <w:r>
        <w:t>ж) должность, фамилия, имя, отчество лица, передавшего оповещение.</w:t>
      </w:r>
    </w:p>
    <w:p w:rsidR="00594937" w:rsidRDefault="00594937">
      <w:pPr>
        <w:pStyle w:val="ConsPlusNormal"/>
        <w:jc w:val="both"/>
      </w:pPr>
    </w:p>
    <w:p w:rsidR="00594937" w:rsidRDefault="00594937">
      <w:pPr>
        <w:pStyle w:val="ConsPlusTitle"/>
        <w:jc w:val="center"/>
        <w:outlineLvl w:val="1"/>
      </w:pPr>
      <w:r>
        <w:t>VIII. Порядок привлечения дополнительных сил и средств</w:t>
      </w:r>
    </w:p>
    <w:p w:rsidR="00594937" w:rsidRDefault="00594937">
      <w:pPr>
        <w:pStyle w:val="ConsPlusTitle"/>
        <w:jc w:val="center"/>
      </w:pPr>
      <w:r>
        <w:t>единой государственной системы предупреждения и ликвидации</w:t>
      </w:r>
    </w:p>
    <w:p w:rsidR="00594937" w:rsidRDefault="00594937">
      <w:pPr>
        <w:pStyle w:val="ConsPlusTitle"/>
        <w:jc w:val="center"/>
      </w:pPr>
      <w:r>
        <w:t>чрезвычайных ситуаций в целях осуществления мероприятий</w:t>
      </w:r>
    </w:p>
    <w:p w:rsidR="00594937" w:rsidRDefault="00594937">
      <w:pPr>
        <w:pStyle w:val="ConsPlusTitle"/>
        <w:jc w:val="center"/>
      </w:pPr>
      <w:r>
        <w:t>по ликвидации разливов нефти и нефтепродуктов</w:t>
      </w:r>
    </w:p>
    <w:p w:rsidR="00594937" w:rsidRDefault="00594937">
      <w:pPr>
        <w:pStyle w:val="ConsPlusNormal"/>
        <w:jc w:val="both"/>
      </w:pPr>
    </w:p>
    <w:p w:rsidR="00594937" w:rsidRDefault="00594937">
      <w:pPr>
        <w:pStyle w:val="ConsPlusNormal"/>
        <w:ind w:firstLine="540"/>
        <w:jc w:val="both"/>
      </w:pPr>
      <w:r>
        <w:t>27. 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 для осуществления мероприятий по ликвидации разливов нефти и нефтепродуктов 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средств в целях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p w:rsidR="00594937" w:rsidRDefault="00594937">
      <w:pPr>
        <w:pStyle w:val="ConsPlusNormal"/>
        <w:jc w:val="both"/>
      </w:pPr>
    </w:p>
    <w:p w:rsidR="00594937" w:rsidRDefault="00594937">
      <w:pPr>
        <w:pStyle w:val="ConsPlusNormal"/>
        <w:jc w:val="both"/>
      </w:pPr>
    </w:p>
    <w:p w:rsidR="00594937" w:rsidRDefault="00594937">
      <w:pPr>
        <w:pStyle w:val="ConsPlusNormal"/>
        <w:pBdr>
          <w:bottom w:val="single" w:sz="6" w:space="0" w:color="auto"/>
        </w:pBdr>
        <w:spacing w:before="100" w:after="100"/>
        <w:jc w:val="both"/>
        <w:rPr>
          <w:sz w:val="2"/>
          <w:szCs w:val="2"/>
        </w:rPr>
      </w:pPr>
    </w:p>
    <w:bookmarkEnd w:id="0"/>
    <w:p w:rsidR="00C214DB" w:rsidRDefault="00C214DB"/>
    <w:sectPr w:rsidR="00C214DB" w:rsidSect="00BA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37"/>
    <w:rsid w:val="00594937"/>
    <w:rsid w:val="00C2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6BD8-A3BD-436F-B190-735926E0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9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49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49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7098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17098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4061&amp;dst=792" TargetMode="External"/><Relationship Id="rId11" Type="http://schemas.openxmlformats.org/officeDocument/2006/relationships/fontTable" Target="fontTable.xml"/><Relationship Id="rId5" Type="http://schemas.openxmlformats.org/officeDocument/2006/relationships/hyperlink" Target="https://login.consultant.ru/link/?req=doc&amp;base=LAW&amp;n=422100&amp;dst=100303" TargetMode="External"/><Relationship Id="rId10" Type="http://schemas.openxmlformats.org/officeDocument/2006/relationships/hyperlink" Target="https://login.consultant.ru/link/?req=doc&amp;base=LAW&amp;n=454061&amp;dst=7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70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5492</Words>
  <Characters>31306</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РОССИЙСКОЙ ФЕДЕРАЦИИ</vt:lpstr>
      <vt:lpstr>Утверждены</vt:lpstr>
      <vt:lpstr>    I. Общие положения</vt:lpstr>
      <vt:lpstr>    II. Критерии определения объектов</vt:lpstr>
      <vt:lpstr>    III. Требования к содержанию плана предупреждения</vt:lpstr>
      <vt:lpstr>    IV. Порядок проведения комплексных учений</vt:lpstr>
      <vt:lpstr>    V. Порядок выдачи заключения</vt:lpstr>
      <vt:lpstr>    VI. Порядок уведомления об утверждении плана предупреждения</vt:lpstr>
      <vt:lpstr>    VII. Порядок оповещения федеральных органов исполнительной</vt:lpstr>
      <vt:lpstr>    VIII. Порядок привлечения дополнительных сил и средств</vt:lpstr>
    </vt:vector>
  </TitlesOfParts>
  <Company>SPecialiST RePack</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1</cp:revision>
  <dcterms:created xsi:type="dcterms:W3CDTF">2023-12-10T03:12:00Z</dcterms:created>
  <dcterms:modified xsi:type="dcterms:W3CDTF">2023-12-10T03:12:00Z</dcterms:modified>
</cp:coreProperties>
</file>