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27" w:rsidRDefault="002A3FF0" w:rsidP="002A3F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A80F2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Рекв</w:t>
      </w:r>
      <w:r w:rsidR="00A80F2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изиты для уплаты государственных пошлин </w:t>
      </w:r>
    </w:p>
    <w:p w:rsidR="002A3FF0" w:rsidRPr="00A80F27" w:rsidRDefault="00A80F27" w:rsidP="002A3F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 </w:t>
      </w:r>
      <w:r w:rsidR="002A3FF0" w:rsidRPr="00A80F2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г.Новосибирску и Новосибирской области</w:t>
      </w:r>
    </w:p>
    <w:p w:rsidR="005F6B94" w:rsidRPr="001C5E2C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5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Получатель: УФК по Новосибирской области (Сибирское межрегиональное управление </w:t>
      </w:r>
      <w:proofErr w:type="spellStart"/>
      <w:r w:rsidRPr="001C5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Росприроднадзора</w:t>
      </w:r>
      <w:proofErr w:type="spellEnd"/>
      <w:r w:rsidRPr="001C5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л/с 04511780790)</w:t>
      </w:r>
    </w:p>
    <w:p w:rsidR="005F6B94" w:rsidRPr="005F6B94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ИНН: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5406290571</w:t>
      </w:r>
    </w:p>
    <w:p w:rsidR="005F6B94" w:rsidRPr="005F6B94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КПП: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540601001</w:t>
      </w:r>
    </w:p>
    <w:p w:rsidR="005F6B94" w:rsidRPr="005F6B94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получателя (казначейский счет):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03100643000000015100 </w:t>
      </w:r>
    </w:p>
    <w:p w:rsidR="005F6B94" w:rsidRPr="005F6B94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Банк получателя: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ОКЦ №1 Сибирского ГУ Банка России//УФК по Новосибирской области, </w:t>
      </w:r>
      <w:proofErr w:type="spellStart"/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г.Новосибирск</w:t>
      </w:r>
      <w:proofErr w:type="spellEnd"/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5F6B94" w:rsidRPr="005F6B94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банка получателя (единый казначейский счет):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40102810445370000043</w:t>
      </w:r>
    </w:p>
    <w:p w:rsidR="00262C70" w:rsidRPr="005F6B94" w:rsidRDefault="005F6B94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БИК: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015004950</w:t>
      </w:r>
    </w:p>
    <w:p w:rsidR="00262C70" w:rsidRPr="005F6B94" w:rsidRDefault="00262C70" w:rsidP="005F6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0F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ОКТМО:</w:t>
      </w:r>
      <w:r w:rsidRPr="005F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50701000</w:t>
      </w:r>
      <w:bookmarkStart w:id="0" w:name="_GoBack"/>
      <w:bookmarkEnd w:id="0"/>
    </w:p>
    <w:p w:rsidR="00661185" w:rsidRPr="00A80F27" w:rsidRDefault="00661185" w:rsidP="0092119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F2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КБК</w:t>
      </w:r>
      <w:r w:rsidRPr="00A80F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A8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в соответствии с данными, указанными в таблице </w:t>
      </w:r>
    </w:p>
    <w:p w:rsidR="00661185" w:rsidRPr="00A80F27" w:rsidRDefault="00661185" w:rsidP="0092119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F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платежа</w:t>
      </w:r>
      <w:r w:rsidRPr="00A8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соответствии с данными, указанными в таблице </w:t>
      </w:r>
    </w:p>
    <w:p w:rsidR="0094101E" w:rsidRPr="00A80F27" w:rsidRDefault="0094101E" w:rsidP="00941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5614"/>
        <w:gridCol w:w="1843"/>
        <w:gridCol w:w="2958"/>
      </w:tblGrid>
      <w:tr w:rsidR="00661185" w:rsidRPr="00A80F27" w:rsidTr="0094101E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185" w:rsidRPr="00A80F27" w:rsidRDefault="00661185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185" w:rsidRPr="00A80F27" w:rsidRDefault="00661185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185" w:rsidRPr="00A80F27" w:rsidRDefault="00661185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государственной пошлины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185" w:rsidRPr="00A80F27" w:rsidRDefault="00661185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</w:tr>
      <w:tr w:rsidR="002A7580" w:rsidRPr="00A80F27" w:rsidTr="002457E7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7580" w:rsidRPr="00663FF9" w:rsidRDefault="00663FF9" w:rsidP="0024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7580" w:rsidRPr="00A80F27" w:rsidRDefault="002A7580" w:rsidP="0024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выдачу, продление, переоформление, пересмотр комплексного экологического разрешения, а также за внесение в него изменений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7580" w:rsidRPr="00A80F27" w:rsidRDefault="002A7580" w:rsidP="0024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7580" w:rsidRPr="00A80F27" w:rsidRDefault="00990C77" w:rsidP="0024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048 1 08 07520 01 1</w:t>
            </w:r>
            <w:r w:rsidR="002A7580"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</w:t>
            </w:r>
          </w:p>
        </w:tc>
      </w:tr>
      <w:tr w:rsidR="00024599" w:rsidRPr="00A80F27" w:rsidTr="0063562F">
        <w:trPr>
          <w:trHeight w:val="771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599" w:rsidRPr="00663FF9" w:rsidRDefault="00663FF9" w:rsidP="0063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7E5A" w:rsidRPr="00A80F27" w:rsidRDefault="00024599" w:rsidP="00DD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разрешения на временный выброс загрязняющих веществ в атмосферный воздух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599" w:rsidRPr="00A80F27" w:rsidRDefault="00024599" w:rsidP="0063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599" w:rsidRPr="00A80F27" w:rsidRDefault="00DD7E5A" w:rsidP="0063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048 1 08 07530</w:t>
            </w:r>
            <w:r w:rsidR="00024599"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01 1000 110</w:t>
            </w:r>
          </w:p>
        </w:tc>
      </w:tr>
      <w:tr w:rsidR="007C7F58" w:rsidRPr="00A80F27" w:rsidTr="0094101E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663FF9" w:rsidRDefault="00663FF9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7C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временный сброс загрязняющих веществ в окружающую среду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63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63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048 1 08 07540 01 1000 110</w:t>
            </w:r>
          </w:p>
        </w:tc>
      </w:tr>
      <w:tr w:rsidR="007C7F58" w:rsidRPr="00A80F27" w:rsidTr="0094101E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663FF9" w:rsidRDefault="00663FF9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документа об утверждении нормативов образования отходов производства и потребления и лимитов на их размещение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048 1 08 07281 01 1000 110</w:t>
            </w:r>
          </w:p>
        </w:tc>
      </w:tr>
      <w:tr w:rsidR="007C7F58" w:rsidRPr="00A80F27" w:rsidTr="0094101E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663FF9" w:rsidRDefault="00663FF9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переоформление и выдачу дубликата документа об утверждении нормативов образования отходов производства и потребления и лимитов на их размещение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F58" w:rsidRPr="00A80F27" w:rsidRDefault="007C7F58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048 1 08 07281 01 1000 110</w:t>
            </w:r>
          </w:p>
        </w:tc>
      </w:tr>
    </w:tbl>
    <w:p w:rsidR="00661185" w:rsidRDefault="00661185" w:rsidP="00661185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iCs/>
          <w:color w:val="C00000"/>
          <w:sz w:val="21"/>
          <w:lang w:eastAsia="ru-RU"/>
        </w:rPr>
      </w:pPr>
    </w:p>
    <w:sectPr w:rsidR="00661185" w:rsidSect="00941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185"/>
    <w:rsid w:val="00024599"/>
    <w:rsid w:val="00072C03"/>
    <w:rsid w:val="00085CFC"/>
    <w:rsid w:val="00135874"/>
    <w:rsid w:val="00186A10"/>
    <w:rsid w:val="001E3DE6"/>
    <w:rsid w:val="00213CF9"/>
    <w:rsid w:val="00262C70"/>
    <w:rsid w:val="002A3FF0"/>
    <w:rsid w:val="002A7580"/>
    <w:rsid w:val="00355D5F"/>
    <w:rsid w:val="003A2350"/>
    <w:rsid w:val="003E6C27"/>
    <w:rsid w:val="0041168F"/>
    <w:rsid w:val="005E64E7"/>
    <w:rsid w:val="005F6B94"/>
    <w:rsid w:val="00661185"/>
    <w:rsid w:val="00663FF9"/>
    <w:rsid w:val="006D3C09"/>
    <w:rsid w:val="006E1699"/>
    <w:rsid w:val="006F2860"/>
    <w:rsid w:val="00756B2E"/>
    <w:rsid w:val="0077629A"/>
    <w:rsid w:val="007A5296"/>
    <w:rsid w:val="007C7F58"/>
    <w:rsid w:val="00832F5E"/>
    <w:rsid w:val="00873283"/>
    <w:rsid w:val="008756B3"/>
    <w:rsid w:val="00911424"/>
    <w:rsid w:val="00921192"/>
    <w:rsid w:val="0094101E"/>
    <w:rsid w:val="00990385"/>
    <w:rsid w:val="00990C77"/>
    <w:rsid w:val="009B5707"/>
    <w:rsid w:val="009F5571"/>
    <w:rsid w:val="00A80F27"/>
    <w:rsid w:val="00B56214"/>
    <w:rsid w:val="00B64B55"/>
    <w:rsid w:val="00B71155"/>
    <w:rsid w:val="00B84BE7"/>
    <w:rsid w:val="00B96792"/>
    <w:rsid w:val="00DD7E5A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7D7D"/>
  <w15:docId w15:val="{BC8F2184-C625-4B58-9E55-453FF12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8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1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611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2A2DD-CD88-4321-973A-F6CA1A0B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Пясковская</dc:creator>
  <cp:lastModifiedBy>Ковальчук Диана Владимировна</cp:lastModifiedBy>
  <cp:revision>9</cp:revision>
  <cp:lastPrinted>2020-03-18T07:22:00Z</cp:lastPrinted>
  <dcterms:created xsi:type="dcterms:W3CDTF">2021-12-29T07:50:00Z</dcterms:created>
  <dcterms:modified xsi:type="dcterms:W3CDTF">2025-12-02T07:39:00Z</dcterms:modified>
</cp:coreProperties>
</file>