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804" w:rsidRDefault="00223154" w:rsidP="002231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комплексного экологического разрешения обществу с ограниченной ответственностью </w:t>
      </w:r>
      <w:r w:rsidR="00223804" w:rsidRPr="00223804">
        <w:rPr>
          <w:rFonts w:ascii="Times New Roman" w:hAnsi="Times New Roman" w:cs="Times New Roman"/>
          <w:b/>
          <w:sz w:val="28"/>
          <w:szCs w:val="28"/>
        </w:rPr>
        <w:t>«Белая гора» (объект I категории «</w:t>
      </w:r>
      <w:proofErr w:type="spellStart"/>
      <w:r w:rsidR="00223804" w:rsidRPr="00223804">
        <w:rPr>
          <w:rFonts w:ascii="Times New Roman" w:hAnsi="Times New Roman" w:cs="Times New Roman"/>
          <w:b/>
          <w:sz w:val="28"/>
          <w:szCs w:val="28"/>
        </w:rPr>
        <w:t>Промплощадка</w:t>
      </w:r>
      <w:proofErr w:type="spellEnd"/>
      <w:r w:rsidR="00223804" w:rsidRPr="00223804">
        <w:rPr>
          <w:rFonts w:ascii="Times New Roman" w:hAnsi="Times New Roman" w:cs="Times New Roman"/>
          <w:b/>
          <w:sz w:val="28"/>
          <w:szCs w:val="28"/>
        </w:rPr>
        <w:t xml:space="preserve"> «Белая Гора»</w:t>
      </w:r>
      <w:r w:rsidR="00223804">
        <w:rPr>
          <w:rFonts w:ascii="Times New Roman" w:hAnsi="Times New Roman" w:cs="Times New Roman"/>
          <w:b/>
          <w:sz w:val="28"/>
          <w:szCs w:val="28"/>
        </w:rPr>
        <w:t>,</w:t>
      </w:r>
      <w:r w:rsidR="00223804" w:rsidRPr="0022380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223804" w:rsidRPr="00223804">
        <w:rPr>
          <w:rFonts w:ascii="Times New Roman" w:hAnsi="Times New Roman" w:cs="Times New Roman"/>
          <w:b/>
          <w:sz w:val="28"/>
          <w:szCs w:val="28"/>
        </w:rPr>
        <w:t>код объекта 08-0127-000163-П</w:t>
      </w:r>
      <w:bookmarkEnd w:id="0"/>
      <w:r w:rsidR="00223804">
        <w:rPr>
          <w:rFonts w:ascii="Times New Roman" w:hAnsi="Times New Roman" w:cs="Times New Roman"/>
          <w:b/>
          <w:sz w:val="28"/>
          <w:szCs w:val="28"/>
        </w:rPr>
        <w:t>).</w:t>
      </w:r>
    </w:p>
    <w:p w:rsidR="00223154" w:rsidRDefault="00223154" w:rsidP="002231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223804">
        <w:rPr>
          <w:rFonts w:ascii="Times New Roman" w:hAnsi="Times New Roman" w:cs="Times New Roman"/>
          <w:sz w:val="28"/>
          <w:szCs w:val="28"/>
        </w:rPr>
        <w:t>26.05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238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обществу с ограниченной ответственностью </w:t>
      </w:r>
      <w:r w:rsidR="00223804" w:rsidRPr="00223804">
        <w:rPr>
          <w:rFonts w:ascii="Times New Roman" w:hAnsi="Times New Roman" w:cs="Times New Roman"/>
          <w:sz w:val="28"/>
          <w:szCs w:val="28"/>
        </w:rPr>
        <w:t>«Белая гора» (объект I категории «</w:t>
      </w:r>
      <w:proofErr w:type="spellStart"/>
      <w:r w:rsidR="00223804" w:rsidRPr="00223804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223804" w:rsidRPr="00223804">
        <w:rPr>
          <w:rFonts w:ascii="Times New Roman" w:hAnsi="Times New Roman" w:cs="Times New Roman"/>
          <w:sz w:val="28"/>
          <w:szCs w:val="28"/>
        </w:rPr>
        <w:t xml:space="preserve"> «Белая Гора», код объекта 08-0127-000163-П).</w:t>
      </w:r>
    </w:p>
    <w:sectPr w:rsidR="00223154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202DAB"/>
    <w:rsid w:val="00223154"/>
    <w:rsid w:val="00223804"/>
    <w:rsid w:val="00287470"/>
    <w:rsid w:val="002A4D2D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7E127A"/>
    <w:rsid w:val="00814F89"/>
    <w:rsid w:val="00816619"/>
    <w:rsid w:val="00825CAC"/>
    <w:rsid w:val="00833121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D5A93"/>
    <w:rsid w:val="00C514C8"/>
    <w:rsid w:val="00CC413D"/>
    <w:rsid w:val="00CD0381"/>
    <w:rsid w:val="00D465E4"/>
    <w:rsid w:val="00DC125A"/>
    <w:rsid w:val="00DE2B68"/>
    <w:rsid w:val="00E23097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00640-0C30-4225-8D35-2541FB12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cp:lastPrinted>2023-02-09T05:39:00Z</cp:lastPrinted>
  <dcterms:created xsi:type="dcterms:W3CDTF">2022-08-18T23:04:00Z</dcterms:created>
  <dcterms:modified xsi:type="dcterms:W3CDTF">2025-05-28T06:46:00Z</dcterms:modified>
</cp:coreProperties>
</file>