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01" w:rsidRDefault="006B500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5001" w:rsidRDefault="006B5001">
      <w:pPr>
        <w:pStyle w:val="ConsPlusNormal"/>
        <w:jc w:val="both"/>
        <w:outlineLvl w:val="0"/>
      </w:pPr>
    </w:p>
    <w:p w:rsidR="006B5001" w:rsidRDefault="006B5001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B5001" w:rsidRDefault="006B5001">
      <w:pPr>
        <w:pStyle w:val="ConsPlusTitle"/>
        <w:jc w:val="center"/>
      </w:pPr>
      <w:r>
        <w:t>РОССИЙСКОЙ ФЕДЕРАЦИИ</w:t>
      </w:r>
    </w:p>
    <w:p w:rsidR="006B5001" w:rsidRDefault="006B5001">
      <w:pPr>
        <w:pStyle w:val="ConsPlusTitle"/>
        <w:jc w:val="center"/>
      </w:pPr>
    </w:p>
    <w:p w:rsidR="006B5001" w:rsidRDefault="006B500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B5001" w:rsidRDefault="006B5001">
      <w:pPr>
        <w:pStyle w:val="ConsPlusTitle"/>
        <w:jc w:val="center"/>
      </w:pPr>
    </w:p>
    <w:p w:rsidR="006B5001" w:rsidRDefault="006B5001">
      <w:pPr>
        <w:pStyle w:val="ConsPlusTitle"/>
        <w:jc w:val="center"/>
      </w:pPr>
      <w:r>
        <w:t>ПРИКАЗ</w:t>
      </w:r>
    </w:p>
    <w:p w:rsidR="006B5001" w:rsidRDefault="006B5001">
      <w:pPr>
        <w:pStyle w:val="ConsPlusTitle"/>
        <w:jc w:val="center"/>
      </w:pPr>
      <w:r>
        <w:t>от 1 марта 2022 г. N 127</w:t>
      </w:r>
    </w:p>
    <w:p w:rsidR="006B5001" w:rsidRDefault="006B5001">
      <w:pPr>
        <w:pStyle w:val="ConsPlusTitle"/>
        <w:jc w:val="center"/>
      </w:pPr>
    </w:p>
    <w:p w:rsidR="006B5001" w:rsidRDefault="006B5001">
      <w:pPr>
        <w:pStyle w:val="ConsPlusTitle"/>
        <w:jc w:val="center"/>
      </w:pPr>
      <w:r>
        <w:t>ОБ УТВЕРЖДЕНИИ ФОРМ ДОКУМЕНТОВ,</w:t>
      </w:r>
    </w:p>
    <w:p w:rsidR="006B5001" w:rsidRDefault="006B5001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ЛИЦЕНЗИРОВАНИИ</w:t>
      </w: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7</w:t>
        </w:r>
      </w:hyperlink>
      <w:r>
        <w:t xml:space="preserve">, </w:t>
      </w:r>
      <w:hyperlink r:id="rId6">
        <w:r>
          <w:rPr>
            <w:color w:val="0000FF"/>
          </w:rPr>
          <w:t>11</w:t>
        </w:r>
      </w:hyperlink>
      <w:r>
        <w:t xml:space="preserve">, </w:t>
      </w:r>
      <w:hyperlink r:id="rId7">
        <w:r>
          <w:rPr>
            <w:color w:val="0000FF"/>
          </w:rPr>
          <w:t>15 статьи 19.1</w:t>
        </w:r>
      </w:hyperlink>
      <w:r>
        <w:t xml:space="preserve"> Федерального закона от 04.05.2011 N 99-ФЗ "О лицензировании отдельных видов деятельности" приказываю: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1. Утвердить формы документов, используемых центральным аппаратом и территориальными органами </w:t>
      </w:r>
      <w:proofErr w:type="spellStart"/>
      <w:r>
        <w:t>Росприроднадзора</w:t>
      </w:r>
      <w:proofErr w:type="spellEnd"/>
      <w:r>
        <w:t xml:space="preserve"> при лицензировании деятельности по сбору, транспортированию, обработке, утилизации, обезвреживанию, размещению отходов I - IV классов опасности: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1.1. Решение о проведении оценки соответствия соискателя лицензии или лицензиата лицензионным требованиям согласно </w:t>
      </w:r>
      <w:hyperlink w:anchor="P37">
        <w:r>
          <w:rPr>
            <w:color w:val="0000FF"/>
          </w:rPr>
          <w:t>приложению 1</w:t>
        </w:r>
      </w:hyperlink>
      <w:r>
        <w:t>.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1.2. Акт оценки соответствия соискателя лицензии или лицензиата лицензионным требованиям согласно </w:t>
      </w:r>
      <w:hyperlink w:anchor="P92">
        <w:r>
          <w:rPr>
            <w:color w:val="0000FF"/>
          </w:rPr>
          <w:t>приложению 2</w:t>
        </w:r>
      </w:hyperlink>
      <w:r>
        <w:t>.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1.3. Уведомление о необходимости устранения грубых нарушении лицензионных требований согласно </w:t>
      </w:r>
      <w:hyperlink w:anchor="P187">
        <w:r>
          <w:rPr>
            <w:color w:val="0000FF"/>
          </w:rPr>
          <w:t>приложению 3</w:t>
        </w:r>
      </w:hyperlink>
      <w:r>
        <w:t>.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30.04.2014 N 262 "Об оформлении процессуальных документов при осуществлении производства по делам об административных правонарушениях и по результатам надзорной деятельности" (в редакции приказов </w:t>
      </w:r>
      <w:proofErr w:type="spellStart"/>
      <w:r>
        <w:t>Росприроднадзора</w:t>
      </w:r>
      <w:proofErr w:type="spellEnd"/>
      <w:r>
        <w:t xml:space="preserve"> от 24.01.2017 N 35, от 14.05.2019 N 215, от 20.08.2021 N 543):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2.1. </w:t>
      </w:r>
      <w:hyperlink r:id="rId9">
        <w:r>
          <w:rPr>
            <w:color w:val="0000FF"/>
          </w:rPr>
          <w:t>Абзацы тридцать четвертый</w:t>
        </w:r>
      </w:hyperlink>
      <w:r>
        <w:t xml:space="preserve">, </w:t>
      </w:r>
      <w:hyperlink r:id="rId10">
        <w:r>
          <w:rPr>
            <w:color w:val="0000FF"/>
          </w:rPr>
          <w:t>тридцать шестой пункта 1</w:t>
        </w:r>
      </w:hyperlink>
      <w:r>
        <w:t xml:space="preserve">, </w:t>
      </w:r>
      <w:hyperlink r:id="rId11">
        <w:r>
          <w:rPr>
            <w:color w:val="0000FF"/>
          </w:rPr>
          <w:t>абзац второй пункта 2</w:t>
        </w:r>
      </w:hyperlink>
      <w:r>
        <w:t xml:space="preserve"> исключить.</w:t>
      </w:r>
    </w:p>
    <w:p w:rsidR="006B5001" w:rsidRDefault="006B5001">
      <w:pPr>
        <w:pStyle w:val="ConsPlusNormal"/>
        <w:spacing w:before="22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Приложения 33</w:t>
        </w:r>
      </w:hyperlink>
      <w:r>
        <w:t xml:space="preserve">, </w:t>
      </w:r>
      <w:hyperlink r:id="rId13">
        <w:r>
          <w:rPr>
            <w:color w:val="0000FF"/>
          </w:rPr>
          <w:t>35</w:t>
        </w:r>
      </w:hyperlink>
      <w:r>
        <w:t xml:space="preserve"> признать утратившими силу.</w:t>
      </w: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</w:pPr>
      <w:r>
        <w:t>Руководитель</w:t>
      </w:r>
    </w:p>
    <w:p w:rsidR="006B5001" w:rsidRDefault="006B5001">
      <w:pPr>
        <w:pStyle w:val="ConsPlusNormal"/>
        <w:jc w:val="right"/>
      </w:pPr>
      <w:r>
        <w:t>С.Г.РАДИОНОВА</w:t>
      </w: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  <w:outlineLvl w:val="0"/>
      </w:pPr>
      <w:r>
        <w:t>Приложение 1</w:t>
      </w:r>
    </w:p>
    <w:p w:rsidR="006B5001" w:rsidRDefault="006B5001">
      <w:pPr>
        <w:pStyle w:val="ConsPlusNormal"/>
        <w:jc w:val="right"/>
      </w:pPr>
      <w:r>
        <w:t>к приказу Федеральной службы</w:t>
      </w:r>
    </w:p>
    <w:p w:rsidR="006B5001" w:rsidRDefault="006B5001">
      <w:pPr>
        <w:pStyle w:val="ConsPlusNormal"/>
        <w:jc w:val="right"/>
      </w:pPr>
      <w:r>
        <w:t>в сфере природопользования</w:t>
      </w:r>
    </w:p>
    <w:p w:rsidR="006B5001" w:rsidRDefault="006B5001">
      <w:pPr>
        <w:pStyle w:val="ConsPlusNormal"/>
        <w:jc w:val="right"/>
      </w:pPr>
      <w:r>
        <w:t>от 01.03.2022 N 127</w:t>
      </w: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</w:pPr>
      <w:r>
        <w:t>форма</w:t>
      </w:r>
    </w:p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0"/>
        <w:gridCol w:w="4501"/>
      </w:tblGrid>
      <w:tr w:rsidR="006B5001">
        <w:tc>
          <w:tcPr>
            <w:tcW w:w="9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9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bookmarkStart w:id="0" w:name="P37"/>
            <w:bookmarkEnd w:id="0"/>
            <w:r>
              <w:t>Решение</w:t>
            </w:r>
          </w:p>
          <w:p w:rsidR="006B5001" w:rsidRDefault="006B5001">
            <w:pPr>
              <w:pStyle w:val="ConsPlusNormal"/>
              <w:jc w:val="center"/>
            </w:pPr>
            <w:r>
              <w:t>о проведении оценки соответствия соискателя лицензии или лицензиата лицензионным требованиям</w:t>
            </w: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  <w:r>
              <w:t>от "__" _________ 20__ г.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nformat"/>
              <w:jc w:val="both"/>
            </w:pPr>
            <w:r>
              <w:t xml:space="preserve">    1. Провести ______________________________ оценку соответствия</w:t>
            </w:r>
          </w:p>
          <w:p w:rsidR="006B5001" w:rsidRDefault="006B5001">
            <w:pPr>
              <w:pStyle w:val="ConsPlusNonformat"/>
              <w:jc w:val="both"/>
            </w:pPr>
            <w:r>
              <w:t xml:space="preserve">                документарную и (или) выездную</w:t>
            </w:r>
          </w:p>
          <w:p w:rsidR="006B5001" w:rsidRDefault="006B5001">
            <w:pPr>
              <w:pStyle w:val="ConsPlusNonformat"/>
              <w:jc w:val="both"/>
            </w:pPr>
            <w:r>
              <w:t xml:space="preserve">соискателя  лицензии   или  лицензиата лицензионным требованиям  </w:t>
            </w:r>
            <w:proofErr w:type="gramStart"/>
            <w:r>
              <w:t>в</w:t>
            </w:r>
            <w:proofErr w:type="gramEnd"/>
          </w:p>
          <w:p w:rsidR="006B5001" w:rsidRDefault="006B5001">
            <w:pPr>
              <w:pStyle w:val="ConsPlusNonformat"/>
              <w:jc w:val="both"/>
            </w:pPr>
            <w:proofErr w:type="gramStart"/>
            <w:r>
              <w:t>отношении</w:t>
            </w:r>
            <w:proofErr w:type="gramEnd"/>
            <w:r>
              <w:t>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proofErr w:type="gramStart"/>
            <w:r>
              <w:t>(наименование юридического лица, фамилия, имя, отчество (при наличии) индивидуального предпринимателя, ИНН)</w:t>
            </w:r>
            <w:proofErr w:type="gramEnd"/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2. Основанием принятия решения является: заявление о предоставлении лицензии (заявление о внесении изменений в реестр лицензий) от __________ N _____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>3. Место (места) осуществления лицензируемого вида деятельности (при проведении выездной оценки):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4. Назначить лицо</w:t>
            </w:r>
            <w:proofErr w:type="gramStart"/>
            <w:r>
              <w:t>м(</w:t>
            </w:r>
            <w:proofErr w:type="spellStart"/>
            <w:proofErr w:type="gramEnd"/>
            <w:r>
              <w:t>ами</w:t>
            </w:r>
            <w:proofErr w:type="spellEnd"/>
            <w:r>
              <w:t>), уполномоченным(и) на проведение оценки: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>Документарной оценки: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Выездной оценки: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(фамилия, имя, отчество (при наличии), должность должностного лица (должностных лиц), уполномоченног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>) на проведение оценки)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5. Привлечь к проведению оценки экспертов, экспертные организации, подведомственные организации: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 xml:space="preserve">(фамилия, имя, отчество (при наличии), должности привлекаемых к проведению оценки экспертов, работников подведомственной организации и (или) наименование экспертной организации с указанием реквизитов свидетельства об аккредитации и наименования органа </w:t>
            </w:r>
            <w:r>
              <w:lastRenderedPageBreak/>
              <w:t>по аккредитации, выдавшего свидетельство об аккредитации, наименование подведомственной организации)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lastRenderedPageBreak/>
              <w:t xml:space="preserve">6. </w:t>
            </w:r>
            <w:proofErr w:type="gramStart"/>
            <w:r>
              <w:t xml:space="preserve">Предметом документарной оценки являются сведения, содержащиеся в представленных заявлении и документах, в целях оценки соответствия таких сведений положениям </w:t>
            </w:r>
            <w:hyperlink r:id="rId14">
              <w:r>
                <w:rPr>
                  <w:color w:val="0000FF"/>
                </w:rPr>
                <w:t>частей 1</w:t>
              </w:r>
            </w:hyperlink>
            <w:r>
              <w:t xml:space="preserve"> и </w:t>
            </w:r>
            <w:hyperlink r:id="rId15">
              <w:r>
                <w:rPr>
                  <w:color w:val="0000FF"/>
                </w:rPr>
                <w:t>3 статьи 13</w:t>
              </w:r>
            </w:hyperlink>
            <w:r>
              <w:t xml:space="preserve"> и </w:t>
            </w:r>
            <w:hyperlink r:id="rId16">
              <w:r>
                <w:rPr>
                  <w:color w:val="0000FF"/>
                </w:rPr>
                <w:t>части 3 статьи 18</w:t>
              </w:r>
            </w:hyperlink>
            <w:r>
              <w:t xml:space="preserve"> Федерального закона от 04.05.2011 N 99-ФЗ "О лицензировании отдельных видов деятельности".</w:t>
            </w:r>
            <w:proofErr w:type="gramEnd"/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 xml:space="preserve">Выездная оценка соответствия соискателя лицензии (лицензиата) лицензионным требованиям при лицензировании деятельности по сбору, транспортированию, обработке, утилизации, обезвреживанию, размещению отходов I - IV классов опасности проводится в соответствии с оценочным </w:t>
            </w:r>
            <w:hyperlink r:id="rId17">
              <w:r>
                <w:rPr>
                  <w:color w:val="0000FF"/>
                </w:rPr>
                <w:t>листом</w:t>
              </w:r>
            </w:hyperlink>
            <w:r>
              <w:t xml:space="preserve">, утвержденным приказом </w:t>
            </w:r>
            <w:proofErr w:type="spellStart"/>
            <w:r>
              <w:t>Росприроднадзора</w:t>
            </w:r>
            <w:proofErr w:type="spellEnd"/>
            <w:r>
              <w:t xml:space="preserve"> от 27.01.2022 N 49.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0"/>
        <w:gridCol w:w="340"/>
        <w:gridCol w:w="1655"/>
        <w:gridCol w:w="340"/>
        <w:gridCol w:w="2705"/>
      </w:tblGrid>
      <w:tr w:rsidR="006B5001">
        <w:tc>
          <w:tcPr>
            <w:tcW w:w="4020" w:type="dxa"/>
            <w:tcBorders>
              <w:top w:val="nil"/>
              <w:left w:val="nil"/>
              <w:right w:val="nil"/>
            </w:tcBorders>
            <w:vAlign w:val="bottom"/>
          </w:tcPr>
          <w:p w:rsidR="006B5001" w:rsidRDefault="006B5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vAlign w:val="bottom"/>
          </w:tcPr>
          <w:p w:rsidR="006B5001" w:rsidRDefault="006B5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right w:val="nil"/>
            </w:tcBorders>
            <w:vAlign w:val="bottom"/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4020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должность руководителя, заместителя руководителя лицензирующего органа, издавшего решение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инициалы, фамилия</w:t>
            </w:r>
          </w:p>
        </w:tc>
      </w:tr>
    </w:tbl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  <w:outlineLvl w:val="0"/>
      </w:pPr>
      <w:r>
        <w:t>Приложение 2</w:t>
      </w:r>
    </w:p>
    <w:p w:rsidR="006B5001" w:rsidRDefault="006B5001">
      <w:pPr>
        <w:pStyle w:val="ConsPlusNormal"/>
        <w:jc w:val="right"/>
      </w:pPr>
      <w:r>
        <w:t>к приказу Федеральной службы</w:t>
      </w:r>
    </w:p>
    <w:p w:rsidR="006B5001" w:rsidRDefault="006B5001">
      <w:pPr>
        <w:pStyle w:val="ConsPlusNormal"/>
        <w:jc w:val="right"/>
      </w:pPr>
      <w:r>
        <w:t>в сфере природопользования</w:t>
      </w:r>
    </w:p>
    <w:p w:rsidR="006B5001" w:rsidRDefault="006B5001">
      <w:pPr>
        <w:pStyle w:val="ConsPlusNormal"/>
        <w:jc w:val="right"/>
      </w:pPr>
      <w:r>
        <w:t>от 01.03.2022 N 127</w:t>
      </w: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</w:pPr>
      <w:r>
        <w:t>форма</w:t>
      </w:r>
    </w:p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6B5001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bookmarkStart w:id="1" w:name="P92"/>
            <w:bookmarkEnd w:id="1"/>
            <w:r>
              <w:t>Акт</w:t>
            </w:r>
          </w:p>
          <w:p w:rsidR="006B5001" w:rsidRDefault="006B5001">
            <w:pPr>
              <w:pStyle w:val="ConsPlusNormal"/>
              <w:jc w:val="center"/>
            </w:pPr>
            <w:r>
              <w:t>оценки соответствия соискателя лицензии или лицензиата лицензионным требованиям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nformat"/>
              <w:jc w:val="both"/>
            </w:pPr>
            <w:r>
              <w:t>На  основании: решения о проведении оценки соответствия соискателя</w:t>
            </w:r>
          </w:p>
          <w:p w:rsidR="006B5001" w:rsidRDefault="006B5001">
            <w:pPr>
              <w:pStyle w:val="ConsPlusNonformat"/>
              <w:jc w:val="both"/>
            </w:pPr>
            <w:r>
              <w:t xml:space="preserve">лицензии или лицензиата лицензионным требованиям </w:t>
            </w:r>
            <w:proofErr w:type="gramStart"/>
            <w:r>
              <w:t>от</w:t>
            </w:r>
            <w:proofErr w:type="gramEnd"/>
            <w:r>
              <w:t xml:space="preserve"> ______________</w:t>
            </w:r>
          </w:p>
          <w:p w:rsidR="006B5001" w:rsidRDefault="006B5001">
            <w:pPr>
              <w:pStyle w:val="ConsPlusNonformat"/>
              <w:jc w:val="both"/>
            </w:pPr>
            <w:r>
              <w:t>N _______ была проведена __________________________________ оценка</w:t>
            </w:r>
          </w:p>
          <w:p w:rsidR="006B5001" w:rsidRDefault="006B5001">
            <w:pPr>
              <w:pStyle w:val="ConsPlusNonformat"/>
              <w:jc w:val="both"/>
            </w:pPr>
            <w:r>
              <w:t xml:space="preserve">                           документарная и (или) выездная</w:t>
            </w:r>
          </w:p>
          <w:p w:rsidR="006B5001" w:rsidRDefault="006B5001">
            <w:pPr>
              <w:pStyle w:val="ConsPlusNonformat"/>
              <w:jc w:val="both"/>
            </w:pPr>
            <w:r>
              <w:t xml:space="preserve">соответствия  соискателя  лицензии   или  лицензиата  </w:t>
            </w:r>
            <w:proofErr w:type="gramStart"/>
            <w:r>
              <w:t>лицензионным</w:t>
            </w:r>
            <w:proofErr w:type="gramEnd"/>
          </w:p>
          <w:p w:rsidR="006B5001" w:rsidRDefault="006B5001">
            <w:pPr>
              <w:pStyle w:val="ConsPlusNonformat"/>
              <w:jc w:val="both"/>
            </w:pPr>
            <w:r>
              <w:t>требованиям в отношении: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(наименование юридического лица, фамилия, имя и отчество (при наличии) индивидуального предпринимателя)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both"/>
            </w:pPr>
            <w:r>
              <w:t>Места проведения оценки:</w:t>
            </w:r>
          </w:p>
          <w:p w:rsidR="006B5001" w:rsidRDefault="006B5001">
            <w:pPr>
              <w:pStyle w:val="ConsPlusNormal"/>
              <w:jc w:val="both"/>
            </w:pPr>
            <w:r>
              <w:t>Документарной оценки: _____________________________________________________</w:t>
            </w:r>
          </w:p>
          <w:p w:rsidR="006B5001" w:rsidRDefault="006B5001">
            <w:pPr>
              <w:pStyle w:val="ConsPlusNormal"/>
              <w:jc w:val="both"/>
            </w:pPr>
            <w:r>
              <w:lastRenderedPageBreak/>
              <w:t>Выездной оценки (место (места) осуществления лицензируемого вида деятельности):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both"/>
            </w:pPr>
            <w:r>
              <w:t>Дата и время проведения оценки:</w:t>
            </w:r>
          </w:p>
          <w:p w:rsidR="006B5001" w:rsidRDefault="006B5001">
            <w:pPr>
              <w:pStyle w:val="ConsPlusNormal"/>
              <w:jc w:val="both"/>
            </w:pPr>
            <w:r>
              <w:t>Документарной оценки:</w:t>
            </w:r>
          </w:p>
          <w:p w:rsidR="006B5001" w:rsidRDefault="006B5001">
            <w:pPr>
              <w:pStyle w:val="ConsPlusNormal"/>
              <w:jc w:val="both"/>
            </w:pPr>
            <w:r>
              <w:t>с "__" _______ 20__ г. с ___ час</w:t>
            </w:r>
            <w:proofErr w:type="gramStart"/>
            <w:r>
              <w:t>.</w:t>
            </w:r>
            <w:proofErr w:type="gramEnd"/>
            <w:r>
              <w:t xml:space="preserve"> ___ </w:t>
            </w:r>
            <w:proofErr w:type="gramStart"/>
            <w:r>
              <w:t>м</w:t>
            </w:r>
            <w:proofErr w:type="gramEnd"/>
            <w:r>
              <w:t>ин. до ___ час. ____ мин.</w:t>
            </w:r>
          </w:p>
          <w:p w:rsidR="006B5001" w:rsidRDefault="006B5001">
            <w:pPr>
              <w:pStyle w:val="ConsPlusNormal"/>
              <w:jc w:val="both"/>
            </w:pPr>
            <w:r>
              <w:t>по "__" _______ 20__ г. с ___ час</w:t>
            </w:r>
            <w:proofErr w:type="gramStart"/>
            <w:r>
              <w:t>.</w:t>
            </w:r>
            <w:proofErr w:type="gramEnd"/>
            <w:r>
              <w:t xml:space="preserve"> ___ </w:t>
            </w:r>
            <w:proofErr w:type="gramStart"/>
            <w:r>
              <w:t>м</w:t>
            </w:r>
            <w:proofErr w:type="gramEnd"/>
            <w:r>
              <w:t>ин. до ___ час. ____ мин.</w:t>
            </w:r>
          </w:p>
          <w:p w:rsidR="006B5001" w:rsidRDefault="006B5001">
            <w:pPr>
              <w:pStyle w:val="ConsPlusNormal"/>
              <w:jc w:val="both"/>
            </w:pPr>
            <w:r>
              <w:t>Выездной оценки:</w:t>
            </w:r>
          </w:p>
          <w:p w:rsidR="006B5001" w:rsidRDefault="006B5001">
            <w:pPr>
              <w:pStyle w:val="ConsPlusNormal"/>
              <w:jc w:val="both"/>
            </w:pPr>
            <w:r>
              <w:t>с "__" _______ 20__ г. с ___ час</w:t>
            </w:r>
            <w:proofErr w:type="gramStart"/>
            <w:r>
              <w:t>.</w:t>
            </w:r>
            <w:proofErr w:type="gramEnd"/>
            <w:r>
              <w:t xml:space="preserve"> ___ </w:t>
            </w:r>
            <w:proofErr w:type="gramStart"/>
            <w:r>
              <w:t>м</w:t>
            </w:r>
            <w:proofErr w:type="gramEnd"/>
            <w:r>
              <w:t>ин. до ___ час. ____ мин.</w:t>
            </w:r>
          </w:p>
          <w:p w:rsidR="006B5001" w:rsidRDefault="006B5001">
            <w:pPr>
              <w:pStyle w:val="ConsPlusNormal"/>
              <w:jc w:val="both"/>
            </w:pPr>
            <w:r>
              <w:t>по "__" _______ 20__ г. с ___ час</w:t>
            </w:r>
            <w:proofErr w:type="gramStart"/>
            <w:r>
              <w:t>.</w:t>
            </w:r>
            <w:proofErr w:type="gramEnd"/>
            <w:r>
              <w:t xml:space="preserve"> ___ </w:t>
            </w:r>
            <w:proofErr w:type="gramStart"/>
            <w:r>
              <w:t>м</w:t>
            </w:r>
            <w:proofErr w:type="gramEnd"/>
            <w:r>
              <w:t>ин. до ___ час. ____ мин.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both"/>
            </w:pPr>
            <w:r>
              <w:t>О проведении выездной оценки соискатель лицензии (лицензиат) уведомлен: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(дата, способ уведомления)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both"/>
            </w:pPr>
            <w:r>
              <w:t>Лиц</w:t>
            </w:r>
            <w:proofErr w:type="gramStart"/>
            <w:r>
              <w:t>о(</w:t>
            </w:r>
            <w:proofErr w:type="gramEnd"/>
            <w:r>
              <w:t>а), проводившие документарную оценку: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both"/>
            </w:pPr>
            <w:r>
              <w:t>Лиц</w:t>
            </w:r>
            <w:proofErr w:type="gramStart"/>
            <w:r>
              <w:t>о(</w:t>
            </w:r>
            <w:proofErr w:type="gramEnd"/>
            <w:r>
              <w:t>а), проводившие выездную оценку: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(фамилия, имя, отчество (при наличии), должность должностного лица (должностных лиц), проводившег</w:t>
            </w:r>
            <w:proofErr w:type="gramStart"/>
            <w:r>
              <w:t>о(</w:t>
            </w:r>
            <w:proofErr w:type="gramEnd"/>
            <w:r>
              <w:t>их) оценку; в случае привлечения экспертов, экспертных организаций, подведомственных организаций указываются фамилии, имена, отчества (при наличии), должности экспертов, работников подведомственной организации и/или наименования экспертных организаций, подведомственных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В ходе проведения оценки установлено: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>Вариант 1. При отсутствии нарушений лицензионных требований: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proofErr w:type="gramStart"/>
            <w:r>
              <w:t xml:space="preserve">Сведения, содержащиеся в представленном заявлении от _________ N _____ и документах, соответствуют положениям </w:t>
            </w:r>
            <w:hyperlink r:id="rId18">
              <w:r>
                <w:rPr>
                  <w:color w:val="0000FF"/>
                </w:rPr>
                <w:t>частей 1</w:t>
              </w:r>
            </w:hyperlink>
            <w:r>
              <w:t xml:space="preserve"> и </w:t>
            </w:r>
            <w:hyperlink r:id="rId19">
              <w:r>
                <w:rPr>
                  <w:color w:val="0000FF"/>
                </w:rPr>
                <w:t>3 статьи 13</w:t>
              </w:r>
            </w:hyperlink>
            <w:r>
              <w:t xml:space="preserve"> и </w:t>
            </w:r>
            <w:hyperlink r:id="rId20">
              <w:r>
                <w:rPr>
                  <w:color w:val="0000FF"/>
                </w:rPr>
                <w:t>части 3 статьи 18</w:t>
              </w:r>
            </w:hyperlink>
            <w:r>
              <w:t xml:space="preserve"> Федерального закона от 04.05.2011 N 99-ФЗ "О лицензировании отдельных видов деятельности", а также сведениям о соискателе лицензии или лицензиате, содержащимся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</w:t>
            </w:r>
            <w:proofErr w:type="gramEnd"/>
            <w:r>
              <w:t xml:space="preserve"> предпринимателей и других федеральных информационных ресурсах.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 xml:space="preserve">Производственные объекты, технические средства, оборудование, иные объекты, которые предполагается использовать соискателем лицензии или лицензиатом при осуществлении лицензируемого вида деятельности, необходимые для осуществления лицензируемого вида деятельности работники соответствуют лицензионным требованиям, указанным в оценочном </w:t>
            </w:r>
            <w:hyperlink r:id="rId21">
              <w:r>
                <w:rPr>
                  <w:color w:val="0000FF"/>
                </w:rPr>
                <w:t>листе</w:t>
              </w:r>
            </w:hyperlink>
            <w:r>
              <w:t xml:space="preserve">, утвержденном приказом </w:t>
            </w:r>
            <w:proofErr w:type="spellStart"/>
            <w:r>
              <w:t>Росприроднадзора</w:t>
            </w:r>
            <w:proofErr w:type="spellEnd"/>
            <w:r>
              <w:t xml:space="preserve"> от 27.01.2022 N 49.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>Вариант 2. При выявлении нарушений лицензионных требований: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lastRenderedPageBreak/>
              <w:t>Выявлены несоответствия соискателя лицензии (лицензиата) лицензионным требованиям: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3182"/>
        <w:gridCol w:w="2568"/>
        <w:gridCol w:w="2790"/>
      </w:tblGrid>
      <w:tr w:rsidR="006B5001">
        <w:tc>
          <w:tcPr>
            <w:tcW w:w="9030" w:type="dxa"/>
            <w:gridSpan w:val="4"/>
          </w:tcPr>
          <w:p w:rsidR="006B5001" w:rsidRDefault="006B5001">
            <w:pPr>
              <w:pStyle w:val="ConsPlusNormal"/>
            </w:pPr>
            <w:r>
              <w:t>При проведении документарной оценки:</w:t>
            </w:r>
          </w:p>
        </w:tc>
      </w:tr>
      <w:tr w:rsidR="006B5001">
        <w:tc>
          <w:tcPr>
            <w:tcW w:w="490" w:type="dxa"/>
          </w:tcPr>
          <w:p w:rsidR="006B5001" w:rsidRDefault="006B5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82" w:type="dxa"/>
          </w:tcPr>
          <w:p w:rsidR="006B5001" w:rsidRDefault="006B5001">
            <w:pPr>
              <w:pStyle w:val="ConsPlusNormal"/>
              <w:jc w:val="center"/>
            </w:pPr>
            <w:r>
              <w:t>Документы, их содержание, не соответствующие лицензионным требованиям (с указанием названий документов, страниц, пунктов, абзацев)</w:t>
            </w:r>
          </w:p>
        </w:tc>
        <w:tc>
          <w:tcPr>
            <w:tcW w:w="2568" w:type="dxa"/>
          </w:tcPr>
          <w:p w:rsidR="006B5001" w:rsidRDefault="006B5001">
            <w:pPr>
              <w:pStyle w:val="ConsPlusNormal"/>
              <w:jc w:val="center"/>
            </w:pPr>
            <w:r>
              <w:t>Лицензионные требования, которым не соответствует соискатель лицензии (лицензиат)</w:t>
            </w:r>
          </w:p>
        </w:tc>
        <w:tc>
          <w:tcPr>
            <w:tcW w:w="2790" w:type="dxa"/>
          </w:tcPr>
          <w:p w:rsidR="006B5001" w:rsidRDefault="006B5001">
            <w:pPr>
              <w:pStyle w:val="ConsPlusNormal"/>
              <w:jc w:val="center"/>
            </w:pPr>
            <w:r>
              <w:t>Нормативный правовой акт (с указанием структурной единицы), которым установлено лицензионное требование</w:t>
            </w:r>
          </w:p>
        </w:tc>
      </w:tr>
      <w:tr w:rsidR="006B5001">
        <w:tc>
          <w:tcPr>
            <w:tcW w:w="490" w:type="dxa"/>
          </w:tcPr>
          <w:p w:rsidR="006B5001" w:rsidRDefault="006B5001">
            <w:pPr>
              <w:pStyle w:val="ConsPlusNormal"/>
            </w:pPr>
          </w:p>
        </w:tc>
        <w:tc>
          <w:tcPr>
            <w:tcW w:w="3182" w:type="dxa"/>
          </w:tcPr>
          <w:p w:rsidR="006B5001" w:rsidRDefault="006B5001">
            <w:pPr>
              <w:pStyle w:val="ConsPlusNormal"/>
            </w:pPr>
          </w:p>
        </w:tc>
        <w:tc>
          <w:tcPr>
            <w:tcW w:w="2568" w:type="dxa"/>
          </w:tcPr>
          <w:p w:rsidR="006B5001" w:rsidRDefault="006B5001">
            <w:pPr>
              <w:pStyle w:val="ConsPlusNormal"/>
            </w:pPr>
          </w:p>
        </w:tc>
        <w:tc>
          <w:tcPr>
            <w:tcW w:w="2790" w:type="dxa"/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9030" w:type="dxa"/>
            <w:gridSpan w:val="4"/>
          </w:tcPr>
          <w:p w:rsidR="006B5001" w:rsidRDefault="006B5001">
            <w:pPr>
              <w:pStyle w:val="ConsPlusNormal"/>
            </w:pPr>
            <w:r>
              <w:t>При проведении выездной оценки:</w:t>
            </w:r>
          </w:p>
        </w:tc>
      </w:tr>
      <w:tr w:rsidR="006B5001">
        <w:tc>
          <w:tcPr>
            <w:tcW w:w="490" w:type="dxa"/>
          </w:tcPr>
          <w:p w:rsidR="006B5001" w:rsidRDefault="006B5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82" w:type="dxa"/>
          </w:tcPr>
          <w:p w:rsidR="006B5001" w:rsidRDefault="006B5001">
            <w:pPr>
              <w:pStyle w:val="ConsPlusNormal"/>
              <w:jc w:val="center"/>
            </w:pPr>
            <w:r>
              <w:t>Производственные объекты, технические средства, оборудование, иные объекты, не соответствующие лицензионным требованиям</w:t>
            </w:r>
          </w:p>
        </w:tc>
        <w:tc>
          <w:tcPr>
            <w:tcW w:w="2568" w:type="dxa"/>
          </w:tcPr>
          <w:p w:rsidR="006B5001" w:rsidRDefault="006B5001">
            <w:pPr>
              <w:pStyle w:val="ConsPlusNormal"/>
              <w:jc w:val="center"/>
            </w:pPr>
            <w:r>
              <w:t>Лицензионные требования, которым не соответствует соискатель лицензии (лицензиат)</w:t>
            </w:r>
          </w:p>
        </w:tc>
        <w:tc>
          <w:tcPr>
            <w:tcW w:w="2790" w:type="dxa"/>
          </w:tcPr>
          <w:p w:rsidR="006B5001" w:rsidRDefault="006B5001">
            <w:pPr>
              <w:pStyle w:val="ConsPlusNormal"/>
              <w:jc w:val="center"/>
            </w:pPr>
            <w:r>
              <w:t>Нормативный правовой акт (с указанием структурной единицы), которым установлено лицензионное требование</w:t>
            </w:r>
          </w:p>
        </w:tc>
      </w:tr>
      <w:tr w:rsidR="006B5001">
        <w:tc>
          <w:tcPr>
            <w:tcW w:w="490" w:type="dxa"/>
          </w:tcPr>
          <w:p w:rsidR="006B5001" w:rsidRDefault="006B5001">
            <w:pPr>
              <w:pStyle w:val="ConsPlusNormal"/>
            </w:pPr>
          </w:p>
        </w:tc>
        <w:tc>
          <w:tcPr>
            <w:tcW w:w="3182" w:type="dxa"/>
          </w:tcPr>
          <w:p w:rsidR="006B5001" w:rsidRDefault="006B5001">
            <w:pPr>
              <w:pStyle w:val="ConsPlusNormal"/>
            </w:pPr>
          </w:p>
        </w:tc>
        <w:tc>
          <w:tcPr>
            <w:tcW w:w="2568" w:type="dxa"/>
          </w:tcPr>
          <w:p w:rsidR="006B5001" w:rsidRDefault="006B5001">
            <w:pPr>
              <w:pStyle w:val="ConsPlusNormal"/>
            </w:pPr>
          </w:p>
        </w:tc>
        <w:tc>
          <w:tcPr>
            <w:tcW w:w="2790" w:type="dxa"/>
          </w:tcPr>
          <w:p w:rsidR="006B5001" w:rsidRDefault="006B5001">
            <w:pPr>
              <w:pStyle w:val="ConsPlusNormal"/>
            </w:pP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Прилагаемые к акту документы: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>оценочный лист, в соответствии с которым проводится оценка соответствия соискателя лицензии (лицензиата) лицензионным требованиям при лицензировании деятельности по сбору, транспортированию, обработке, утилизации, обезвреживанию, размещению отходов I - IV классов опасности (при проведении выездной оценки);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>иные документы (при наличии) ____________________________________________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20"/>
        <w:gridCol w:w="340"/>
        <w:gridCol w:w="1651"/>
        <w:gridCol w:w="340"/>
        <w:gridCol w:w="3019"/>
      </w:tblGrid>
      <w:tr w:rsidR="006B5001"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3720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должности лиц, проводивших оценку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инициалы, фамилия</w:t>
            </w:r>
          </w:p>
        </w:tc>
      </w:tr>
    </w:tbl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  <w:outlineLvl w:val="0"/>
      </w:pPr>
      <w:r>
        <w:t>Приложение 3</w:t>
      </w:r>
    </w:p>
    <w:p w:rsidR="006B5001" w:rsidRDefault="006B5001">
      <w:pPr>
        <w:pStyle w:val="ConsPlusNormal"/>
        <w:jc w:val="right"/>
      </w:pPr>
      <w:r>
        <w:t>к приказу Федеральной службы</w:t>
      </w:r>
    </w:p>
    <w:p w:rsidR="006B5001" w:rsidRDefault="006B5001">
      <w:pPr>
        <w:pStyle w:val="ConsPlusNormal"/>
        <w:jc w:val="right"/>
      </w:pPr>
      <w:r>
        <w:t>в сфере природопользования</w:t>
      </w:r>
    </w:p>
    <w:p w:rsidR="006B5001" w:rsidRDefault="006B5001">
      <w:pPr>
        <w:pStyle w:val="ConsPlusNormal"/>
        <w:jc w:val="right"/>
      </w:pPr>
      <w:r>
        <w:t>от 01.03.2022 N 127</w:t>
      </w: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right"/>
      </w:pPr>
      <w:r>
        <w:t>форма</w:t>
      </w:r>
    </w:p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5"/>
        <w:gridCol w:w="3485"/>
      </w:tblGrid>
      <w:tr w:rsidR="006B5001">
        <w:tc>
          <w:tcPr>
            <w:tcW w:w="9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blPrEx>
          <w:tblBorders>
            <w:insideH w:val="none" w:sz="0" w:space="0" w:color="auto"/>
          </w:tblBorders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(лицензиат)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bookmarkStart w:id="2" w:name="P187"/>
            <w:bookmarkEnd w:id="2"/>
            <w:r>
              <w:t>Уведомление</w:t>
            </w:r>
          </w:p>
          <w:p w:rsidR="006B5001" w:rsidRDefault="006B5001">
            <w:pPr>
              <w:pStyle w:val="ConsPlusNormal"/>
              <w:jc w:val="center"/>
            </w:pPr>
            <w:r>
              <w:t>о необходимости устранения грубых нарушений лицензионных требований</w:t>
            </w:r>
          </w:p>
        </w:tc>
      </w:tr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nformat"/>
              <w:jc w:val="both"/>
            </w:pPr>
            <w:r>
              <w:t xml:space="preserve">    На основании решения от _____ N ____ _________________________</w:t>
            </w:r>
          </w:p>
          <w:p w:rsidR="006B5001" w:rsidRDefault="006B5001">
            <w:pPr>
              <w:pStyle w:val="ConsPlusNonformat"/>
              <w:jc w:val="both"/>
            </w:pPr>
            <w:r>
              <w:t xml:space="preserve">                                           (лицензирующий орган)</w:t>
            </w:r>
          </w:p>
          <w:p w:rsidR="006B5001" w:rsidRDefault="006B5001">
            <w:pPr>
              <w:pStyle w:val="ConsPlusNonformat"/>
              <w:jc w:val="both"/>
            </w:pPr>
            <w:r>
              <w:t>проведена оценка соответствия лицензиата лицензионным требованиям.</w:t>
            </w:r>
          </w:p>
          <w:p w:rsidR="006B5001" w:rsidRDefault="006B5001">
            <w:pPr>
              <w:pStyle w:val="ConsPlusNonformat"/>
              <w:jc w:val="both"/>
            </w:pPr>
            <w:r>
              <w:t>В ходе оценки,  проведенной по основанию, предусмотренному пунктом</w:t>
            </w:r>
          </w:p>
          <w:p w:rsidR="006B5001" w:rsidRDefault="006B5001">
            <w:pPr>
              <w:pStyle w:val="ConsPlusNonformat"/>
              <w:jc w:val="both"/>
            </w:pPr>
            <w:hyperlink r:id="rId22">
              <w:r>
                <w:rPr>
                  <w:color w:val="0000FF"/>
                </w:rPr>
                <w:t>2  части  1 статьи 19.1</w:t>
              </w:r>
            </w:hyperlink>
            <w:r>
              <w:t xml:space="preserve"> Федерального закона от 04.05.2011 N  99-ФЗ</w:t>
            </w:r>
          </w:p>
          <w:p w:rsidR="006B5001" w:rsidRDefault="006B5001">
            <w:pPr>
              <w:pStyle w:val="ConsPlusNonformat"/>
              <w:jc w:val="both"/>
            </w:pPr>
            <w:r>
              <w:t>"О лицензировании  отдельных  видов деятельности" (далее - Закон),</w:t>
            </w:r>
          </w:p>
          <w:p w:rsidR="006B5001" w:rsidRDefault="006B5001">
            <w:pPr>
              <w:pStyle w:val="ConsPlusNonformat"/>
              <w:jc w:val="both"/>
            </w:pPr>
            <w:r>
              <w:t>выявлены  грубые  нарушения  лицензиатом лицензионных  требований,</w:t>
            </w:r>
          </w:p>
          <w:p w:rsidR="006B5001" w:rsidRDefault="006B5001">
            <w:pPr>
              <w:pStyle w:val="ConsPlusNonformat"/>
              <w:jc w:val="both"/>
            </w:pPr>
            <w:proofErr w:type="gramStart"/>
            <w:r>
              <w:t>соблюдение</w:t>
            </w:r>
            <w:proofErr w:type="gramEnd"/>
            <w:r>
              <w:t xml:space="preserve">   которых   является  обязательным  при   осуществлении</w:t>
            </w:r>
          </w:p>
          <w:p w:rsidR="006B5001" w:rsidRDefault="006B5001">
            <w:pPr>
              <w:pStyle w:val="ConsPlusNonformat"/>
              <w:jc w:val="both"/>
            </w:pPr>
            <w:r>
              <w:t>лицензируемого   вида   деятельности  на   основании   действующей</w:t>
            </w:r>
          </w:p>
          <w:p w:rsidR="006B5001" w:rsidRDefault="006B5001">
            <w:pPr>
              <w:pStyle w:val="ConsPlusNonformat"/>
              <w:jc w:val="both"/>
            </w:pPr>
            <w:r>
              <w:t>лицензии.</w:t>
            </w:r>
          </w:p>
          <w:p w:rsidR="006B5001" w:rsidRDefault="006B500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3">
              <w:r>
                <w:rPr>
                  <w:color w:val="0000FF"/>
                </w:rPr>
                <w:t>частью 15 статьи 19.1</w:t>
              </w:r>
            </w:hyperlink>
            <w:r>
              <w:t xml:space="preserve"> Закона уведомляем о необходимости устранения грубых нарушений лицензионных требований в срок до __________ (не менее 10 дней):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3374"/>
        <w:gridCol w:w="2115"/>
        <w:gridCol w:w="2986"/>
      </w:tblGrid>
      <w:tr w:rsidR="006B5001">
        <w:tc>
          <w:tcPr>
            <w:tcW w:w="586" w:type="dxa"/>
          </w:tcPr>
          <w:p w:rsidR="006B5001" w:rsidRDefault="006B5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74" w:type="dxa"/>
          </w:tcPr>
          <w:p w:rsidR="006B5001" w:rsidRDefault="006B5001">
            <w:pPr>
              <w:pStyle w:val="ConsPlusNormal"/>
              <w:jc w:val="center"/>
            </w:pPr>
            <w:r>
              <w:t>Производственные объекты, технические средства, оборудование, иные объекты, документы, не соответствующие лицензионным требованиям</w:t>
            </w:r>
          </w:p>
        </w:tc>
        <w:tc>
          <w:tcPr>
            <w:tcW w:w="2115" w:type="dxa"/>
          </w:tcPr>
          <w:p w:rsidR="006B5001" w:rsidRDefault="006B5001">
            <w:pPr>
              <w:pStyle w:val="ConsPlusNormal"/>
              <w:jc w:val="center"/>
            </w:pPr>
            <w:r>
              <w:t>Лицензионные требования, которым не соответствует лицензиат</w:t>
            </w:r>
          </w:p>
        </w:tc>
        <w:tc>
          <w:tcPr>
            <w:tcW w:w="2986" w:type="dxa"/>
          </w:tcPr>
          <w:p w:rsidR="006B5001" w:rsidRDefault="006B5001">
            <w:pPr>
              <w:pStyle w:val="ConsPlusNormal"/>
              <w:jc w:val="center"/>
            </w:pPr>
            <w:r>
              <w:t>Нормативный правовой акт (с указанием структурной единицы), которым установлено лицензионное требование</w:t>
            </w:r>
          </w:p>
        </w:tc>
      </w:tr>
      <w:tr w:rsidR="006B5001">
        <w:tc>
          <w:tcPr>
            <w:tcW w:w="586" w:type="dxa"/>
          </w:tcPr>
          <w:p w:rsidR="006B5001" w:rsidRDefault="006B5001">
            <w:pPr>
              <w:pStyle w:val="ConsPlusNormal"/>
            </w:pPr>
          </w:p>
        </w:tc>
        <w:tc>
          <w:tcPr>
            <w:tcW w:w="3374" w:type="dxa"/>
          </w:tcPr>
          <w:p w:rsidR="006B5001" w:rsidRDefault="006B5001">
            <w:pPr>
              <w:pStyle w:val="ConsPlusNormal"/>
            </w:pPr>
          </w:p>
        </w:tc>
        <w:tc>
          <w:tcPr>
            <w:tcW w:w="2115" w:type="dxa"/>
          </w:tcPr>
          <w:p w:rsidR="006B5001" w:rsidRDefault="006B5001">
            <w:pPr>
              <w:pStyle w:val="ConsPlusNormal"/>
            </w:pPr>
          </w:p>
        </w:tc>
        <w:tc>
          <w:tcPr>
            <w:tcW w:w="2986" w:type="dxa"/>
          </w:tcPr>
          <w:p w:rsidR="006B5001" w:rsidRDefault="006B5001">
            <w:pPr>
              <w:pStyle w:val="ConsPlusNormal"/>
            </w:pP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6B5001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ind w:firstLine="283"/>
              <w:jc w:val="both"/>
            </w:pPr>
            <w:r>
              <w:t>В срок, указанный в настоящем уведомлении, лицензиат обязан устранить указанные нарушения и уведомить об этом лицензирующий орган. Лицензирующий орган осуществляет оценку устранения лицензиатом грубых нарушений в срок, не превышающий десяти рабочих дней со дня, следующего за днем получения от лицензиата уведомления об устранении грубых нарушений лицензионных требований.</w:t>
            </w:r>
          </w:p>
        </w:tc>
      </w:tr>
    </w:tbl>
    <w:p w:rsidR="006B5001" w:rsidRDefault="006B5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340"/>
        <w:gridCol w:w="1589"/>
        <w:gridCol w:w="340"/>
        <w:gridCol w:w="3266"/>
      </w:tblGrid>
      <w:tr w:rsidR="006B5001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266" w:type="dxa"/>
            <w:tcBorders>
              <w:top w:val="nil"/>
              <w:left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</w:tr>
      <w:tr w:rsidR="006B5001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</w:pPr>
          </w:p>
        </w:tc>
        <w:tc>
          <w:tcPr>
            <w:tcW w:w="3266" w:type="dxa"/>
            <w:tcBorders>
              <w:left w:val="nil"/>
              <w:bottom w:val="nil"/>
              <w:right w:val="nil"/>
            </w:tcBorders>
          </w:tcPr>
          <w:p w:rsidR="006B5001" w:rsidRDefault="006B5001">
            <w:pPr>
              <w:pStyle w:val="ConsPlusNormal"/>
              <w:jc w:val="center"/>
            </w:pPr>
            <w:r>
              <w:t>инициалы, фамилия</w:t>
            </w:r>
          </w:p>
        </w:tc>
      </w:tr>
    </w:tbl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jc w:val="both"/>
      </w:pPr>
    </w:p>
    <w:p w:rsidR="006B5001" w:rsidRDefault="006B50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B5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5001"/>
    <w:rsid w:val="000E6986"/>
    <w:rsid w:val="00184DEB"/>
    <w:rsid w:val="006B5001"/>
    <w:rsid w:val="00750EA3"/>
    <w:rsid w:val="00C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01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500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5001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500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545" TargetMode="External"/><Relationship Id="rId13" Type="http://schemas.openxmlformats.org/officeDocument/2006/relationships/hyperlink" Target="https://login.consultant.ru/link/?req=doc&amp;base=LAW&amp;n=406545&amp;dst=100838" TargetMode="External"/><Relationship Id="rId18" Type="http://schemas.openxmlformats.org/officeDocument/2006/relationships/hyperlink" Target="https://login.consultant.ru/link/?req=doc&amp;base=LAW&amp;n=449451&amp;dst=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0095&amp;dst=100013" TargetMode="External"/><Relationship Id="rId7" Type="http://schemas.openxmlformats.org/officeDocument/2006/relationships/hyperlink" Target="https://login.consultant.ru/link/?req=doc&amp;base=LAW&amp;n=449451&amp;dst=301" TargetMode="External"/><Relationship Id="rId12" Type="http://schemas.openxmlformats.org/officeDocument/2006/relationships/hyperlink" Target="https://login.consultant.ru/link/?req=doc&amp;base=LAW&amp;n=406545&amp;dst=100776" TargetMode="External"/><Relationship Id="rId17" Type="http://schemas.openxmlformats.org/officeDocument/2006/relationships/hyperlink" Target="https://login.consultant.ru/link/?req=doc&amp;base=LAW&amp;n=410095&amp;dst=1000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451&amp;dst=246" TargetMode="External"/><Relationship Id="rId20" Type="http://schemas.openxmlformats.org/officeDocument/2006/relationships/hyperlink" Target="https://login.consultant.ru/link/?req=doc&amp;base=LAW&amp;n=449451&amp;dst=2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451&amp;dst=297" TargetMode="External"/><Relationship Id="rId11" Type="http://schemas.openxmlformats.org/officeDocument/2006/relationships/hyperlink" Target="https://login.consultant.ru/link/?req=doc&amp;base=LAW&amp;n=406545&amp;dst=1009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9451&amp;dst=293" TargetMode="External"/><Relationship Id="rId15" Type="http://schemas.openxmlformats.org/officeDocument/2006/relationships/hyperlink" Target="https://login.consultant.ru/link/?req=doc&amp;base=LAW&amp;n=449451&amp;dst=148" TargetMode="External"/><Relationship Id="rId23" Type="http://schemas.openxmlformats.org/officeDocument/2006/relationships/hyperlink" Target="https://login.consultant.ru/link/?req=doc&amp;base=LAW&amp;n=449451&amp;dst=301" TargetMode="External"/><Relationship Id="rId10" Type="http://schemas.openxmlformats.org/officeDocument/2006/relationships/hyperlink" Target="https://login.consultant.ru/link/?req=doc&amp;base=LAW&amp;n=406545&amp;dst=100041" TargetMode="External"/><Relationship Id="rId19" Type="http://schemas.openxmlformats.org/officeDocument/2006/relationships/hyperlink" Target="https://login.consultant.ru/link/?req=doc&amp;base=LAW&amp;n=449451&amp;dst=1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6545&amp;dst=100039" TargetMode="External"/><Relationship Id="rId14" Type="http://schemas.openxmlformats.org/officeDocument/2006/relationships/hyperlink" Target="https://login.consultant.ru/link/?req=doc&amp;base=LAW&amp;n=449451&amp;dst=93" TargetMode="External"/><Relationship Id="rId22" Type="http://schemas.openxmlformats.org/officeDocument/2006/relationships/hyperlink" Target="https://login.consultant.ru/link/?req=doc&amp;base=LAW&amp;n=449451&amp;dst=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2023-12-06T23:48:00Z</dcterms:created>
  <dcterms:modified xsi:type="dcterms:W3CDTF">2023-12-06T23:49:00Z</dcterms:modified>
</cp:coreProperties>
</file>