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575" w14:textId="77777777" w:rsidR="00306C28" w:rsidRPr="00312E5C" w:rsidRDefault="00306C28" w:rsidP="002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C27E2C" w14:textId="77777777" w:rsidR="00DC5D33" w:rsidRPr="00312E5C" w:rsidRDefault="00F64C25" w:rsidP="00E86A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в отношении </w:t>
      </w:r>
      <w:r w:rsidR="00DC5D33" w:rsidRPr="00D11F0F">
        <w:rPr>
          <w:rFonts w:ascii="Times New Roman" w:hAnsi="Times New Roman" w:cs="Times New Roman"/>
          <w:sz w:val="26"/>
          <w:szCs w:val="26"/>
        </w:rPr>
        <w:t>АО «ПО «Севмаш»</w:t>
      </w:r>
      <w:r w:rsidR="00165722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 xml:space="preserve">по объекту капитального 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>строитель</w:t>
      </w:r>
      <w:r w:rsidR="00FB60B3">
        <w:rPr>
          <w:rFonts w:ascii="Times New Roman" w:hAnsi="Times New Roman" w:cs="Times New Roman"/>
          <w:sz w:val="26"/>
          <w:szCs w:val="26"/>
        </w:rPr>
        <w:t xml:space="preserve">ства  </w:t>
      </w:r>
      <w:r w:rsidR="00B15F08" w:rsidRPr="00312E5C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="00B15F08" w:rsidRPr="00312E5C">
        <w:rPr>
          <w:rFonts w:ascii="Times New Roman" w:hAnsi="Times New Roman" w:cs="Times New Roman"/>
          <w:sz w:val="26"/>
          <w:szCs w:val="26"/>
        </w:rPr>
        <w:t xml:space="preserve"> с 26.09.2023 по 09.10.2023. </w:t>
      </w:r>
      <w:r w:rsidR="00FB60B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="00FB60B3">
        <w:rPr>
          <w:rFonts w:ascii="Times New Roman" w:hAnsi="Times New Roman" w:cs="Times New Roman"/>
          <w:sz w:val="26"/>
          <w:szCs w:val="26"/>
        </w:rPr>
        <w:t>проверки  Управлением</w:t>
      </w:r>
      <w:proofErr w:type="gramEnd"/>
      <w:r w:rsidR="00FB60B3">
        <w:rPr>
          <w:rFonts w:ascii="Times New Roman" w:hAnsi="Times New Roman" w:cs="Times New Roman"/>
          <w:sz w:val="26"/>
          <w:szCs w:val="26"/>
        </w:rPr>
        <w:t xml:space="preserve"> выдано заключение о соответствии строительства</w:t>
      </w:r>
      <w:r w:rsidR="00B15F08" w:rsidRPr="00312E5C">
        <w:rPr>
          <w:rFonts w:ascii="Times New Roman" w:hAnsi="Times New Roman" w:cs="Times New Roman"/>
          <w:sz w:val="26"/>
          <w:szCs w:val="26"/>
        </w:rPr>
        <w:t xml:space="preserve"> (реконструкци</w:t>
      </w:r>
      <w:r w:rsidR="00FB60B3">
        <w:rPr>
          <w:rFonts w:ascii="Times New Roman" w:hAnsi="Times New Roman" w:cs="Times New Roman"/>
          <w:sz w:val="26"/>
          <w:szCs w:val="26"/>
        </w:rPr>
        <w:t>и</w:t>
      </w:r>
      <w:r w:rsidR="00B15F08" w:rsidRPr="00312E5C">
        <w:rPr>
          <w:rFonts w:ascii="Times New Roman" w:hAnsi="Times New Roman" w:cs="Times New Roman"/>
          <w:sz w:val="26"/>
          <w:szCs w:val="26"/>
        </w:rPr>
        <w:t>) объекта капитального строительс</w:t>
      </w:r>
      <w:r w:rsidR="00FB60B3">
        <w:rPr>
          <w:rFonts w:ascii="Times New Roman" w:hAnsi="Times New Roman" w:cs="Times New Roman"/>
          <w:sz w:val="26"/>
          <w:szCs w:val="26"/>
        </w:rPr>
        <w:t>тва обязательным</w:t>
      </w:r>
      <w:r w:rsidR="00B15F08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FB60B3">
        <w:rPr>
          <w:rFonts w:ascii="Times New Roman" w:hAnsi="Times New Roman" w:cs="Times New Roman"/>
          <w:sz w:val="26"/>
          <w:szCs w:val="26"/>
        </w:rPr>
        <w:t>требованиям</w:t>
      </w:r>
      <w:r w:rsidR="00B15F08" w:rsidRPr="00312E5C">
        <w:rPr>
          <w:rFonts w:ascii="Times New Roman" w:hAnsi="Times New Roman" w:cs="Times New Roman"/>
          <w:sz w:val="26"/>
          <w:szCs w:val="26"/>
        </w:rPr>
        <w:t xml:space="preserve"> в области охраны</w:t>
      </w:r>
      <w:r w:rsidR="00FB60B3">
        <w:rPr>
          <w:rFonts w:ascii="Times New Roman" w:hAnsi="Times New Roman" w:cs="Times New Roman"/>
          <w:sz w:val="26"/>
          <w:szCs w:val="26"/>
        </w:rPr>
        <w:t xml:space="preserve"> окружающей среды, а также</w:t>
      </w:r>
      <w:r w:rsidR="00B15F08" w:rsidRPr="00312E5C">
        <w:rPr>
          <w:rFonts w:ascii="Times New Roman" w:hAnsi="Times New Roman" w:cs="Times New Roman"/>
          <w:sz w:val="26"/>
          <w:szCs w:val="26"/>
        </w:rPr>
        <w:t xml:space="preserve"> проектной документаци</w:t>
      </w:r>
      <w:r w:rsidR="00FB60B3">
        <w:rPr>
          <w:rFonts w:ascii="Times New Roman" w:hAnsi="Times New Roman" w:cs="Times New Roman"/>
          <w:sz w:val="26"/>
          <w:szCs w:val="26"/>
        </w:rPr>
        <w:t>и</w:t>
      </w:r>
      <w:r w:rsidR="00B15F08" w:rsidRPr="00312E5C">
        <w:rPr>
          <w:rFonts w:ascii="Times New Roman" w:hAnsi="Times New Roman" w:cs="Times New Roman"/>
          <w:sz w:val="26"/>
          <w:szCs w:val="26"/>
        </w:rPr>
        <w:t>, получившей положительное заключение государственной экологической экспертизы федерального уровня.</w:t>
      </w:r>
    </w:p>
    <w:p w14:paraId="376F4191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D440" w14:textId="77777777" w:rsidR="006A0522" w:rsidRDefault="006A0522" w:rsidP="00312E5C">
      <w:pPr>
        <w:spacing w:after="0" w:line="240" w:lineRule="auto"/>
      </w:pPr>
      <w:r>
        <w:separator/>
      </w:r>
    </w:p>
  </w:endnote>
  <w:endnote w:type="continuationSeparator" w:id="0">
    <w:p w14:paraId="32D3BA83" w14:textId="77777777" w:rsidR="006A0522" w:rsidRDefault="006A0522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F69F" w14:textId="77777777" w:rsidR="006A0522" w:rsidRDefault="006A0522" w:rsidP="00312E5C">
      <w:pPr>
        <w:spacing w:after="0" w:line="240" w:lineRule="auto"/>
      </w:pPr>
      <w:r>
        <w:separator/>
      </w:r>
    </w:p>
  </w:footnote>
  <w:footnote w:type="continuationSeparator" w:id="0">
    <w:p w14:paraId="6F22AFBD" w14:textId="77777777" w:rsidR="006A0522" w:rsidRDefault="006A0522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3D80B482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9AC2E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52736">
    <w:abstractNumId w:val="0"/>
  </w:num>
  <w:num w:numId="2" w16cid:durableId="61965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018A4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6E33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2FFC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A0522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2B82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057D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891C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2023-11-13T14:10:00Z</dcterms:created>
  <dcterms:modified xsi:type="dcterms:W3CDTF">2023-11-13T14:10:00Z</dcterms:modified>
</cp:coreProperties>
</file>