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center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Объявление</w:t>
      </w:r>
      <w:r/>
    </w:p>
    <w:p>
      <w:pPr>
        <w:pStyle w:val="611"/>
        <w:jc w:val="center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Межрегиональном управлении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Нижегородской области и Республике Мордовия</w:t>
      </w:r>
      <w:r/>
    </w:p>
    <w:p>
      <w:pPr>
        <w:pStyle w:val="611"/>
        <w:ind w:firstLine="709"/>
        <w:jc w:val="both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cs="Tahoma"/>
          <w:color w:val="333333"/>
          <w:sz w:val="21"/>
          <w:szCs w:val="21"/>
        </w:rPr>
        <w:t xml:space="preserve">(Адрес: 603600, </w:t>
      </w:r>
      <w:r>
        <w:rPr>
          <w:rFonts w:ascii="Tahoma" w:hAnsi="Tahoma" w:cs="Tahoma"/>
          <w:color w:val="333333"/>
          <w:sz w:val="21"/>
          <w:szCs w:val="21"/>
        </w:rPr>
        <w:t xml:space="preserve">г</w:t>
      </w:r>
      <w:r>
        <w:rPr>
          <w:rFonts w:ascii="Tahoma" w:hAnsi="Tahoma" w:cs="Tahoma"/>
          <w:color w:val="333333"/>
          <w:sz w:val="21"/>
          <w:szCs w:val="21"/>
        </w:rPr>
        <w:t xml:space="preserve">.</w:t>
      </w:r>
      <w:r>
        <w:rPr>
          <w:rFonts w:ascii="Tahoma" w:hAnsi="Tahoma" w:cs="Tahoma"/>
          <w:color w:val="333333"/>
          <w:sz w:val="21"/>
          <w:szCs w:val="21"/>
        </w:rPr>
        <w:t xml:space="preserve">Н</w:t>
      </w:r>
      <w:r>
        <w:rPr>
          <w:rFonts w:ascii="Tahoma" w:hAnsi="Tahoma" w:cs="Tahoma"/>
          <w:color w:val="333333"/>
          <w:sz w:val="21"/>
          <w:szCs w:val="21"/>
        </w:rPr>
        <w:t xml:space="preserve">ижний</w:t>
      </w:r>
      <w:r>
        <w:rPr>
          <w:rFonts w:ascii="Tahoma" w:hAnsi="Tahoma" w:cs="Tahoma"/>
          <w:color w:val="333333"/>
          <w:sz w:val="21"/>
          <w:szCs w:val="21"/>
        </w:rPr>
        <w:t xml:space="preserve">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 xml:space="preserve">8(831)422</w:t>
      </w:r>
      <w:r>
        <w:rPr>
          <w:rFonts w:ascii="Tahoma" w:hAnsi="Tahoma" w:cs="Tahoma"/>
          <w:color w:val="333333"/>
          <w:sz w:val="21"/>
          <w:szCs w:val="21"/>
          <w:u w:val="single"/>
        </w:rPr>
        <w:t xml:space="preserve">-</w:t>
      </w:r>
      <w:r>
        <w:rPr>
          <w:rFonts w:ascii="Tahoma" w:hAnsi="Tahoma" w:cs="Tahoma"/>
          <w:color w:val="333333"/>
          <w:sz w:val="21"/>
          <w:szCs w:val="21"/>
          <w:u w:val="single"/>
        </w:rPr>
        <w:t xml:space="preserve">42</w:t>
      </w:r>
      <w:r>
        <w:rPr>
          <w:rFonts w:ascii="Tahoma" w:hAnsi="Tahoma" w:cs="Tahoma"/>
          <w:color w:val="333333"/>
          <w:sz w:val="21"/>
          <w:szCs w:val="21"/>
          <w:u w:val="single"/>
        </w:rPr>
        <w:t xml:space="preserve">-</w:t>
      </w:r>
      <w:r>
        <w:rPr>
          <w:rFonts w:ascii="Tahoma" w:hAnsi="Tahoma" w:cs="Tahoma"/>
          <w:color w:val="333333"/>
          <w:sz w:val="21"/>
          <w:szCs w:val="21"/>
          <w:u w:val="single"/>
        </w:rPr>
        <w:t xml:space="preserve">20</w:t>
      </w:r>
      <w:r>
        <w:rPr>
          <w:rFonts w:ascii="Tahoma" w:hAnsi="Tahoma" w:cs="Tahoma"/>
          <w:color w:val="333333"/>
          <w:sz w:val="21"/>
          <w:szCs w:val="21"/>
          <w:u w:val="single"/>
        </w:rPr>
        <w:t xml:space="preserve">)</w:t>
      </w:r>
      <w:r>
        <w:rPr>
          <w:rFonts w:ascii="Tahoma" w:hAnsi="Tahoma" w:cs="Tahoma"/>
          <w:color w:val="333333"/>
          <w:sz w:val="21"/>
          <w:szCs w:val="21"/>
        </w:rPr>
        <w:t xml:space="preserve"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</w:t>
      </w:r>
      <w:r>
        <w:rPr>
          <w:rFonts w:ascii="Tahoma" w:hAnsi="Tahoma" w:cs="Tahoma"/>
          <w:color w:val="333333"/>
          <w:sz w:val="21"/>
          <w:szCs w:val="21"/>
        </w:rPr>
        <w:t xml:space="preserve">Межрегионально</w:t>
      </w:r>
      <w:r>
        <w:rPr>
          <w:rFonts w:ascii="Tahoma" w:hAnsi="Tahoma" w:cs="Tahoma"/>
          <w:color w:val="333333"/>
          <w:sz w:val="21"/>
          <w:szCs w:val="21"/>
        </w:rPr>
        <w:t xml:space="preserve">м</w:t>
      </w:r>
      <w:r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>
        <w:rPr>
          <w:rFonts w:ascii="Tahoma" w:hAnsi="Tahoma" w:cs="Tahoma"/>
          <w:color w:val="333333"/>
          <w:sz w:val="21"/>
          <w:szCs w:val="21"/>
        </w:rPr>
        <w:t xml:space="preserve">и</w:t>
      </w:r>
      <w:r>
        <w:rPr>
          <w:rFonts w:ascii="Tahoma" w:hAnsi="Tahoma" w:cs="Tahoma"/>
          <w:color w:val="333333"/>
          <w:sz w:val="21"/>
          <w:szCs w:val="21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cs="Tahoma"/>
          <w:color w:val="333333"/>
          <w:sz w:val="21"/>
          <w:szCs w:val="21"/>
        </w:rPr>
        <w:t xml:space="preserve">(далее - конкурс).</w:t>
      </w:r>
      <w:r/>
    </w:p>
    <w:p>
      <w:pPr>
        <w:pStyle w:val="611"/>
        <w:ind w:firstLine="709"/>
        <w:jc w:val="both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Второй этап конкурса состоится </w:t>
      </w:r>
      <w:r>
        <w:rPr>
          <w:rFonts w:ascii="Tahoma" w:hAnsi="Tahoma" w:cs="Tahoma"/>
          <w:b/>
          <w:color w:val="333333"/>
          <w:sz w:val="21"/>
          <w:szCs w:val="21"/>
        </w:rPr>
        <w:t xml:space="preserve">13</w:t>
      </w:r>
      <w:r>
        <w:rPr>
          <w:rStyle w:val="612"/>
          <w:rFonts w:ascii="Tahoma" w:hAnsi="Tahoma" w:cs="Tahoma"/>
          <w:b w:val="0"/>
          <w:color w:val="333333"/>
          <w:sz w:val="21"/>
          <w:szCs w:val="21"/>
        </w:rPr>
        <w:t xml:space="preserve"> </w:t>
      </w:r>
      <w:r>
        <w:rPr>
          <w:rStyle w:val="612"/>
          <w:rFonts w:ascii="Tahoma" w:hAnsi="Tahoma" w:cs="Tahoma"/>
          <w:b/>
          <w:bCs/>
          <w:color w:val="333333"/>
          <w:sz w:val="21"/>
          <w:szCs w:val="21"/>
        </w:rPr>
        <w:t xml:space="preserve">марта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 20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2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4 г. в 1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1</w:t>
      </w:r>
      <w:r>
        <w:rPr>
          <w:rStyle w:val="612"/>
          <w:rFonts w:ascii="Tahoma" w:hAnsi="Tahoma" w:cs="Tahoma"/>
          <w:color w:val="333333"/>
          <w:sz w:val="21"/>
          <w:szCs w:val="21"/>
        </w:rPr>
        <w:t xml:space="preserve">.00</w:t>
      </w:r>
      <w:r>
        <w:rPr>
          <w:rFonts w:ascii="Tahoma" w:hAnsi="Tahoma" w:cs="Tahoma"/>
          <w:color w:val="333333"/>
          <w:sz w:val="21"/>
          <w:szCs w:val="21"/>
        </w:rPr>
        <w:t xml:space="preserve">  часов в форме индивидуального собеседования </w:t>
      </w:r>
      <w:r>
        <w:rPr>
          <w:rFonts w:ascii="Tahoma" w:hAnsi="Tahoma" w:cs="Tahoma"/>
          <w:color w:val="333333"/>
          <w:sz w:val="21"/>
          <w:szCs w:val="21"/>
        </w:rPr>
        <w:t xml:space="preserve">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</w:t>
      </w:r>
      <w:r>
        <w:rPr>
          <w:rFonts w:ascii="Tahoma" w:hAnsi="Tahoma" w:cs="Tahoma"/>
          <w:color w:val="333333"/>
          <w:sz w:val="21"/>
          <w:szCs w:val="21"/>
        </w:rPr>
        <w:t xml:space="preserve">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по группе должностей</w:t>
      </w:r>
      <w:r>
        <w:rPr>
          <w:rFonts w:ascii="Tahoma" w:hAnsi="Tahoma" w:cs="Tahoma"/>
          <w:color w:val="333333"/>
          <w:sz w:val="21"/>
          <w:szCs w:val="21"/>
        </w:rPr>
        <w:t xml:space="preserve"> гражданской службы, по которой формируется кадровый резерв) </w:t>
      </w:r>
      <w:r>
        <w:rPr>
          <w:rFonts w:ascii="Tahoma" w:hAnsi="Tahoma" w:cs="Tahoma"/>
          <w:color w:val="333333"/>
          <w:sz w:val="21"/>
          <w:szCs w:val="21"/>
        </w:rPr>
        <w:t xml:space="preserve">для списка кандидатов, указанных в Приложении № 1 по адресу г. Нижний Новгород, ул. М. Горького, д.150, приемная.</w:t>
      </w:r>
      <w:r/>
    </w:p>
    <w:p>
      <w:pPr>
        <w:pStyle w:val="611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Приложение №1.</w:t>
      </w:r>
      <w:r/>
    </w:p>
    <w:p>
      <w:pPr>
        <w:pStyle w:val="614"/>
      </w:pPr>
      <w:r>
        <w:t xml:space="preserve">Список кандидатов, допущенных к участию в конкурсе по формированию кадрового резерва:</w:t>
      </w:r>
      <w:r/>
    </w:p>
    <w:p>
      <w:pPr>
        <w:pStyle w:val="614"/>
        <w:rPr>
          <w:bCs/>
        </w:rPr>
      </w:pPr>
      <w:r>
        <w:rPr>
          <w:b/>
          <w:bCs/>
        </w:rPr>
        <w:t xml:space="preserve">-</w:t>
      </w:r>
      <w:r>
        <w:rPr>
          <w:b/>
          <w:bCs/>
        </w:rPr>
        <w:t xml:space="preserve">по старшей</w:t>
      </w:r>
      <w:r>
        <w:rPr>
          <w:b/>
          <w:bCs/>
        </w:rPr>
        <w:t xml:space="preserve"> групп</w:t>
      </w:r>
      <w:r>
        <w:rPr>
          <w:b/>
          <w:bCs/>
        </w:rPr>
        <w:t xml:space="preserve">е</w:t>
      </w:r>
      <w:r>
        <w:rPr>
          <w:b/>
          <w:bCs/>
        </w:rPr>
        <w:t xml:space="preserve"> должностей, категори</w:t>
      </w:r>
      <w:r>
        <w:rPr>
          <w:b/>
          <w:bCs/>
        </w:rPr>
        <w:t xml:space="preserve">и</w:t>
      </w:r>
      <w:r>
        <w:rPr>
          <w:b/>
          <w:bCs/>
        </w:rPr>
        <w:t xml:space="preserve"> специалисты </w:t>
      </w:r>
      <w:r>
        <w:rPr>
          <w:bCs/>
        </w:rPr>
        <w:t xml:space="preserve">(главный специалист-эксперт, ведущий специали</w:t>
      </w:r>
      <w:r>
        <w:rPr>
          <w:bCs/>
        </w:rPr>
        <w:t xml:space="preserve">ст-эксперт, специалист-эксперт):</w:t>
      </w:r>
      <w:r/>
    </w:p>
    <w:p>
      <w:pPr>
        <w:pStyle w:val="614"/>
        <w:rPr>
          <w:bCs/>
        </w:rPr>
      </w:pPr>
      <w:r/>
      <w:bookmarkStart w:id="0" w:name="_GoBack"/>
      <w:r/>
      <w:bookmarkEnd w:id="0"/>
      <w:r/>
      <w:r/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Фефилова Юлия Владимировна;</w:t>
      </w:r>
      <w:r>
        <w:rPr>
          <w:rFonts w:ascii="Trebuchet MS" w:hAnsi="Trebuchet MS" w:cs="Trebuchet MS"/>
          <w:sz w:val="21"/>
          <w:szCs w:val="21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Быкова Мария Владимировна</w:t>
      </w:r>
      <w:r>
        <w:rPr>
          <w:rFonts w:ascii="Trebuchet MS" w:hAnsi="Trebuchet MS" w:cs="Trebuchet MS"/>
          <w:sz w:val="21"/>
          <w:szCs w:val="21"/>
        </w:rPr>
        <w:t xml:space="preserve">;</w:t>
      </w:r>
      <w:r>
        <w:rPr>
          <w:rFonts w:ascii="Trebuchet MS" w:hAnsi="Trebuchet MS" w:cs="Trebuchet MS"/>
          <w:sz w:val="21"/>
          <w:szCs w:val="21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Горева Дарья Владимировна;</w:t>
      </w:r>
      <w:r>
        <w:rPr>
          <w:rFonts w:ascii="Trebuchet MS" w:hAnsi="Trebuchet MS" w:cs="Trebuchet MS"/>
          <w:sz w:val="21"/>
          <w:szCs w:val="21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Капитанова</w:t>
      </w:r>
      <w:r>
        <w:rPr>
          <w:rFonts w:ascii="Trebuchet MS" w:hAnsi="Trebuchet MS" w:cs="Trebuchet MS"/>
          <w:sz w:val="21"/>
          <w:szCs w:val="21"/>
        </w:rPr>
        <w:t xml:space="preserve"> Елена Владимировна</w:t>
      </w:r>
      <w:r>
        <w:rPr>
          <w:rFonts w:ascii="Trebuchet MS" w:hAnsi="Trebuchet MS" w:cs="Trebuchet MS"/>
          <w:sz w:val="21"/>
          <w:szCs w:val="21"/>
        </w:rPr>
        <w:t xml:space="preserve">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Напалкова Юлия Вячеславовна;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Боброва Мария Владимировна</w:t>
      </w:r>
      <w:r>
        <w:rPr>
          <w:rFonts w:ascii="Trebuchet MS" w:hAnsi="Trebuchet MS" w:cs="Trebuchet MS"/>
          <w:sz w:val="21"/>
          <w:szCs w:val="21"/>
        </w:rPr>
        <w:t xml:space="preserve">;</w:t>
      </w:r>
      <w:r>
        <w:rPr>
          <w:rFonts w:ascii="Trebuchet MS" w:hAnsi="Trebuchet MS" w:cs="Trebuchet MS"/>
          <w:sz w:val="21"/>
          <w:szCs w:val="21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  <w:highlight w:val="none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Нестеркина Оксана Юрьевна;</w:t>
      </w:r>
      <w:r>
        <w:rPr>
          <w:rFonts w:ascii="Trebuchet MS" w:hAnsi="Trebuchet MS" w:cs="Trebuchet MS"/>
          <w:sz w:val="21"/>
          <w:szCs w:val="21"/>
          <w:highlight w:val="none"/>
        </w:rPr>
      </w:r>
    </w:p>
    <w:p>
      <w:pPr>
        <w:pStyle w:val="614"/>
        <w:rPr>
          <w:rFonts w:ascii="Trebuchet MS" w:hAnsi="Trebuchet MS" w:cs="Trebuchet MS"/>
          <w:sz w:val="21"/>
          <w:szCs w:val="21"/>
          <w:highlight w:val="none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Бушуев Антон Дмитриевич;</w:t>
      </w:r>
      <w:r>
        <w:rPr>
          <w:rFonts w:ascii="Trebuchet MS" w:hAnsi="Trebuchet MS" w:cs="Trebuchet MS"/>
          <w:sz w:val="21"/>
          <w:szCs w:val="21"/>
        </w:rPr>
      </w:r>
      <w:r/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Эхте Ирина Михайловна;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Каспарова Юлия Владимировна;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Гадалова Евгения Сергеевна;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Безрукова Светлана Владимировна;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Климова Лия Александровна;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Кушнир Екатерина Владимировна;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Фомичева Наталья Сергеевна;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Кожевникова Анастасия Владимировна;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Баленкова Дина Александровна;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Гусева Жанна Валентиновна;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Тарбеев Сергей Сергеевич;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Воробьева Алина Сергеевна;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Косенков Олег Алексеевич;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Репин Илья Максимович;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Поварова Полина Константиновна;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Омарова Любовь Юсуфовна;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Кабанова Наталья Владимировна;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Сивахина Юлия Викторовна;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sz w:val="21"/>
          <w:szCs w:val="21"/>
        </w:rPr>
        <w:t xml:space="preserve">- по ведущей группе должностей, категории специалисты </w:t>
      </w:r>
      <w:r>
        <w:rPr>
          <w:rFonts w:ascii="Trebuchet MS" w:hAnsi="Trebuchet MS" w:cs="Trebuchet MS"/>
          <w:b w:val="0"/>
          <w:bCs w:val="0"/>
          <w:sz w:val="21"/>
          <w:szCs w:val="21"/>
        </w:rPr>
        <w:t xml:space="preserve">(консультант)</w:t>
      </w:r>
      <w:r>
        <w:rPr>
          <w:rFonts w:ascii="Trebuchet MS" w:hAnsi="Trebuchet MS" w:cs="Trebuchet MS"/>
          <w:b/>
          <w:sz w:val="21"/>
          <w:szCs w:val="21"/>
        </w:rPr>
        <w:t xml:space="preserve">: </w:t>
      </w:r>
      <w:r>
        <w:rPr>
          <w:rFonts w:ascii="Trebuchet MS" w:hAnsi="Trebuchet MS" w:cs="Trebuchet MS"/>
          <w:b/>
          <w:bCs/>
          <w:sz w:val="21"/>
          <w:szCs w:val="21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Аляева Марина Сергеевна</w:t>
      </w:r>
      <w:r>
        <w:rPr>
          <w:rFonts w:ascii="Trebuchet MS" w:hAnsi="Trebuchet MS" w:cs="Trebuchet MS"/>
          <w:sz w:val="21"/>
          <w:szCs w:val="21"/>
        </w:rPr>
        <w:t xml:space="preserve">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Головастова Оксана Николаевна;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Митякин Сергей Иванович;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  <w:t xml:space="preserve">Баленкова Дина Александровна.</w:t>
      </w: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</w:p>
    <w:p>
      <w:pPr>
        <w:pStyle w:val="614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  <w:highlight w:val="none"/>
        </w:rPr>
      </w:r>
      <w:r>
        <w:rPr>
          <w:rFonts w:ascii="Trebuchet MS" w:hAnsi="Trebuchet MS" w:cs="Trebuchet MS"/>
          <w:sz w:val="21"/>
          <w:szCs w:val="21"/>
        </w:rPr>
      </w:r>
      <w:r>
        <w:rPr>
          <w:rFonts w:ascii="Trebuchet MS" w:hAnsi="Trebuchet MS" w:cs="Trebuchet MS"/>
          <w:sz w:val="21"/>
          <w:szCs w:val="21"/>
        </w:rPr>
      </w:r>
    </w:p>
    <w:sectPr>
      <w:footnotePr/>
      <w:endnotePr/>
      <w:type w:val="nextPage"/>
      <w:pgSz w:w="11906" w:h="16838" w:orient="portrait"/>
      <w:pgMar w:top="567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7"/>
    <w:next w:val="60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7"/>
    <w:next w:val="60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7"/>
    <w:next w:val="60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7"/>
    <w:next w:val="6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7"/>
    <w:next w:val="6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7"/>
    <w:next w:val="6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7"/>
    <w:next w:val="6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8"/>
    <w:link w:val="34"/>
    <w:uiPriority w:val="10"/>
    <w:rPr>
      <w:sz w:val="48"/>
      <w:szCs w:val="48"/>
    </w:rPr>
  </w:style>
  <w:style w:type="paragraph" w:styleId="36">
    <w:name w:val="Subtitle"/>
    <w:basedOn w:val="607"/>
    <w:next w:val="6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8"/>
    <w:link w:val="36"/>
    <w:uiPriority w:val="11"/>
    <w:rPr>
      <w:sz w:val="24"/>
      <w:szCs w:val="24"/>
    </w:rPr>
  </w:style>
  <w:style w:type="paragraph" w:styleId="38">
    <w:name w:val="Quote"/>
    <w:basedOn w:val="607"/>
    <w:next w:val="6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7"/>
    <w:next w:val="6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8"/>
    <w:link w:val="42"/>
    <w:uiPriority w:val="99"/>
  </w:style>
  <w:style w:type="paragraph" w:styleId="44">
    <w:name w:val="Footer"/>
    <w:basedOn w:val="6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8"/>
    <w:link w:val="44"/>
    <w:uiPriority w:val="99"/>
  </w:style>
  <w:style w:type="paragraph" w:styleId="46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8"/>
    <w:uiPriority w:val="99"/>
    <w:unhideWhenUsed/>
    <w:rPr>
      <w:vertAlign w:val="superscript"/>
    </w:rPr>
  </w:style>
  <w:style w:type="paragraph" w:styleId="178">
    <w:name w:val="endnote text"/>
    <w:basedOn w:val="6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8"/>
    <w:uiPriority w:val="99"/>
    <w:semiHidden/>
    <w:unhideWhenUsed/>
    <w:rPr>
      <w:vertAlign w:val="superscript"/>
    </w:rPr>
  </w:style>
  <w:style w:type="paragraph" w:styleId="181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paragraph" w:styleId="611">
    <w:name w:val="Normal (Web)"/>
    <w:basedOn w:val="60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2">
    <w:name w:val="Strong"/>
    <w:basedOn w:val="608"/>
    <w:uiPriority w:val="22"/>
    <w:qFormat/>
    <w:rPr>
      <w:b/>
      <w:bCs/>
    </w:rPr>
  </w:style>
  <w:style w:type="paragraph" w:styleId="613">
    <w:name w:val="List Paragraph"/>
    <w:basedOn w:val="607"/>
    <w:uiPriority w:val="34"/>
    <w:qFormat/>
    <w:pPr>
      <w:contextualSpacing/>
      <w:ind w:left="720"/>
    </w:pPr>
  </w:style>
  <w:style w:type="paragraph" w:styleId="61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revision>26</cp:revision>
  <dcterms:created xsi:type="dcterms:W3CDTF">2018-02-12T05:58:00Z</dcterms:created>
  <dcterms:modified xsi:type="dcterms:W3CDTF">2024-02-27T11:16:16Z</dcterms:modified>
</cp:coreProperties>
</file>