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Pr="00FF0BA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F45FAF" w:rsidRPr="00FF0BA4">
        <w:rPr>
          <w:sz w:val="28"/>
          <w:szCs w:val="28"/>
        </w:rPr>
        <w:t>завершены</w:t>
      </w:r>
      <w:r w:rsidR="0096438E" w:rsidRPr="00FF0BA4">
        <w:rPr>
          <w:sz w:val="28"/>
          <w:szCs w:val="28"/>
        </w:rPr>
        <w:t>:</w:t>
      </w:r>
    </w:p>
    <w:p w:rsidR="00235EFB" w:rsidRDefault="00B3200B" w:rsidP="00235EF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C1792">
        <w:rPr>
          <w:sz w:val="28"/>
          <w:szCs w:val="28"/>
        </w:rPr>
        <w:t>П</w:t>
      </w:r>
      <w:r w:rsidR="00235EFB" w:rsidRPr="003C1792">
        <w:rPr>
          <w:sz w:val="28"/>
          <w:szCs w:val="28"/>
        </w:rPr>
        <w:t>ланов</w:t>
      </w:r>
      <w:r w:rsidRPr="003C1792">
        <w:rPr>
          <w:sz w:val="28"/>
          <w:szCs w:val="28"/>
        </w:rPr>
        <w:t>ая</w:t>
      </w:r>
      <w:r w:rsidR="00235EFB" w:rsidRPr="003C1792">
        <w:rPr>
          <w:sz w:val="28"/>
          <w:szCs w:val="28"/>
        </w:rPr>
        <w:t xml:space="preserve"> проверк</w:t>
      </w:r>
      <w:r w:rsidRPr="003C1792">
        <w:rPr>
          <w:sz w:val="28"/>
          <w:szCs w:val="28"/>
        </w:rPr>
        <w:t>а</w:t>
      </w:r>
      <w:r w:rsidR="00235EFB" w:rsidRPr="003C1792">
        <w:rPr>
          <w:sz w:val="28"/>
          <w:szCs w:val="28"/>
        </w:rPr>
        <w:t xml:space="preserve"> ПАО «Уральская кузница»</w:t>
      </w:r>
      <w:r w:rsidRPr="003C1792">
        <w:rPr>
          <w:sz w:val="28"/>
          <w:szCs w:val="28"/>
        </w:rPr>
        <w:t xml:space="preserve"> (</w:t>
      </w:r>
      <w:r w:rsidR="004D74A6" w:rsidRPr="003C1792">
        <w:rPr>
          <w:sz w:val="28"/>
          <w:szCs w:val="28"/>
        </w:rPr>
        <w:t xml:space="preserve">выявлено 4 нарушения природоохранного законодательства РФ, в </w:t>
      </w:r>
      <w:r w:rsidR="009C4F4E">
        <w:rPr>
          <w:sz w:val="28"/>
          <w:szCs w:val="28"/>
        </w:rPr>
        <w:t>том числе 2 в области обращения</w:t>
      </w:r>
      <w:r w:rsidR="009C4F4E">
        <w:rPr>
          <w:sz w:val="28"/>
          <w:szCs w:val="28"/>
        </w:rPr>
        <w:br/>
      </w:r>
      <w:r w:rsidR="004D74A6" w:rsidRPr="003C1792">
        <w:rPr>
          <w:sz w:val="28"/>
          <w:szCs w:val="28"/>
        </w:rPr>
        <w:t>с отходами производства и потребления, 2 в области охраны атмосферного воздуха, выдано предписание, административные дела в стадии оформления)</w:t>
      </w:r>
      <w:r w:rsidR="003C1792" w:rsidRPr="003C1792">
        <w:rPr>
          <w:sz w:val="28"/>
          <w:szCs w:val="28"/>
        </w:rPr>
        <w:t>.</w:t>
      </w:r>
    </w:p>
    <w:p w:rsidR="00DC1718" w:rsidRDefault="000B7AFF" w:rsidP="00C874B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D713A">
        <w:rPr>
          <w:sz w:val="28"/>
          <w:szCs w:val="28"/>
        </w:rPr>
        <w:t xml:space="preserve">Внеплановые проверки: </w:t>
      </w:r>
      <w:r w:rsidR="00DC1718" w:rsidRPr="001D713A">
        <w:rPr>
          <w:sz w:val="28"/>
          <w:szCs w:val="28"/>
        </w:rPr>
        <w:t xml:space="preserve">по капитальному строительству: </w:t>
      </w:r>
      <w:r w:rsidR="001D713A" w:rsidRPr="001D713A">
        <w:rPr>
          <w:sz w:val="28"/>
          <w:szCs w:val="28"/>
        </w:rPr>
        <w:t>ООО «Восточный базис» (нарушений требований природоохранного законодательства РФ не выявлено)</w:t>
      </w:r>
      <w:r w:rsidR="001D713A">
        <w:rPr>
          <w:sz w:val="28"/>
          <w:szCs w:val="28"/>
        </w:rPr>
        <w:t xml:space="preserve">, </w:t>
      </w:r>
      <w:r w:rsidR="00235EFB" w:rsidRPr="001D713A">
        <w:rPr>
          <w:sz w:val="28"/>
          <w:szCs w:val="28"/>
        </w:rPr>
        <w:t xml:space="preserve">ООО «Стройбизнес-Урал» </w:t>
      </w:r>
      <w:r w:rsidR="00412596" w:rsidRPr="001D713A">
        <w:rPr>
          <w:sz w:val="28"/>
          <w:szCs w:val="28"/>
        </w:rPr>
        <w:t>(нарушений требований природоохранного законодательства РФ не выявлено)</w:t>
      </w:r>
      <w:r w:rsidR="001D713A">
        <w:rPr>
          <w:sz w:val="28"/>
          <w:szCs w:val="28"/>
        </w:rPr>
        <w:t>.</w:t>
      </w:r>
    </w:p>
    <w:p w:rsidR="00DB0160" w:rsidRPr="008F5839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8F5839">
        <w:rPr>
          <w:sz w:val="28"/>
          <w:szCs w:val="28"/>
        </w:rPr>
        <w:t>П</w:t>
      </w:r>
      <w:r w:rsidR="00297139" w:rsidRPr="008F5839">
        <w:rPr>
          <w:sz w:val="28"/>
          <w:szCs w:val="28"/>
        </w:rPr>
        <w:t>ровод</w:t>
      </w:r>
      <w:r w:rsidR="00D96415" w:rsidRPr="008F5839">
        <w:rPr>
          <w:sz w:val="28"/>
          <w:szCs w:val="28"/>
        </w:rPr>
        <w:t>я</w:t>
      </w:r>
      <w:r w:rsidR="00B9535A" w:rsidRPr="008F5839">
        <w:rPr>
          <w:sz w:val="28"/>
          <w:szCs w:val="28"/>
        </w:rPr>
        <w:t>тся</w:t>
      </w:r>
      <w:r w:rsidR="008C1FE3" w:rsidRPr="008F5839">
        <w:rPr>
          <w:sz w:val="28"/>
          <w:szCs w:val="28"/>
        </w:rPr>
        <w:t xml:space="preserve"> </w:t>
      </w:r>
      <w:r w:rsidR="00E0117B" w:rsidRPr="008F5839">
        <w:rPr>
          <w:sz w:val="28"/>
          <w:szCs w:val="28"/>
        </w:rPr>
        <w:t>плановые проверки</w:t>
      </w:r>
      <w:r w:rsidR="00DB0160" w:rsidRPr="008F5839">
        <w:rPr>
          <w:sz w:val="28"/>
          <w:szCs w:val="28"/>
        </w:rPr>
        <w:t>:</w:t>
      </w:r>
    </w:p>
    <w:p w:rsidR="008C1FE3" w:rsidRPr="008F5839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F5839">
        <w:rPr>
          <w:sz w:val="28"/>
          <w:szCs w:val="28"/>
        </w:rPr>
        <w:t xml:space="preserve">в рамках федерального государственного экологического </w:t>
      </w:r>
      <w:r w:rsidRPr="008F5839">
        <w:rPr>
          <w:color w:val="000000" w:themeColor="text1"/>
          <w:sz w:val="28"/>
          <w:szCs w:val="28"/>
        </w:rPr>
        <w:t>контроля (надзора):</w:t>
      </w:r>
      <w:r w:rsidR="00C82546" w:rsidRPr="008F5839">
        <w:rPr>
          <w:color w:val="000000" w:themeColor="text1"/>
          <w:sz w:val="28"/>
          <w:szCs w:val="28"/>
        </w:rPr>
        <w:t xml:space="preserve"> </w:t>
      </w:r>
      <w:r w:rsidR="000B72DB" w:rsidRPr="008F5839">
        <w:rPr>
          <w:sz w:val="28"/>
          <w:szCs w:val="28"/>
        </w:rPr>
        <w:t>АО «ЕВРАЗ Нижнетагильский металлургический комбинат»</w:t>
      </w:r>
      <w:r w:rsidR="00C458BF" w:rsidRPr="008F5839">
        <w:rPr>
          <w:sz w:val="28"/>
          <w:szCs w:val="28"/>
        </w:rPr>
        <w:t xml:space="preserve">, </w:t>
      </w:r>
      <w:r w:rsidR="00C874B1" w:rsidRPr="008F5839">
        <w:rPr>
          <w:sz w:val="28"/>
          <w:szCs w:val="28"/>
        </w:rPr>
        <w:t>ОАО «Высокогорский горно-обогатительный комбинат», ООО «БВК»</w:t>
      </w:r>
      <w:r w:rsidR="00C458BF" w:rsidRPr="008F5839">
        <w:rPr>
          <w:sz w:val="28"/>
          <w:szCs w:val="28"/>
        </w:rPr>
        <w:t>.</w:t>
      </w:r>
    </w:p>
    <w:p w:rsidR="00593BC7" w:rsidRPr="00167003" w:rsidRDefault="00986F4E" w:rsidP="009108A6">
      <w:pPr>
        <w:pStyle w:val="af2"/>
        <w:tabs>
          <w:tab w:val="left" w:pos="284"/>
        </w:tabs>
        <w:ind w:left="0" w:firstLine="709"/>
        <w:jc w:val="both"/>
      </w:pPr>
      <w:r w:rsidRPr="008F5839">
        <w:rPr>
          <w:sz w:val="28"/>
          <w:szCs w:val="28"/>
        </w:rPr>
        <w:t>Внеплановые проверки</w:t>
      </w:r>
      <w:r w:rsidR="00095406" w:rsidRPr="008F5839">
        <w:rPr>
          <w:sz w:val="28"/>
          <w:szCs w:val="28"/>
        </w:rPr>
        <w:t>:</w:t>
      </w:r>
      <w:r w:rsidR="00336678" w:rsidRPr="008F5839">
        <w:rPr>
          <w:sz w:val="28"/>
          <w:szCs w:val="28"/>
        </w:rPr>
        <w:t xml:space="preserve"> </w:t>
      </w:r>
      <w:r w:rsidR="003E6C63" w:rsidRPr="008F5839">
        <w:rPr>
          <w:sz w:val="28"/>
          <w:szCs w:val="28"/>
        </w:rPr>
        <w:t>с целью проверки выполнения пунктов предписания: АО «Туринс</w:t>
      </w:r>
      <w:r w:rsidR="00CB639E" w:rsidRPr="008F5839">
        <w:rPr>
          <w:sz w:val="28"/>
          <w:szCs w:val="28"/>
        </w:rPr>
        <w:t>кий целлюлозно-бумажный завод»</w:t>
      </w:r>
      <w:r w:rsidR="00D16E24" w:rsidRPr="008F5839">
        <w:rPr>
          <w:sz w:val="28"/>
          <w:szCs w:val="28"/>
        </w:rPr>
        <w:t>,</w:t>
      </w:r>
      <w:r w:rsidR="003D2522" w:rsidRPr="008F5839">
        <w:rPr>
          <w:sz w:val="28"/>
          <w:szCs w:val="28"/>
        </w:rPr>
        <w:t xml:space="preserve"> </w:t>
      </w:r>
      <w:r w:rsidR="009C4F4E" w:rsidRPr="008F5839">
        <w:rPr>
          <w:sz w:val="28"/>
          <w:szCs w:val="28"/>
        </w:rPr>
        <w:t>АО</w:t>
      </w:r>
      <w:r w:rsidR="009C4F4E">
        <w:rPr>
          <w:sz w:val="28"/>
          <w:szCs w:val="28"/>
        </w:rPr>
        <w:t xml:space="preserve"> «Святогор»,</w:t>
      </w:r>
      <w:r w:rsidR="009F0C34">
        <w:rPr>
          <w:sz w:val="28"/>
          <w:szCs w:val="28"/>
        </w:rPr>
        <w:br/>
      </w:r>
      <w:r w:rsidR="00D554AA" w:rsidRPr="008F5839">
        <w:rPr>
          <w:sz w:val="28"/>
          <w:szCs w:val="28"/>
        </w:rPr>
        <w:t>МУП «В</w:t>
      </w:r>
      <w:r w:rsidR="00491DAC" w:rsidRPr="008F5839">
        <w:rPr>
          <w:sz w:val="28"/>
          <w:szCs w:val="28"/>
        </w:rPr>
        <w:t>одопроводно-канализационного хозяйства» ГО Верхняя</w:t>
      </w:r>
      <w:r w:rsidR="00D554AA" w:rsidRPr="008F5839">
        <w:rPr>
          <w:sz w:val="28"/>
          <w:szCs w:val="28"/>
        </w:rPr>
        <w:t xml:space="preserve"> Пышма</w:t>
      </w:r>
      <w:r w:rsidR="009F0C34">
        <w:rPr>
          <w:sz w:val="28"/>
          <w:szCs w:val="28"/>
        </w:rPr>
        <w:t>,</w:t>
      </w:r>
      <w:r w:rsidR="009F0C34">
        <w:rPr>
          <w:sz w:val="28"/>
          <w:szCs w:val="28"/>
        </w:rPr>
        <w:br/>
      </w:r>
      <w:r w:rsidR="00397C7B" w:rsidRPr="008F5839">
        <w:rPr>
          <w:sz w:val="28"/>
          <w:szCs w:val="28"/>
        </w:rPr>
        <w:t>ПАО «Уралхимпласт»</w:t>
      </w:r>
      <w:r w:rsidR="005E3F2E" w:rsidRPr="008F5839">
        <w:rPr>
          <w:sz w:val="28"/>
          <w:szCs w:val="28"/>
        </w:rPr>
        <w:t>, АС «Нейва»</w:t>
      </w:r>
      <w:r w:rsidR="0083791F" w:rsidRPr="008F5839">
        <w:rPr>
          <w:sz w:val="28"/>
          <w:szCs w:val="28"/>
        </w:rPr>
        <w:t>;</w:t>
      </w:r>
      <w:r w:rsidR="003E6C63" w:rsidRPr="008F5839">
        <w:rPr>
          <w:sz w:val="28"/>
          <w:szCs w:val="28"/>
        </w:rPr>
        <w:t xml:space="preserve"> </w:t>
      </w:r>
      <w:r w:rsidR="00543B67" w:rsidRPr="008F5839">
        <w:rPr>
          <w:sz w:val="28"/>
          <w:szCs w:val="28"/>
        </w:rPr>
        <w:t>по капитальному строительству:</w:t>
      </w:r>
      <w:r w:rsidR="009F0C34">
        <w:rPr>
          <w:sz w:val="28"/>
          <w:szCs w:val="28"/>
        </w:rPr>
        <w:br/>
      </w:r>
      <w:r w:rsidR="001D713A" w:rsidRPr="008F5839">
        <w:rPr>
          <w:sz w:val="28"/>
          <w:szCs w:val="28"/>
        </w:rPr>
        <w:t>АО «Челябинский трубопрокатный завод»</w:t>
      </w:r>
      <w:r w:rsidR="00C874B1" w:rsidRPr="008F5839">
        <w:rPr>
          <w:sz w:val="28"/>
          <w:szCs w:val="28"/>
        </w:rPr>
        <w:t>, ООО «Капитал», ООО «Инжиниринг строительство обслуживание»</w:t>
      </w:r>
      <w:r w:rsidR="00397C7B" w:rsidRPr="008F5839">
        <w:rPr>
          <w:sz w:val="28"/>
          <w:szCs w:val="28"/>
        </w:rPr>
        <w:t>, ПАО «Магнитогорский металлургический комбинат»</w:t>
      </w:r>
      <w:r w:rsidR="001D713A" w:rsidRPr="008F5839">
        <w:rPr>
          <w:sz w:val="28"/>
          <w:szCs w:val="28"/>
        </w:rPr>
        <w:t>, АО «Челябинский цинковый завод»</w:t>
      </w:r>
      <w:r w:rsidR="0033161F" w:rsidRPr="008F5839">
        <w:rPr>
          <w:sz w:val="28"/>
          <w:szCs w:val="28"/>
        </w:rPr>
        <w:t>.</w:t>
      </w:r>
      <w:r w:rsidR="009108A6" w:rsidRPr="00167003">
        <w:t xml:space="preserve"> </w:t>
      </w:r>
    </w:p>
    <w:sectPr w:rsidR="00593BC7" w:rsidRPr="00167003" w:rsidSect="00404880">
      <w:pgSz w:w="11906" w:h="16838"/>
      <w:pgMar w:top="28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75" w:rsidRDefault="003A1375" w:rsidP="004D74B1">
      <w:r>
        <w:separator/>
      </w:r>
    </w:p>
  </w:endnote>
  <w:endnote w:type="continuationSeparator" w:id="0">
    <w:p w:rsidR="003A1375" w:rsidRDefault="003A1375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75" w:rsidRDefault="003A1375" w:rsidP="004D74B1">
      <w:r>
        <w:separator/>
      </w:r>
    </w:p>
  </w:footnote>
  <w:footnote w:type="continuationSeparator" w:id="0">
    <w:p w:rsidR="003A1375" w:rsidRDefault="003A1375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2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375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8A6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668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64B2A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EE0F-9F71-4E9E-A5DF-BE60FDF5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74</cp:revision>
  <cp:lastPrinted>2023-07-20T10:44:00Z</cp:lastPrinted>
  <dcterms:created xsi:type="dcterms:W3CDTF">2024-05-23T19:38:00Z</dcterms:created>
  <dcterms:modified xsi:type="dcterms:W3CDTF">2024-12-13T07:25:00Z</dcterms:modified>
</cp:coreProperties>
</file>