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C0C" w14:textId="77777777" w:rsidR="00A7741E" w:rsidRPr="00312E5C" w:rsidRDefault="00A7741E" w:rsidP="00E86AF7">
      <w:pPr>
        <w:tabs>
          <w:tab w:val="left" w:pos="1134"/>
        </w:tabs>
        <w:spacing w:after="0" w:line="320" w:lineRule="exact"/>
        <w:ind w:firstLine="426"/>
        <w:jc w:val="both"/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Плановая выездная проверка в отношении </w:t>
      </w:r>
      <w:r w:rsidR="00DC5D33" w:rsidRPr="00312E5C">
        <w:rPr>
          <w:rFonts w:ascii="Times New Roman" w:hAnsi="Times New Roman" w:cs="Times New Roman"/>
          <w:sz w:val="26"/>
          <w:szCs w:val="26"/>
        </w:rPr>
        <w:t>ПАО «Территориальная генерир</w:t>
      </w:r>
      <w:r w:rsidRPr="00312E5C">
        <w:rPr>
          <w:rFonts w:ascii="Times New Roman" w:hAnsi="Times New Roman" w:cs="Times New Roman"/>
          <w:sz w:val="26"/>
          <w:szCs w:val="26"/>
        </w:rPr>
        <w:t xml:space="preserve">ующая компания №2» в </w:t>
      </w:r>
      <w:proofErr w:type="gramStart"/>
      <w:r w:rsidRPr="00312E5C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A31370" w:rsidRPr="00312E5C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proofErr w:type="gramEnd"/>
      <w:r w:rsidR="00A31370" w:rsidRPr="00312E5C">
        <w:rPr>
          <w:rFonts w:ascii="Times New Roman" w:hAnsi="Times New Roman" w:cs="Times New Roman"/>
          <w:sz w:val="26"/>
          <w:szCs w:val="26"/>
        </w:rPr>
        <w:t xml:space="preserve"> государственного </w:t>
      </w:r>
      <w:r w:rsidRPr="00312E5C">
        <w:rPr>
          <w:rFonts w:ascii="Times New Roman" w:hAnsi="Times New Roman" w:cs="Times New Roman"/>
          <w:sz w:val="26"/>
          <w:szCs w:val="26"/>
        </w:rPr>
        <w:t>земельного контроля</w:t>
      </w:r>
      <w:r w:rsidR="00695411" w:rsidRPr="00312E5C">
        <w:rPr>
          <w:rFonts w:ascii="Times New Roman" w:hAnsi="Times New Roman" w:cs="Times New Roman"/>
          <w:sz w:val="26"/>
          <w:szCs w:val="26"/>
        </w:rPr>
        <w:t xml:space="preserve"> относительно земельных, расположенных в границах контура объекта НВОС </w:t>
      </w:r>
      <w:r w:rsidR="00695411" w:rsidRPr="00312E5C">
        <w:rPr>
          <w:rFonts w:ascii="Times New Roman" w:hAnsi="Times New Roman" w:cs="Times New Roman"/>
          <w:sz w:val="26"/>
          <w:szCs w:val="26"/>
        </w:rPr>
        <w:sym w:font="Symbol" w:char="F02D"/>
      </w:r>
      <w:r w:rsidR="00695411" w:rsidRPr="00312E5C">
        <w:rPr>
          <w:rFonts w:ascii="Times New Roman" w:hAnsi="Times New Roman" w:cs="Times New Roman"/>
          <w:sz w:val="26"/>
          <w:szCs w:val="26"/>
        </w:rPr>
        <w:t>Архангельская ТЭЦ</w:t>
      </w:r>
      <w:r w:rsidR="00DC5D33" w:rsidRPr="00312E5C">
        <w:rPr>
          <w:rFonts w:ascii="Times New Roman" w:hAnsi="Times New Roman" w:cs="Times New Roman"/>
          <w:sz w:val="26"/>
          <w:szCs w:val="26"/>
        </w:rPr>
        <w:t xml:space="preserve"> проведена с 16.08.2023 по 29.08.2023.</w:t>
      </w:r>
      <w:r w:rsidR="00A31370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DC5D33"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>В ходе проверки выявлены 2 наруше</w:t>
      </w:r>
      <w:r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>ния земельного законодательства:</w:t>
      </w:r>
    </w:p>
    <w:p w14:paraId="62296067" w14:textId="77777777" w:rsidR="00A7741E" w:rsidRPr="00312E5C" w:rsidRDefault="00A7741E" w:rsidP="00E86A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Style w:val="a4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- </w:t>
      </w:r>
      <w:r w:rsidRPr="00312E5C">
        <w:rPr>
          <w:rFonts w:ascii="Times New Roman" w:hAnsi="Times New Roman" w:cs="Times New Roman"/>
          <w:sz w:val="26"/>
          <w:szCs w:val="26"/>
        </w:rPr>
        <w:t>неисполнение юридическим лицом обязанности использования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объекту, и по недопущению загрязнения земель и почв, а именно: на территории мазутного хозяйства в границах земельного участка с кадастровым номером 29:22:040203:81 имеется загрязнение земель нефтепродуктами</w:t>
      </w:r>
      <w:r w:rsidR="00DC5D33" w:rsidRPr="00312E5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8644A86" w14:textId="77777777" w:rsidR="00DC5D33" w:rsidRPr="00312E5C" w:rsidRDefault="00A7741E" w:rsidP="00E86AF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 не проведение юридическим лицом мероприятий по защите земельног</w:t>
      </w:r>
      <w:r w:rsidR="0048665E" w:rsidRPr="00312E5C">
        <w:rPr>
          <w:rFonts w:ascii="Times New Roman" w:hAnsi="Times New Roman" w:cs="Times New Roman"/>
          <w:sz w:val="26"/>
          <w:szCs w:val="26"/>
        </w:rPr>
        <w:t>о участка с кадастровым номером</w:t>
      </w:r>
      <w:r w:rsidRPr="00312E5C">
        <w:rPr>
          <w:rFonts w:ascii="Times New Roman" w:hAnsi="Times New Roman" w:cs="Times New Roman"/>
          <w:sz w:val="26"/>
          <w:szCs w:val="26"/>
        </w:rPr>
        <w:t xml:space="preserve"> 29:22:040203:81 от загрязнения нефтепродуктами и не приведение земельного участка в пригодное для использования состояние при его загрязнении</w:t>
      </w:r>
    </w:p>
    <w:p w14:paraId="6A8BE13A" w14:textId="77777777" w:rsidR="00DC5D33" w:rsidRPr="00312E5C" w:rsidRDefault="00061FA1" w:rsidP="00E86AF7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юридического лица вы</w:t>
      </w:r>
      <w:r w:rsidR="003A218D">
        <w:rPr>
          <w:rFonts w:ascii="Times New Roman" w:hAnsi="Times New Roman" w:cs="Times New Roman"/>
          <w:color w:val="000000" w:themeColor="text1"/>
          <w:sz w:val="26"/>
          <w:szCs w:val="26"/>
        </w:rPr>
        <w:t>дано</w:t>
      </w: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предписание об </w:t>
      </w:r>
      <w:r w:rsidR="00A7741E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устранении выявленных нарушений, а также </w:t>
      </w:r>
      <w:r w:rsidR="00A7741E" w:rsidRPr="00312E5C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решается вопрос о привлечении к</w:t>
      </w:r>
      <w:r w:rsidR="003A218D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административной</w:t>
      </w:r>
      <w:r w:rsidR="00A7741E" w:rsidRPr="00312E5C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ответственности.</w:t>
      </w:r>
    </w:p>
    <w:p w14:paraId="134C5327" w14:textId="77777777" w:rsidR="00DC5D33" w:rsidRPr="00312E5C" w:rsidRDefault="00DC5D33" w:rsidP="002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21EB3EA" w14:textId="77777777" w:rsidR="003D7710" w:rsidRPr="00312E5C" w:rsidRDefault="003D7710" w:rsidP="0016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E9136B" w14:textId="77777777" w:rsidR="003D7710" w:rsidRPr="00212070" w:rsidRDefault="003D7710" w:rsidP="003D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10" w:rsidRPr="00212070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4116" w14:textId="77777777" w:rsidR="004918E7" w:rsidRDefault="004918E7" w:rsidP="00312E5C">
      <w:pPr>
        <w:spacing w:after="0" w:line="240" w:lineRule="auto"/>
      </w:pPr>
      <w:r>
        <w:separator/>
      </w:r>
    </w:p>
  </w:endnote>
  <w:endnote w:type="continuationSeparator" w:id="0">
    <w:p w14:paraId="3BEF60A0" w14:textId="77777777" w:rsidR="004918E7" w:rsidRDefault="004918E7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E4CB" w14:textId="77777777" w:rsidR="004918E7" w:rsidRDefault="004918E7" w:rsidP="00312E5C">
      <w:pPr>
        <w:spacing w:after="0" w:line="240" w:lineRule="auto"/>
      </w:pPr>
      <w:r>
        <w:separator/>
      </w:r>
    </w:p>
  </w:footnote>
  <w:footnote w:type="continuationSeparator" w:id="0">
    <w:p w14:paraId="3D09C27A" w14:textId="77777777" w:rsidR="004918E7" w:rsidRDefault="004918E7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7CB47EB8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E60EA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85547">
    <w:abstractNumId w:val="0"/>
  </w:num>
  <w:num w:numId="2" w16cid:durableId="16332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17913"/>
    <w:rsid w:val="004210F7"/>
    <w:rsid w:val="004447D5"/>
    <w:rsid w:val="004858AC"/>
    <w:rsid w:val="0048665E"/>
    <w:rsid w:val="004918E7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4DFF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651F0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9E3594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83EE2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B3E"/>
  <w15:docId w15:val="{76A2A445-DAC9-4FE5-AB52-A513DDC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2023-11-13T14:12:00Z</dcterms:created>
  <dcterms:modified xsi:type="dcterms:W3CDTF">2023-11-13T14:12:00Z</dcterms:modified>
</cp:coreProperties>
</file>