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9217" w14:textId="77777777" w:rsidR="00B96007" w:rsidRPr="00965769" w:rsidRDefault="00BC24F0" w:rsidP="00965769">
      <w:pPr>
        <w:pStyle w:val="ac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5769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14:paraId="2D6F6CE6" w14:textId="77777777" w:rsidR="00B750AC" w:rsidRPr="00965769" w:rsidRDefault="00BC24F0" w:rsidP="00597A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5769">
        <w:rPr>
          <w:rFonts w:ascii="Times New Roman" w:hAnsi="Times New Roman" w:cs="Times New Roman"/>
          <w:b/>
          <w:sz w:val="26"/>
          <w:szCs w:val="26"/>
        </w:rPr>
        <w:t>О НАЧАЛЕ РАБОТЫ ЭКСПЕРТНЫХ КОМИССИЙ</w:t>
      </w:r>
      <w:r w:rsidR="00B96007" w:rsidRPr="00965769">
        <w:rPr>
          <w:rFonts w:ascii="Times New Roman" w:hAnsi="Times New Roman" w:cs="Times New Roman"/>
          <w:b/>
          <w:sz w:val="26"/>
          <w:szCs w:val="26"/>
        </w:rPr>
        <w:t xml:space="preserve"> ГОСУДАРСТВЕННОЙ ЭКОЛОГИЧЕСКОЙ ЭКСПЕРТИЗЫ</w:t>
      </w:r>
    </w:p>
    <w:p w14:paraId="26B186A7" w14:textId="77777777" w:rsidR="00BC24F0" w:rsidRPr="00965769" w:rsidRDefault="00BC24F0" w:rsidP="00BC24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29"/>
        <w:gridCol w:w="4286"/>
        <w:gridCol w:w="2268"/>
        <w:gridCol w:w="1276"/>
        <w:gridCol w:w="1701"/>
        <w:gridCol w:w="1275"/>
        <w:gridCol w:w="1560"/>
        <w:gridCol w:w="1842"/>
      </w:tblGrid>
      <w:tr w:rsidR="00F37EB7" w:rsidRPr="001D5297" w14:paraId="1702D164" w14:textId="77777777" w:rsidTr="00965769">
        <w:trPr>
          <w:trHeight w:val="851"/>
          <w:tblHeader/>
        </w:trPr>
        <w:tc>
          <w:tcPr>
            <w:tcW w:w="529" w:type="dxa"/>
            <w:shd w:val="clear" w:color="auto" w:fill="D9E2F3" w:themeFill="accent5" w:themeFillTint="33"/>
            <w:vAlign w:val="center"/>
          </w:tcPr>
          <w:p w14:paraId="03877902" w14:textId="1625AA29" w:rsidR="00F37EB7" w:rsidRPr="001D5297" w:rsidRDefault="00F37EB7" w:rsidP="001D5297">
            <w:pPr>
              <w:rPr>
                <w:rFonts w:cstheme="minorHAnsi"/>
              </w:rPr>
            </w:pPr>
          </w:p>
        </w:tc>
        <w:tc>
          <w:tcPr>
            <w:tcW w:w="4286" w:type="dxa"/>
            <w:shd w:val="clear" w:color="auto" w:fill="D9E2F3" w:themeFill="accent5" w:themeFillTint="33"/>
            <w:vAlign w:val="center"/>
          </w:tcPr>
          <w:p w14:paraId="7F39E803" w14:textId="77777777" w:rsidR="00F37EB7" w:rsidRPr="001D5297" w:rsidRDefault="00F37EB7" w:rsidP="00BC24F0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наименование проекта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14:paraId="6B86B452" w14:textId="77777777" w:rsidR="00F37EB7" w:rsidRPr="001D5297" w:rsidRDefault="00F37EB7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заказчик экспертизы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  <w:vAlign w:val="center"/>
          </w:tcPr>
          <w:p w14:paraId="29C0AA19" w14:textId="77777777" w:rsidR="00BF2D68" w:rsidRPr="001D5297" w:rsidRDefault="00F37EB7" w:rsidP="00BF2D68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 xml:space="preserve">дата и </w:t>
            </w:r>
            <w:r w:rsidR="00BF2D68" w:rsidRPr="001D5297">
              <w:rPr>
                <w:rFonts w:cstheme="minorHAnsi"/>
              </w:rPr>
              <w:t>№</w:t>
            </w:r>
            <w:r w:rsidRPr="001D5297">
              <w:rPr>
                <w:rFonts w:cstheme="minorHAnsi"/>
              </w:rPr>
              <w:t xml:space="preserve"> приказа </w:t>
            </w:r>
          </w:p>
          <w:p w14:paraId="5F4A41BE" w14:textId="77777777" w:rsidR="00F37EB7" w:rsidRPr="001D5297" w:rsidRDefault="00F37EB7" w:rsidP="00BF2D68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об организации</w:t>
            </w:r>
          </w:p>
        </w:tc>
        <w:tc>
          <w:tcPr>
            <w:tcW w:w="1275" w:type="dxa"/>
            <w:shd w:val="clear" w:color="auto" w:fill="D9E2F3" w:themeFill="accent5" w:themeFillTint="33"/>
            <w:vAlign w:val="center"/>
          </w:tcPr>
          <w:p w14:paraId="3EC90CDC" w14:textId="77777777" w:rsidR="00F37EB7" w:rsidRPr="001D5297" w:rsidRDefault="00F37EB7" w:rsidP="00BC24F0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срок проведения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41FF30E8" w14:textId="77777777" w:rsidR="00F37EB7" w:rsidRPr="001D5297" w:rsidRDefault="00F37EB7" w:rsidP="00E03CDE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дата оргзаседания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76041E14" w14:textId="77777777" w:rsidR="00F37EB7" w:rsidRPr="001D5297" w:rsidRDefault="00F37EB7" w:rsidP="00BC24F0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место проведения оргзаседания</w:t>
            </w:r>
          </w:p>
        </w:tc>
      </w:tr>
      <w:tr w:rsidR="00965769" w:rsidRPr="001D5297" w14:paraId="6E0EB8FD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F3BC2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48B46" w14:textId="4737AF2C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объектов обустройства разведочных скважин № 1, 2, 3, 4 Гавринского месторождения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FB168" w14:textId="7916E054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5A65E" w14:textId="05D5471A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29.12.2023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C37D8" w14:textId="1ACB31EC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04-11-5-ПЭ/15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72F30" w14:textId="27EA2A81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A167D" w14:textId="3CCCCC80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12.01.2024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D68EA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44F6FF9E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DBB5E6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E194A" w14:textId="3E5D9EAF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и обустройство скважин Астанинского месторождения (куст №203)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CF278" w14:textId="0F62AC01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6E9D1E" w14:textId="2B7E4043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10.01.2024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E523A" w14:textId="3803E553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F55C1B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B33E7" w14:textId="69B73B2F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16.01.2024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2F251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00F43764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92358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DC3BB" w14:textId="13B6729C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Сузунского месторождения. Кустовая площадка №23. Коридоры коммуникаций и подъездная дорога. 2 этап – обустройство кустовой площадки на 5 скважин с коридорами коммуникаций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AB1D5" w14:textId="1786F2F5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E424" w14:textId="6634E5EE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11.01.2024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0EF8D" w14:textId="483CB599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04-11-5-ПЭ/4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2D016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5A9FF" w14:textId="666F39F2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17.01.2024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07527C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5B28B4F9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DB0B9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1884B" w14:textId="3CC04FF6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Кусты скважин № № 27, 60, 61. Обустройство объектов эксплуатации Западно-Зимнего лицензионного участка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6777A" w14:textId="39E3DB3B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ЭПЦ "ТРУБОПРОВОДСЕРВИС"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27DCA" w14:textId="3A99F546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12.01.2024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0975B" w14:textId="08C9BF5F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04-11-5-ПЭ/5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B6A55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B0469" w14:textId="6C022C98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18.01.2024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51F91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27E2B8F7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3903F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187EB" w14:textId="633B74A4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установки вакуумного фракционирования на ООО «ЛУКОЙЛ- Пермнефтеоргсинтез»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823B3" w14:textId="35D68A9C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"ЛИНК"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E885C" w14:textId="77777777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cstheme="minorHAnsi"/>
              </w:rPr>
              <w:t>08.12.2023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1EE56" w14:textId="77777777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cstheme="minorHAnsi"/>
              </w:rPr>
              <w:t>04-11-5-ПЭ/5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14CEE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131AF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14.12.2023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BDDA4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012B1717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EB425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1D62B" w14:textId="0324E601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и обустройство скважин Шароновского месторождения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20A96" w14:textId="19E892A7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CE399" w14:textId="5D3CF73F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17.01.2024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44CE3" w14:textId="188A48C4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04-11-5-ПЭ/6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64DF3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92091" w14:textId="1AED6D55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23.01.2024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34AD7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4FFE54BE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17FEE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5BE9B" w14:textId="2AF0D896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Орловского месторождения нефти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09F6" w14:textId="50F87E6F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АО "САМАРАИНВЕСТНЕФТЬ"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1116A" w14:textId="2C820C43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19.01.2024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5CA54" w14:textId="6DBBA23E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04-11-5-ПЭ/7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FC28C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373A04" w14:textId="280370E6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25.01.2024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99E65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66C6F9C2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5E4DF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A35C6" w14:textId="3A9B1E1E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Тагульского месторождения. Кустовая площадка №10БИС с коридорами коммуникаций. Этап строительства №1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DC305" w14:textId="2F746D0A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"ТАГУЛЬСКОЕ"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F8BB4" w14:textId="77777777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cstheme="minorHAnsi"/>
              </w:rPr>
              <w:t>20.12.2023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F6005" w14:textId="77777777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cstheme="minorHAnsi"/>
              </w:rPr>
              <w:t>04-11-5-ПЭ/8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35B4F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2C815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26.12.2023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2940F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19A5767E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88068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31C6E" w14:textId="44732786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Газопровод «Русское мр - Заполярное». 1 этап. Газопровод «УКПГ с ДКС Русского месторождения» - КУУГ «Заполярное»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66B2B" w14:textId="1D5E2A45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A4E34" w14:textId="33F35CC0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29.01.2024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6E4DA" w14:textId="488D8D1E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04-11-5-ПЭ/8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64F5E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FB0A1" w14:textId="2329F33E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02.02.2024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D7BE1F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2CFF2EC6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BF8155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1979B" w14:textId="526F5E31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3 этап строительства: Шламовые амбары кустовой площадки № 4Г, 21, 28, 29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20DB9" w14:textId="5437BD6F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АО "ТОМСКНИПИНЕФТЬ"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521C9" w14:textId="2CAD4681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29.01.2024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E02F8" w14:textId="7827A8F8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04-11-5-ПЭ/9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4D3F6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4658D" w14:textId="132B669B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02.02.2024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89C41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656B5182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22E81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EFD21" w14:textId="1AC4E64A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1 этап строительства: Шламовые амбары кустовой площадки № 9, 12, 14, 15, 17, 18, 19, 22, 24, 25, 26, 31, ВДК1, ВДК2, 1Г, 2Г, 3Г, 5Г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1B4E8" w14:textId="43E2295F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АО "ТОМСКНИПИНЕФТЬ"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5DA8E" w14:textId="78B1E9C1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29.01.2024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E7538" w14:textId="7009F2A9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04-11-5-ПЭ/10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3B418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0D2E3" w14:textId="2008FD8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02.02.2024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723F6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0832B27A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2CA75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DC95E" w14:textId="0C19AA75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2 этап строительства: Шламовые амбары кустовой площадки №№ 1, 3, 4, 5, 6, 7, 8, 10, 11, 20, 23, 30, ВДК3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2CCFA" w14:textId="13D835B9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АО "ТОМСКНИПИНЕФТЬ"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DE64A5" w14:textId="0021247D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31.01.2024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7CEE8" w14:textId="6623E621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04-11-5-ПЭ/13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96044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CEDD35" w14:textId="09ABB173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06.02.2024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8FF31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0DFFB9DC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5A43A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9F77F" w14:textId="65D84158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и обустройство скважин Солддатовского месторождения (модуль 155)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8A657" w14:textId="0F2D85B2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24454" w14:textId="26D27B79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27.12.2023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4137E" w14:textId="4F015812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04-11-5-ПЭ/13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CC5D4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E3600" w14:textId="0D796781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10.01.2024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A6BA0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105C44EA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9F382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F79C0" w14:textId="5DF2D278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полигона ТКО для населенных пунктов: п.Оссора, с.Карага, с. Кострома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E8515" w14:textId="1F5D8E9C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"АЛЬФА-СТРОЙ"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4314C" w14:textId="464A1C9B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27.12.2023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41310" w14:textId="22B36D22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04-11-5-ПЭ/12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C4093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639AA" w14:textId="2F5C5AF0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10.01.2024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F2F09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0EB6E10B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C73EA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7A69C" w14:textId="7F15AB93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Нефтегазосборные трубопроводы на Протозановском месторождении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F76E8" w14:textId="3FD12B9E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159A8" w14:textId="69C90A91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01.02.2024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93E6D" w14:textId="3EBBA4E8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04-11-5-ПЭ/14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C9E82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9C2F0" w14:textId="0188CFAD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07.02.2024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283645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1F67C431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40CA9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66291" w14:textId="2F0164F9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Ванкорской группы месторождений. Куст газовых скважин № 6г с коридорами коммуникаций. Этап строительства № 2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05733" w14:textId="0FE4E571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E298E" w14:textId="299AD1E9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02.02.2024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CE0F6" w14:textId="6946923B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04-11-5-ПЭ/15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F15EF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9401F" w14:textId="5B79B234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08.02.2024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DDE59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5F94A2E2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E46B1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AEBA9" w14:textId="33E90004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полигона утилизации нефтесодержащих отходов на Харьягинском нефтяном месторождении и ликвидация существующего полигона утилизации нефтесодержащих отходов на Харьягинском нефтяном месторождении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F99E0" w14:textId="77A82029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ED401" w14:textId="1D3C04A2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02.02.2024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81BF3" w14:textId="015015A5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04-11-5-ПЭ/16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54790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75D1E" w14:textId="78DC12DE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08.02.2024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C20D8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78B63C26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99C94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8C9DD" w14:textId="366EE8B6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Пункт слива нефти на УПН Сузунского ЛУ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4CC92" w14:textId="2D3FA99E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8DA1A" w14:textId="08BDC25C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09.01.2024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3E1DA" w14:textId="4B20B720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04-11-5-ПЭ/1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C29D4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DAEB6" w14:textId="5EAFBE04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15.01.2024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47056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42A666B0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E84C1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798D5" w14:textId="7F60EBE4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Узел сбора и транспортировки де этанизированного конденсата установки деэтанизации и стабилизации НГКП Пякяхинского месторождения, шифр 03-2822/20С1775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F107A" w14:textId="37F02A47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"ЛУКОЙЛ-ЗАПАДНАЯ СИБИРЬ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7F4C8" w14:textId="527299BF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06.02.2024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67C0A" w14:textId="0A20AF7A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04-11-5-ПЭ/17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16E3D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EF580" w14:textId="21CAA6F9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12.02.2024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CF317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477F71B2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E43A9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65615" w14:textId="1A56EC04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Реконструкция дюкерного перехода Усинского нефтяного месторождения по ТПП «ЛУКОЙЛ-Усинскнефтегаз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911322" w14:textId="00647916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7DF55" w14:textId="6798D99F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06.02.2024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FB3DF" w14:textId="05DFE6CE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04-11-5-ПЭ/18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42C62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77230" w14:textId="64DBC393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12.02.2024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452F6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965769" w:rsidRPr="001D5297" w14:paraId="058E0D75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99AB1" w14:textId="77777777" w:rsidR="00965769" w:rsidRPr="001D5297" w:rsidRDefault="00965769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0811E" w14:textId="49DB4FE6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Реконструкция площадки насосной станции Пронькинского месторождения в УПСВ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64FD0" w14:textId="37BB8D24" w:rsidR="00965769" w:rsidRPr="001D5297" w:rsidRDefault="00965769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"САМАРАНИПИНЕФТЬ"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0B854" w14:textId="1B72E9D3" w:rsidR="00965769" w:rsidRPr="001D5297" w:rsidRDefault="00965769" w:rsidP="00965769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06.02.2024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C3938" w14:textId="3E2D271B" w:rsidR="00965769" w:rsidRPr="001D5297" w:rsidRDefault="00965769" w:rsidP="00965769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04-11-5-ПЭ/19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BF6DB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9FD6A" w14:textId="217BF043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12.02.2024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5B746C" w14:textId="77777777" w:rsidR="00965769" w:rsidRPr="001D5297" w:rsidRDefault="00965769" w:rsidP="00965769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3B15258E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70436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95786" w14:textId="69D8D8A3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ПИР Обустройство скважины № 6 Землянского участка недр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F633C" w14:textId="5675174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"САМАРАНИПИНЕФТЬ"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EA713" w14:textId="48A639E1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06.02.2024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C592C" w14:textId="67FB1D09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04-11-5-ПЭ/20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5D297" w14:textId="6D4A7CE3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CAA05" w14:textId="27DDC0D8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12.02.2024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36061" w14:textId="7EF73332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0A2DAC2D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E9AE5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902A8" w14:textId="14734332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и обустройство скважин Чернушинского месторождения (кусты №№151, 3, 4)». Первый этап. Куст №151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7BB1A" w14:textId="2CCB563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1A6A5" w14:textId="71648857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10.01.2024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2C561" w14:textId="13302D66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04-11-5-ПЭ/2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DB1858" w14:textId="21C0ADC6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1B66A" w14:textId="52EDBAFD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16.01.2024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00787" w14:textId="6C740B6F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50589412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2DD91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AC563" w14:textId="6DEAA9B1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Западно-Лугинецкого месторождения. Куст скважин №23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34C45" w14:textId="01EB0B72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ПФ "УРАЛТРУБОПРОВОДСТРОЙПРОЕКТ"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1BCB9" w14:textId="63DE5F48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09.02.2024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1CDE3" w14:textId="0600B9F4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04-11-5-ПЭ/22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45EA6" w14:textId="4307B79B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FD055" w14:textId="657C5225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15.02.2024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83866" w14:textId="3AE78E58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6E726E62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54968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E16F0" w14:textId="31FC8B7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и обустройство скважин Софьинского месторождения (2022-2023 гг)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2CE47" w14:textId="2E54FE16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05282" w14:textId="7EF8E1F6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09.02.2024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A2176" w14:textId="03B80C7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04-11-5-ПЭ/23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29CB5" w14:textId="2E8D7E09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2BAB8" w14:textId="591B7534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15.02.2024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2256B" w14:textId="604CAAE5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5F5FCF01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190C0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AE5FF" w14:textId="52E5693B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Кустовая площадка № 8 Метельного месторождения с коридором коммуникации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65614" w14:textId="5905873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"СКБ НТМ"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1336E" w14:textId="75DFF687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12.02.2024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EC7AB" w14:textId="1E07C15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04-11-5-ПЭ/25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EDA9E" w14:textId="4033BD38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59DAB" w14:textId="3921DAFD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16.02.2024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7E5A6C" w14:textId="784506BA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368225B7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5372C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27CB5" w14:textId="5CD7DC25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Реконструкция очистных сооружений Ардалинского нефтяного месторождения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710FA" w14:textId="5EA2EFA2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35650" w14:textId="17A1096B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14.02.2024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2E88C" w14:textId="740C885F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04-11-5-ПЭ/26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00026" w14:textId="72C2F511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2A1F9" w14:textId="73A33A6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20.02.2024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CA427" w14:textId="0B201139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0ADB8D2E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DA423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EB791" w14:textId="31CD93D2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Газопровод «Русское мр – Заполярное». 2 этап. УКПГ с ДКС Русского месторождения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5223F" w14:textId="49046413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FAC5E" w14:textId="70DACC80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14.02.2024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47821" w14:textId="3DEAFD17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04-11-5-ПЭ/27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145A3" w14:textId="7AE6BF1A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921CE" w14:textId="20A9034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20.02.2024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2C064" w14:textId="684170BA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349156A0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3D0D0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E90C2" w14:textId="1144C4D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Возейского нефтяного месторождения. 5 очередь строительства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742A1B" w14:textId="1D804001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04087" w14:textId="153E7DB3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16.02.2024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8320B" w14:textId="11571C43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04-11-5-ПЭ/28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48FE9" w14:textId="3D6E3360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1B529" w14:textId="153AB044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22.02.2024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FC5BB" w14:textId="318E722D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54743370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4FABC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3EA7F" w14:textId="45FA9724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Куст скважин №4-бис Усть-Тегусского месторождения. Обустройство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7C8B4" w14:textId="12515B59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B6E92" w14:textId="51EBEC9E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19.02.2024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D8DF7" w14:textId="23BF525D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BF5AE" w14:textId="45C7B41C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CC97C" w14:textId="5902D121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26.02.2024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A7982" w14:textId="40BF03AF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277D6710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626E8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F563F" w14:textId="1C42DD5F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Куст скважин №1-бис Западно-Эпасского месторождения. Обустройство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C58B2" w14:textId="1C5BE705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38C24" w14:textId="0EC00704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19.02.2024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42077" w14:textId="65895E7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04-11-5-ПЭ/29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E318C" w14:textId="3880C86F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FAA2A" w14:textId="1F994C93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26.02.2024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FF316" w14:textId="7AFD3A85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5FC57012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7A303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56789" w14:textId="75EDD339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Временная площадка для хранения энергооборудования НПС Сузун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1A426" w14:textId="60164ECB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3142E" w14:textId="3503387B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21.02.2024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6A0266" w14:textId="1D23D8AB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04-11-5-ПЭ/31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EAED28" w14:textId="1997D2B5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8D2CD" w14:textId="7D7440A1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28.02.2024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BCFF2" w14:textId="5FBAFA5F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285839B6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957BA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757B5" w14:textId="759000B9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Нефтегазосборный трубопровод (лупинг) от точки врезки нефтегазосборного трубопровода куста скважин №1 Кирилкинского месторождения до УПЗ-11 Северо-Тамаргинского месторождения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C8C20" w14:textId="6D16DB9C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"НК "РОСНЕФТЬ"-НТЦ"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88B82" w14:textId="45933D1E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22.02.2024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CB294" w14:textId="2CF5BEA5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04-11-5-ПЭ/32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B7BA9" w14:textId="1FE736E2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3B618" w14:textId="6AC62E95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29.02.2024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0D9D4B" w14:textId="23240AAC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73483A01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AD16F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172C1" w14:textId="747E119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блока стабилизации конденсата с парком хранения и отгрузки в автомобильные цистерны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C3160" w14:textId="4BE26D01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"ГАЗСЕРФ"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F12DA" w14:textId="54656A89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22.02.2024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33361" w14:textId="24F95A7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6BF38" w14:textId="5F43EC29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29CEA" w14:textId="4AD83B8D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29.02.2024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A811F" w14:textId="38BA1B23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2068601A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63DF6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3DB1C" w14:textId="1A83A94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Сбор сточных вод с площадки ЦПС Тэдинского нефтяного месторождения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9ABB8" w14:textId="73DB05C2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1D9713" w14:textId="1F9F25B0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22.02.2024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97697" w14:textId="5C7D9A12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04-11-5-ПЭ/34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74BA8" w14:textId="34963990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E63D8" w14:textId="5EB631A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29.02.2024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91A07" w14:textId="56AFDF76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4AB0F17F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B8BF4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4E690" w14:textId="31FCB355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Блок компримирования природного газа УКПГ-6 Ямбургского НГКМ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DCA66" w14:textId="0144CD46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"ГАЗПРОМ ДОБЫЧА ЯМБУРГ"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0A8BB7" w14:textId="18481B8F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27.02.2024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EAB19" w14:textId="757F981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04-11-5-ПЭ/36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699BA" w14:textId="05369448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43E86" w14:textId="7A377117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F7F3C" w14:textId="341C923A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73F908F3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D60AB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23732" w14:textId="54E7119E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Лодочного месторождения. Кустовая площадка №7 с коридорами коммуникаций. 2 этап строительства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C400C" w14:textId="4A87E402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"РН-КРАСНОЯРСКНИПИНЕФТЬ"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1EB39" w14:textId="7E347963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27.02.2024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099B89" w14:textId="4941793D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04-11-5-ПЭ/37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0A898" w14:textId="165BC0F1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0902F" w14:textId="307E8C3D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8210E" w14:textId="4722852D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4F408CE8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93DA7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EEE62" w14:textId="0682F940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Проект технической документации проведения испытаний ММК на ЭИБ космодрома «Плесецк»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C00B7" w14:textId="371D6686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АО "КОРПОРАЦИЯ "МИТ"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44186" w14:textId="132EB009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27.02.2024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291BD" w14:textId="2486A595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04-11-5-ПЭ/38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DD442" w14:textId="214A5D11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49E39" w14:textId="2874AE75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6DE08" w14:textId="125BDB7A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52B5A7DB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A7C5D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2050D" w14:textId="7549F1F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кустовой площадки эксплуатационных скважин № 16А. 1й этап строительства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F8BAEF" w14:textId="65466294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АО "ТОМСКНИПИНЕФТЬ"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83C49" w14:textId="53607B06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27.02.2024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DB813" w14:textId="4E898037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04-11-5-ПЭ/39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AB9EE6" w14:textId="3CE10940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BA9E8" w14:textId="6BEB4103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206A5" w14:textId="68FF9FC6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367256D7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55414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73CBC" w14:textId="5C4BB9F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Ванкорского месторождения. Внутрипромысловые трубопроводы. Фаза 1. 1 этап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1DE5A" w14:textId="1313B6EE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АО "ВАНКОРНЕФТЬ"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BE54F" w14:textId="624EF74D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28.02.2024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8CD89" w14:textId="0DED803F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04-11-5-ПЭ/40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1BF56" w14:textId="202CBF4F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6136B" w14:textId="5B8A687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05.03.2024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3CD27" w14:textId="31A16192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53A909AC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A51BE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EC57B" w14:textId="1B4A58C9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Ванкорского месторождения. Внутрипромысловые трубопроводы. Фаза 1. 2 этап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AE942" w14:textId="211666F0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АО "ВАНКОРНЕФТЬ"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36045" w14:textId="21C103A8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28.02.2024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B101FF" w14:textId="618981FF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04-11-5-ПЭ/41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65FB0" w14:textId="6FB3F21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1CAC9" w14:textId="5E3CCC6C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05.03.2024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D77C7" w14:textId="1728F46F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2F2B5189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4F968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0D02A" w14:textId="2F757948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Строительство и реконструкция промысловых трубопроводов Усинского месторождения ТПП «ЛУКОЙЛ-Усинскнефтегаз» в 2024 году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EBCBD" w14:textId="5D081051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B848F" w14:textId="318C59FB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28.02.2024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96359" w14:textId="45D11379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04-11-5-ПЭ/42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541D8" w14:textId="655C607B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BE6B2" w14:textId="479615E8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05.03.2024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DEB5E" w14:textId="19360A5D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2E9DFDB1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3CD30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36ACD" w14:textId="5223C1E6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Техническое перевооружение дюкерного перехода низконапорного водовода «УПН-Уса-БКНС-2,7,8»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5156F" w14:textId="27149CDD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430CC" w14:textId="51C0E1CB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28.02.2024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0C41F" w14:textId="055B1661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04-11-5-ПЭ/43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0B412" w14:textId="23EE4AF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91C6F" w14:textId="36DC6D43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05.03.2024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4BEF0" w14:textId="49384290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0FF80684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A368E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BDBD2" w14:textId="47DD83BE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Реконструкция «МПГ «ДНС-5 до ДНС «Северный-Возей»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CF968" w14:textId="1431B60B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8D6C3" w14:textId="51C001BE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29.02.2024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3B15C" w14:textId="6B37672C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04-11-5-ПЭ/45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7EAF1" w14:textId="07BFB2D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CF531" w14:textId="690C9054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06.03.2024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74A3D" w14:textId="0E5E71AC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6C15D592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EAF46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6E88B" w14:textId="02A7E63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Федоровское месторождение. Обустройство скважины № 1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40DB6" w14:textId="60EEC231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«СВЗК»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0EEA91" w14:textId="25B7109E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04.03.2024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9826F" w14:textId="11A0D824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04-11-5-ПЭ/46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DBA48" w14:textId="603D91CA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053D1" w14:textId="42C0C6A1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11.03.2024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C55D6" w14:textId="583B816A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3289E454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F3249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8D1E5" w14:textId="4A15DE57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Обустройство Декабрьского месторождения. Подключение куста скважин №№5, 6 (КД-3)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8FA96" w14:textId="14B476C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"ИНЖЕНЕРИНГСТРОЙСЕРВИС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20F67" w14:textId="5F9B4E93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06.03.2024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5C420" w14:textId="765FB08D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04-11-5-ПЭ/47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1D412" w14:textId="350ED37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18536" w14:textId="6BB35E73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13.03.2024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05E2E" w14:textId="7DE0A69B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73CD6F24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92748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4DAE9" w14:textId="4DE68033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Реконструкция дюкерного перехода через р. Селаель и р. Безымянный в составе нефтегазопровода Восточный-Мастеръель – Головные сооружения Усинск по ТПП «ЛУКОЙЛ-Усинскнефтегаз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EE9E4" w14:textId="27903B5C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FDA72" w14:textId="6670FF8B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06.03.2024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C22C1" w14:textId="2DC1611A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04-11-5-ПЭ/48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E09B3" w14:textId="14D44BD6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6EBB8" w14:textId="63B063AE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13.03.2024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DEDEC" w14:textId="2E64861D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  <w:tr w:rsidR="001D5297" w:rsidRPr="001D5297" w14:paraId="7D344744" w14:textId="77777777" w:rsidTr="001D5297">
        <w:trPr>
          <w:cantSplit/>
          <w:trHeight w:val="851"/>
        </w:trPr>
        <w:tc>
          <w:tcPr>
            <w:tcW w:w="5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DB450" w14:textId="77777777" w:rsidR="001D5297" w:rsidRPr="001D5297" w:rsidRDefault="001D5297" w:rsidP="001D5297">
            <w:pPr>
              <w:pStyle w:val="ac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428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B1AD6" w14:textId="2B81DBCE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Реконструкция ГРС Усинск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138F2" w14:textId="29AE1195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24E0A" w14:textId="10BF7DE5" w:rsidR="001D5297" w:rsidRPr="001D5297" w:rsidRDefault="001D5297" w:rsidP="001D5297">
            <w:pPr>
              <w:jc w:val="right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07.03.2024</w:t>
            </w: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8C354" w14:textId="50B48644" w:rsidR="001D5297" w:rsidRPr="001D5297" w:rsidRDefault="001D5297" w:rsidP="001D5297">
            <w:pPr>
              <w:rPr>
                <w:rFonts w:cstheme="minorHAnsi"/>
              </w:rPr>
            </w:pPr>
            <w:r w:rsidRPr="001D5297">
              <w:rPr>
                <w:rFonts w:eastAsia="Times New Roman" w:cstheme="minorHAnsi"/>
                <w:lang w:eastAsia="ru-RU"/>
              </w:rPr>
              <w:t>04-11-5-ПЭ/51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0A445D" w14:textId="2F6E1A06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42 рабочих дня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D44E7" w14:textId="21D57092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eastAsia="Times New Roman" w:cstheme="minorHAnsi"/>
                <w:color w:val="000000"/>
                <w:lang w:eastAsia="ru-RU"/>
              </w:rPr>
              <w:t>14.03.2024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936B4" w14:textId="6179DF79" w:rsidR="001D5297" w:rsidRPr="001D5297" w:rsidRDefault="001D5297" w:rsidP="001D5297">
            <w:pPr>
              <w:jc w:val="center"/>
              <w:rPr>
                <w:rFonts w:cstheme="minorHAnsi"/>
              </w:rPr>
            </w:pPr>
            <w:r w:rsidRPr="001D5297">
              <w:rPr>
                <w:rFonts w:cstheme="minorHAnsi"/>
              </w:rPr>
              <w:t>ВКС</w:t>
            </w:r>
          </w:p>
        </w:tc>
      </w:tr>
    </w:tbl>
    <w:p w14:paraId="12B306D5" w14:textId="25A2226C" w:rsidR="00BC24F0" w:rsidRPr="00965769" w:rsidRDefault="00BC24F0" w:rsidP="00605B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C24F0" w:rsidRPr="00965769" w:rsidSect="00BB6484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DFE4" w14:textId="77777777" w:rsidR="003F47A6" w:rsidRDefault="003F47A6" w:rsidP="00924287">
      <w:pPr>
        <w:spacing w:after="0" w:line="240" w:lineRule="auto"/>
      </w:pPr>
      <w:r>
        <w:separator/>
      </w:r>
    </w:p>
  </w:endnote>
  <w:endnote w:type="continuationSeparator" w:id="0">
    <w:p w14:paraId="5D53878B" w14:textId="77777777" w:rsidR="003F47A6" w:rsidRDefault="003F47A6" w:rsidP="0092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949361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01EF42F8" w14:textId="77777777" w:rsidR="00924287" w:rsidRDefault="00924287" w:rsidP="00924287">
        <w:pPr>
          <w:pStyle w:val="a6"/>
          <w:jc w:val="right"/>
        </w:pPr>
      </w:p>
      <w:p w14:paraId="52E8DD6A" w14:textId="77777777" w:rsidR="00924287" w:rsidRPr="00924287" w:rsidRDefault="00924287" w:rsidP="00924287">
        <w:pPr>
          <w:pStyle w:val="a6"/>
          <w:jc w:val="right"/>
          <w:rPr>
            <w:rFonts w:ascii="Arial Narrow" w:hAnsi="Arial Narrow"/>
            <w:sz w:val="24"/>
            <w:szCs w:val="24"/>
          </w:rPr>
        </w:pPr>
        <w:r w:rsidRPr="00924287">
          <w:rPr>
            <w:rFonts w:ascii="Arial Narrow" w:hAnsi="Arial Narrow"/>
            <w:sz w:val="24"/>
            <w:szCs w:val="24"/>
          </w:rPr>
          <w:fldChar w:fldCharType="begin"/>
        </w:r>
        <w:r w:rsidRPr="00924287">
          <w:rPr>
            <w:rFonts w:ascii="Arial Narrow" w:hAnsi="Arial Narrow"/>
            <w:sz w:val="24"/>
            <w:szCs w:val="24"/>
          </w:rPr>
          <w:instrText>PAGE   \* MERGEFORMAT</w:instrText>
        </w:r>
        <w:r w:rsidRPr="00924287">
          <w:rPr>
            <w:rFonts w:ascii="Arial Narrow" w:hAnsi="Arial Narrow"/>
            <w:sz w:val="24"/>
            <w:szCs w:val="24"/>
          </w:rPr>
          <w:fldChar w:fldCharType="separate"/>
        </w:r>
        <w:r w:rsidR="001D5297">
          <w:rPr>
            <w:rFonts w:ascii="Arial Narrow" w:hAnsi="Arial Narrow"/>
            <w:noProof/>
            <w:sz w:val="24"/>
            <w:szCs w:val="24"/>
          </w:rPr>
          <w:t>7</w:t>
        </w:r>
        <w:r w:rsidRPr="00924287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14:paraId="4A8303A0" w14:textId="77777777" w:rsidR="00924287" w:rsidRDefault="00924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FBDE5" w14:textId="77777777" w:rsidR="003F47A6" w:rsidRDefault="003F47A6" w:rsidP="00924287">
      <w:pPr>
        <w:spacing w:after="0" w:line="240" w:lineRule="auto"/>
      </w:pPr>
      <w:r>
        <w:separator/>
      </w:r>
    </w:p>
  </w:footnote>
  <w:footnote w:type="continuationSeparator" w:id="0">
    <w:p w14:paraId="34ECA110" w14:textId="77777777" w:rsidR="003F47A6" w:rsidRDefault="003F47A6" w:rsidP="0092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690"/>
    <w:multiLevelType w:val="hybridMultilevel"/>
    <w:tmpl w:val="D716DE44"/>
    <w:lvl w:ilvl="0" w:tplc="922C3E1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14937"/>
    <w:multiLevelType w:val="hybridMultilevel"/>
    <w:tmpl w:val="E20A5F88"/>
    <w:lvl w:ilvl="0" w:tplc="E12AC53A">
      <w:start w:val="1"/>
      <w:numFmt w:val="decimal"/>
      <w:suff w:val="nothing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9795E"/>
    <w:multiLevelType w:val="hybridMultilevel"/>
    <w:tmpl w:val="DD70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D4822"/>
    <w:multiLevelType w:val="hybridMultilevel"/>
    <w:tmpl w:val="02AA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36F47"/>
    <w:multiLevelType w:val="hybridMultilevel"/>
    <w:tmpl w:val="3A0659EA"/>
    <w:lvl w:ilvl="0" w:tplc="1CF08F3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84"/>
    <w:rsid w:val="0000072D"/>
    <w:rsid w:val="000034A5"/>
    <w:rsid w:val="000037DC"/>
    <w:rsid w:val="000041DF"/>
    <w:rsid w:val="00004912"/>
    <w:rsid w:val="000065DB"/>
    <w:rsid w:val="00006E51"/>
    <w:rsid w:val="00011898"/>
    <w:rsid w:val="0001448D"/>
    <w:rsid w:val="00020E87"/>
    <w:rsid w:val="0002389F"/>
    <w:rsid w:val="00023F51"/>
    <w:rsid w:val="000325F2"/>
    <w:rsid w:val="000328A1"/>
    <w:rsid w:val="00040109"/>
    <w:rsid w:val="0004033B"/>
    <w:rsid w:val="00040779"/>
    <w:rsid w:val="000418EE"/>
    <w:rsid w:val="00045AF9"/>
    <w:rsid w:val="000470D6"/>
    <w:rsid w:val="00050CE9"/>
    <w:rsid w:val="0005296D"/>
    <w:rsid w:val="00056540"/>
    <w:rsid w:val="000601F5"/>
    <w:rsid w:val="00062C57"/>
    <w:rsid w:val="00063163"/>
    <w:rsid w:val="00064FA6"/>
    <w:rsid w:val="00065A3B"/>
    <w:rsid w:val="0007001E"/>
    <w:rsid w:val="000729F2"/>
    <w:rsid w:val="000731B6"/>
    <w:rsid w:val="00073231"/>
    <w:rsid w:val="00074755"/>
    <w:rsid w:val="000750CF"/>
    <w:rsid w:val="000815C5"/>
    <w:rsid w:val="0008375C"/>
    <w:rsid w:val="000838E8"/>
    <w:rsid w:val="00086977"/>
    <w:rsid w:val="00087AAC"/>
    <w:rsid w:val="00094F2B"/>
    <w:rsid w:val="00097DBB"/>
    <w:rsid w:val="000A0386"/>
    <w:rsid w:val="000A3B54"/>
    <w:rsid w:val="000B3F15"/>
    <w:rsid w:val="000C06B3"/>
    <w:rsid w:val="000C3C38"/>
    <w:rsid w:val="000C4CE9"/>
    <w:rsid w:val="000C550C"/>
    <w:rsid w:val="000C5978"/>
    <w:rsid w:val="000C6296"/>
    <w:rsid w:val="000D0B3A"/>
    <w:rsid w:val="000D5BC2"/>
    <w:rsid w:val="000E23F9"/>
    <w:rsid w:val="000E6EB4"/>
    <w:rsid w:val="000F297D"/>
    <w:rsid w:val="000F2BA2"/>
    <w:rsid w:val="00101476"/>
    <w:rsid w:val="00102F01"/>
    <w:rsid w:val="00106173"/>
    <w:rsid w:val="001120BD"/>
    <w:rsid w:val="0011235E"/>
    <w:rsid w:val="00112604"/>
    <w:rsid w:val="00113F1E"/>
    <w:rsid w:val="001166B5"/>
    <w:rsid w:val="00117373"/>
    <w:rsid w:val="00120006"/>
    <w:rsid w:val="00120D70"/>
    <w:rsid w:val="0012230D"/>
    <w:rsid w:val="00123B67"/>
    <w:rsid w:val="001256E7"/>
    <w:rsid w:val="00127BD7"/>
    <w:rsid w:val="00131402"/>
    <w:rsid w:val="00131963"/>
    <w:rsid w:val="00135EA3"/>
    <w:rsid w:val="00136202"/>
    <w:rsid w:val="00136D33"/>
    <w:rsid w:val="00136F96"/>
    <w:rsid w:val="001402E3"/>
    <w:rsid w:val="001437AC"/>
    <w:rsid w:val="001452A4"/>
    <w:rsid w:val="00145A65"/>
    <w:rsid w:val="001466F4"/>
    <w:rsid w:val="00155DC6"/>
    <w:rsid w:val="00157854"/>
    <w:rsid w:val="00157F2F"/>
    <w:rsid w:val="001613B2"/>
    <w:rsid w:val="001627CF"/>
    <w:rsid w:val="00162A05"/>
    <w:rsid w:val="00164304"/>
    <w:rsid w:val="0016464A"/>
    <w:rsid w:val="00165B22"/>
    <w:rsid w:val="00170C7A"/>
    <w:rsid w:val="00170E95"/>
    <w:rsid w:val="00174026"/>
    <w:rsid w:val="00174354"/>
    <w:rsid w:val="001750F0"/>
    <w:rsid w:val="001760E7"/>
    <w:rsid w:val="00176159"/>
    <w:rsid w:val="00180991"/>
    <w:rsid w:val="0018168E"/>
    <w:rsid w:val="00190318"/>
    <w:rsid w:val="001913FE"/>
    <w:rsid w:val="0019330F"/>
    <w:rsid w:val="00193CB4"/>
    <w:rsid w:val="00194F93"/>
    <w:rsid w:val="00196685"/>
    <w:rsid w:val="001966DA"/>
    <w:rsid w:val="001A2E6E"/>
    <w:rsid w:val="001A43EB"/>
    <w:rsid w:val="001A7F88"/>
    <w:rsid w:val="001B7144"/>
    <w:rsid w:val="001B7FFA"/>
    <w:rsid w:val="001C0587"/>
    <w:rsid w:val="001C081B"/>
    <w:rsid w:val="001C17A5"/>
    <w:rsid w:val="001C35BC"/>
    <w:rsid w:val="001C40ED"/>
    <w:rsid w:val="001C4329"/>
    <w:rsid w:val="001C43F5"/>
    <w:rsid w:val="001C58DC"/>
    <w:rsid w:val="001D293F"/>
    <w:rsid w:val="001D4BA4"/>
    <w:rsid w:val="001D5297"/>
    <w:rsid w:val="001D721E"/>
    <w:rsid w:val="001D79F3"/>
    <w:rsid w:val="001D7EFC"/>
    <w:rsid w:val="001E080E"/>
    <w:rsid w:val="001E23BA"/>
    <w:rsid w:val="001E355A"/>
    <w:rsid w:val="001E6397"/>
    <w:rsid w:val="001E6E3E"/>
    <w:rsid w:val="001F3BA5"/>
    <w:rsid w:val="001F62B7"/>
    <w:rsid w:val="001F6E0C"/>
    <w:rsid w:val="00211248"/>
    <w:rsid w:val="00216B43"/>
    <w:rsid w:val="00221EBA"/>
    <w:rsid w:val="0022344C"/>
    <w:rsid w:val="002255A3"/>
    <w:rsid w:val="00225BDD"/>
    <w:rsid w:val="00226B3E"/>
    <w:rsid w:val="00230163"/>
    <w:rsid w:val="0023325A"/>
    <w:rsid w:val="002340EA"/>
    <w:rsid w:val="002341C3"/>
    <w:rsid w:val="002358C4"/>
    <w:rsid w:val="00235DBA"/>
    <w:rsid w:val="00240603"/>
    <w:rsid w:val="00245B7E"/>
    <w:rsid w:val="00245CF2"/>
    <w:rsid w:val="002470DE"/>
    <w:rsid w:val="00250527"/>
    <w:rsid w:val="00250829"/>
    <w:rsid w:val="002523E5"/>
    <w:rsid w:val="00252CC0"/>
    <w:rsid w:val="0025405B"/>
    <w:rsid w:val="002556B3"/>
    <w:rsid w:val="002575F6"/>
    <w:rsid w:val="00260F39"/>
    <w:rsid w:val="002617DE"/>
    <w:rsid w:val="002675BE"/>
    <w:rsid w:val="002678EC"/>
    <w:rsid w:val="00270482"/>
    <w:rsid w:val="0027250E"/>
    <w:rsid w:val="00274B14"/>
    <w:rsid w:val="00280B45"/>
    <w:rsid w:val="00280F6E"/>
    <w:rsid w:val="0028515D"/>
    <w:rsid w:val="00287736"/>
    <w:rsid w:val="00290A23"/>
    <w:rsid w:val="0029149F"/>
    <w:rsid w:val="0029186C"/>
    <w:rsid w:val="00295FA1"/>
    <w:rsid w:val="002969C6"/>
    <w:rsid w:val="00297770"/>
    <w:rsid w:val="002A063A"/>
    <w:rsid w:val="002A2152"/>
    <w:rsid w:val="002A32DE"/>
    <w:rsid w:val="002A5EE2"/>
    <w:rsid w:val="002A665F"/>
    <w:rsid w:val="002A7F0A"/>
    <w:rsid w:val="002B2BCD"/>
    <w:rsid w:val="002B2EDD"/>
    <w:rsid w:val="002B5780"/>
    <w:rsid w:val="002B5D0C"/>
    <w:rsid w:val="002C1413"/>
    <w:rsid w:val="002C2EF2"/>
    <w:rsid w:val="002C5576"/>
    <w:rsid w:val="002C6F03"/>
    <w:rsid w:val="002C7A7F"/>
    <w:rsid w:val="002C7BA5"/>
    <w:rsid w:val="002D5735"/>
    <w:rsid w:val="002D5843"/>
    <w:rsid w:val="002D751F"/>
    <w:rsid w:val="002E062B"/>
    <w:rsid w:val="002E27EF"/>
    <w:rsid w:val="002E5637"/>
    <w:rsid w:val="002F04C7"/>
    <w:rsid w:val="002F14FB"/>
    <w:rsid w:val="002F23B1"/>
    <w:rsid w:val="002F4859"/>
    <w:rsid w:val="002F5919"/>
    <w:rsid w:val="002F5E9A"/>
    <w:rsid w:val="002F711E"/>
    <w:rsid w:val="002F7F9C"/>
    <w:rsid w:val="00300E8A"/>
    <w:rsid w:val="00301DD6"/>
    <w:rsid w:val="00306934"/>
    <w:rsid w:val="00310130"/>
    <w:rsid w:val="00310421"/>
    <w:rsid w:val="00311C84"/>
    <w:rsid w:val="00312B09"/>
    <w:rsid w:val="0031368D"/>
    <w:rsid w:val="003146B4"/>
    <w:rsid w:val="00316D77"/>
    <w:rsid w:val="003249B2"/>
    <w:rsid w:val="00325F0C"/>
    <w:rsid w:val="00333FD5"/>
    <w:rsid w:val="00334486"/>
    <w:rsid w:val="00334BAA"/>
    <w:rsid w:val="00335A9D"/>
    <w:rsid w:val="003371E6"/>
    <w:rsid w:val="003430E1"/>
    <w:rsid w:val="003453DC"/>
    <w:rsid w:val="003471E0"/>
    <w:rsid w:val="003476E7"/>
    <w:rsid w:val="003519E0"/>
    <w:rsid w:val="00353394"/>
    <w:rsid w:val="003549B9"/>
    <w:rsid w:val="00356DD0"/>
    <w:rsid w:val="00357C88"/>
    <w:rsid w:val="0036054F"/>
    <w:rsid w:val="00361033"/>
    <w:rsid w:val="00361347"/>
    <w:rsid w:val="0036188F"/>
    <w:rsid w:val="00367FC5"/>
    <w:rsid w:val="00370F2A"/>
    <w:rsid w:val="0037136A"/>
    <w:rsid w:val="00371875"/>
    <w:rsid w:val="00376DF5"/>
    <w:rsid w:val="003859AC"/>
    <w:rsid w:val="0038797C"/>
    <w:rsid w:val="003912F4"/>
    <w:rsid w:val="00393E90"/>
    <w:rsid w:val="0039426B"/>
    <w:rsid w:val="00395D8D"/>
    <w:rsid w:val="00397D5E"/>
    <w:rsid w:val="00397D75"/>
    <w:rsid w:val="003A551B"/>
    <w:rsid w:val="003A6464"/>
    <w:rsid w:val="003B183A"/>
    <w:rsid w:val="003B2A5B"/>
    <w:rsid w:val="003B4BA2"/>
    <w:rsid w:val="003C0BA7"/>
    <w:rsid w:val="003C3EBB"/>
    <w:rsid w:val="003C54AE"/>
    <w:rsid w:val="003C6671"/>
    <w:rsid w:val="003C7963"/>
    <w:rsid w:val="003D1561"/>
    <w:rsid w:val="003D402A"/>
    <w:rsid w:val="003E0B66"/>
    <w:rsid w:val="003E2072"/>
    <w:rsid w:val="003E6FB2"/>
    <w:rsid w:val="003E74F6"/>
    <w:rsid w:val="003F2034"/>
    <w:rsid w:val="003F3C10"/>
    <w:rsid w:val="003F409C"/>
    <w:rsid w:val="003F47A6"/>
    <w:rsid w:val="003F7BCE"/>
    <w:rsid w:val="0040095C"/>
    <w:rsid w:val="004020A7"/>
    <w:rsid w:val="00402D1D"/>
    <w:rsid w:val="00404BAC"/>
    <w:rsid w:val="004069D0"/>
    <w:rsid w:val="00407055"/>
    <w:rsid w:val="0041611B"/>
    <w:rsid w:val="00420A55"/>
    <w:rsid w:val="0042368C"/>
    <w:rsid w:val="00423907"/>
    <w:rsid w:val="00427559"/>
    <w:rsid w:val="00427B7E"/>
    <w:rsid w:val="00431E91"/>
    <w:rsid w:val="0043248C"/>
    <w:rsid w:val="0043370E"/>
    <w:rsid w:val="004346FA"/>
    <w:rsid w:val="00435517"/>
    <w:rsid w:val="00435EF2"/>
    <w:rsid w:val="004376A1"/>
    <w:rsid w:val="00437764"/>
    <w:rsid w:val="0044600B"/>
    <w:rsid w:val="00446F5A"/>
    <w:rsid w:val="00447DBB"/>
    <w:rsid w:val="00450154"/>
    <w:rsid w:val="00450E26"/>
    <w:rsid w:val="00452F24"/>
    <w:rsid w:val="004545CD"/>
    <w:rsid w:val="004551D1"/>
    <w:rsid w:val="00461591"/>
    <w:rsid w:val="00461E8E"/>
    <w:rsid w:val="00463062"/>
    <w:rsid w:val="00463AD2"/>
    <w:rsid w:val="00472869"/>
    <w:rsid w:val="0047351C"/>
    <w:rsid w:val="00473800"/>
    <w:rsid w:val="00473AF6"/>
    <w:rsid w:val="004747BF"/>
    <w:rsid w:val="00476500"/>
    <w:rsid w:val="00476E7B"/>
    <w:rsid w:val="0048032F"/>
    <w:rsid w:val="0048070F"/>
    <w:rsid w:val="004845B3"/>
    <w:rsid w:val="0048671D"/>
    <w:rsid w:val="00493F06"/>
    <w:rsid w:val="00496E6D"/>
    <w:rsid w:val="004A0758"/>
    <w:rsid w:val="004A459F"/>
    <w:rsid w:val="004A587D"/>
    <w:rsid w:val="004A67B2"/>
    <w:rsid w:val="004B170D"/>
    <w:rsid w:val="004B323A"/>
    <w:rsid w:val="004C3EC2"/>
    <w:rsid w:val="004C4A43"/>
    <w:rsid w:val="004C5D18"/>
    <w:rsid w:val="004C7BC3"/>
    <w:rsid w:val="004D0F26"/>
    <w:rsid w:val="004D15AF"/>
    <w:rsid w:val="004D4B0F"/>
    <w:rsid w:val="004D4FC7"/>
    <w:rsid w:val="004D5E50"/>
    <w:rsid w:val="004D77F3"/>
    <w:rsid w:val="004E38E4"/>
    <w:rsid w:val="004E39CD"/>
    <w:rsid w:val="004E64CD"/>
    <w:rsid w:val="004E66D1"/>
    <w:rsid w:val="00500AAE"/>
    <w:rsid w:val="00502D3F"/>
    <w:rsid w:val="005038F1"/>
    <w:rsid w:val="00503F5F"/>
    <w:rsid w:val="00511DA2"/>
    <w:rsid w:val="00512AA3"/>
    <w:rsid w:val="00515812"/>
    <w:rsid w:val="00520CC8"/>
    <w:rsid w:val="005211AB"/>
    <w:rsid w:val="005225D2"/>
    <w:rsid w:val="00527000"/>
    <w:rsid w:val="00530171"/>
    <w:rsid w:val="00531278"/>
    <w:rsid w:val="00531554"/>
    <w:rsid w:val="00534344"/>
    <w:rsid w:val="00534820"/>
    <w:rsid w:val="00535CAC"/>
    <w:rsid w:val="00537B8A"/>
    <w:rsid w:val="005404D1"/>
    <w:rsid w:val="00541920"/>
    <w:rsid w:val="00542EE1"/>
    <w:rsid w:val="0054452C"/>
    <w:rsid w:val="00545B2E"/>
    <w:rsid w:val="00550FBA"/>
    <w:rsid w:val="0055150A"/>
    <w:rsid w:val="00551942"/>
    <w:rsid w:val="00551FF9"/>
    <w:rsid w:val="005521EC"/>
    <w:rsid w:val="00553CD1"/>
    <w:rsid w:val="0055573B"/>
    <w:rsid w:val="00561071"/>
    <w:rsid w:val="0056136F"/>
    <w:rsid w:val="00563056"/>
    <w:rsid w:val="00565792"/>
    <w:rsid w:val="00571EA0"/>
    <w:rsid w:val="005742A7"/>
    <w:rsid w:val="00575228"/>
    <w:rsid w:val="00575AF6"/>
    <w:rsid w:val="00577062"/>
    <w:rsid w:val="00582714"/>
    <w:rsid w:val="0058290E"/>
    <w:rsid w:val="00582B43"/>
    <w:rsid w:val="00583D1D"/>
    <w:rsid w:val="00585270"/>
    <w:rsid w:val="0058782F"/>
    <w:rsid w:val="00592541"/>
    <w:rsid w:val="00594111"/>
    <w:rsid w:val="005956BC"/>
    <w:rsid w:val="00595FFC"/>
    <w:rsid w:val="005975B7"/>
    <w:rsid w:val="00597A87"/>
    <w:rsid w:val="005A0179"/>
    <w:rsid w:val="005A41CB"/>
    <w:rsid w:val="005A5AAB"/>
    <w:rsid w:val="005B462A"/>
    <w:rsid w:val="005B4A04"/>
    <w:rsid w:val="005C33F5"/>
    <w:rsid w:val="005C557D"/>
    <w:rsid w:val="005C5597"/>
    <w:rsid w:val="005C5965"/>
    <w:rsid w:val="005C7306"/>
    <w:rsid w:val="005D1545"/>
    <w:rsid w:val="005D2DF2"/>
    <w:rsid w:val="005D42B4"/>
    <w:rsid w:val="005D42C8"/>
    <w:rsid w:val="005D6F4F"/>
    <w:rsid w:val="005D6FFB"/>
    <w:rsid w:val="005E0909"/>
    <w:rsid w:val="005E1BA1"/>
    <w:rsid w:val="005E4457"/>
    <w:rsid w:val="005E4938"/>
    <w:rsid w:val="005E53C1"/>
    <w:rsid w:val="005E57B0"/>
    <w:rsid w:val="005E5E7A"/>
    <w:rsid w:val="005E6FB0"/>
    <w:rsid w:val="005F31F7"/>
    <w:rsid w:val="005F3810"/>
    <w:rsid w:val="005F4D29"/>
    <w:rsid w:val="005F548B"/>
    <w:rsid w:val="005F60E4"/>
    <w:rsid w:val="00601885"/>
    <w:rsid w:val="00601B02"/>
    <w:rsid w:val="00601CCD"/>
    <w:rsid w:val="0060585E"/>
    <w:rsid w:val="00605BB3"/>
    <w:rsid w:val="0061594B"/>
    <w:rsid w:val="00621A92"/>
    <w:rsid w:val="006233E5"/>
    <w:rsid w:val="006243D8"/>
    <w:rsid w:val="0062519F"/>
    <w:rsid w:val="0062684A"/>
    <w:rsid w:val="006303D4"/>
    <w:rsid w:val="00632B5A"/>
    <w:rsid w:val="00633135"/>
    <w:rsid w:val="00636373"/>
    <w:rsid w:val="00645FC4"/>
    <w:rsid w:val="00646928"/>
    <w:rsid w:val="0065007D"/>
    <w:rsid w:val="00651E2A"/>
    <w:rsid w:val="00652846"/>
    <w:rsid w:val="00653AEC"/>
    <w:rsid w:val="006566BA"/>
    <w:rsid w:val="00656ECC"/>
    <w:rsid w:val="00660FB5"/>
    <w:rsid w:val="00665ED3"/>
    <w:rsid w:val="00672EF1"/>
    <w:rsid w:val="00673931"/>
    <w:rsid w:val="006742CC"/>
    <w:rsid w:val="006768E5"/>
    <w:rsid w:val="00676C95"/>
    <w:rsid w:val="00682CE8"/>
    <w:rsid w:val="00683F69"/>
    <w:rsid w:val="00684775"/>
    <w:rsid w:val="006849F8"/>
    <w:rsid w:val="006855F8"/>
    <w:rsid w:val="00690D8C"/>
    <w:rsid w:val="00693229"/>
    <w:rsid w:val="00695BC6"/>
    <w:rsid w:val="00697BCD"/>
    <w:rsid w:val="006A2FE8"/>
    <w:rsid w:val="006A6370"/>
    <w:rsid w:val="006A7F84"/>
    <w:rsid w:val="006B13E8"/>
    <w:rsid w:val="006B2433"/>
    <w:rsid w:val="006B4B47"/>
    <w:rsid w:val="006B6821"/>
    <w:rsid w:val="006B79EF"/>
    <w:rsid w:val="006C122A"/>
    <w:rsid w:val="006C36BF"/>
    <w:rsid w:val="006C4136"/>
    <w:rsid w:val="006C69C9"/>
    <w:rsid w:val="006C6FD9"/>
    <w:rsid w:val="006D0557"/>
    <w:rsid w:val="006D4077"/>
    <w:rsid w:val="006D4FE9"/>
    <w:rsid w:val="006D6CA9"/>
    <w:rsid w:val="006D7C84"/>
    <w:rsid w:val="006E0611"/>
    <w:rsid w:val="006E16D6"/>
    <w:rsid w:val="006E529E"/>
    <w:rsid w:val="006F12AD"/>
    <w:rsid w:val="006F6D5C"/>
    <w:rsid w:val="006F7DE3"/>
    <w:rsid w:val="00703923"/>
    <w:rsid w:val="00703B6E"/>
    <w:rsid w:val="00705A5B"/>
    <w:rsid w:val="007078F3"/>
    <w:rsid w:val="00707CD2"/>
    <w:rsid w:val="007148F7"/>
    <w:rsid w:val="00714AB9"/>
    <w:rsid w:val="00715758"/>
    <w:rsid w:val="007173C3"/>
    <w:rsid w:val="00717754"/>
    <w:rsid w:val="007212EA"/>
    <w:rsid w:val="0072368A"/>
    <w:rsid w:val="00724423"/>
    <w:rsid w:val="00725558"/>
    <w:rsid w:val="007272F3"/>
    <w:rsid w:val="00733231"/>
    <w:rsid w:val="007424FA"/>
    <w:rsid w:val="00742604"/>
    <w:rsid w:val="00743C18"/>
    <w:rsid w:val="00747FC0"/>
    <w:rsid w:val="00752074"/>
    <w:rsid w:val="00752B99"/>
    <w:rsid w:val="0075534F"/>
    <w:rsid w:val="00756188"/>
    <w:rsid w:val="007578D3"/>
    <w:rsid w:val="00757CBE"/>
    <w:rsid w:val="00761ECD"/>
    <w:rsid w:val="00762BF5"/>
    <w:rsid w:val="00765C6E"/>
    <w:rsid w:val="00765D60"/>
    <w:rsid w:val="0076675F"/>
    <w:rsid w:val="0076744B"/>
    <w:rsid w:val="0077215B"/>
    <w:rsid w:val="00776BC3"/>
    <w:rsid w:val="0078304C"/>
    <w:rsid w:val="00784458"/>
    <w:rsid w:val="00784B87"/>
    <w:rsid w:val="007867B8"/>
    <w:rsid w:val="0079024B"/>
    <w:rsid w:val="0079178A"/>
    <w:rsid w:val="007931D4"/>
    <w:rsid w:val="00794495"/>
    <w:rsid w:val="00794C32"/>
    <w:rsid w:val="00794FEC"/>
    <w:rsid w:val="007958CC"/>
    <w:rsid w:val="007A0762"/>
    <w:rsid w:val="007A2830"/>
    <w:rsid w:val="007A2FBD"/>
    <w:rsid w:val="007B0264"/>
    <w:rsid w:val="007B0A60"/>
    <w:rsid w:val="007B2F41"/>
    <w:rsid w:val="007B380C"/>
    <w:rsid w:val="007B4359"/>
    <w:rsid w:val="007B5B8A"/>
    <w:rsid w:val="007B6009"/>
    <w:rsid w:val="007C2DA0"/>
    <w:rsid w:val="007C3E33"/>
    <w:rsid w:val="007C4FB2"/>
    <w:rsid w:val="007C5DB7"/>
    <w:rsid w:val="007D1A01"/>
    <w:rsid w:val="007D26FC"/>
    <w:rsid w:val="007D32D5"/>
    <w:rsid w:val="007D6123"/>
    <w:rsid w:val="007D6977"/>
    <w:rsid w:val="007E07F8"/>
    <w:rsid w:val="007E4264"/>
    <w:rsid w:val="007E5B66"/>
    <w:rsid w:val="007E66AD"/>
    <w:rsid w:val="007E78C4"/>
    <w:rsid w:val="007E7E46"/>
    <w:rsid w:val="007F0137"/>
    <w:rsid w:val="007F0484"/>
    <w:rsid w:val="007F134A"/>
    <w:rsid w:val="007F2682"/>
    <w:rsid w:val="007F4345"/>
    <w:rsid w:val="007F6AC8"/>
    <w:rsid w:val="007F6FD5"/>
    <w:rsid w:val="008003DF"/>
    <w:rsid w:val="00802329"/>
    <w:rsid w:val="00803009"/>
    <w:rsid w:val="00805D26"/>
    <w:rsid w:val="008104E8"/>
    <w:rsid w:val="00810B06"/>
    <w:rsid w:val="008117AA"/>
    <w:rsid w:val="00816481"/>
    <w:rsid w:val="00816594"/>
    <w:rsid w:val="008171E5"/>
    <w:rsid w:val="008304CE"/>
    <w:rsid w:val="008307A0"/>
    <w:rsid w:val="00832208"/>
    <w:rsid w:val="00834557"/>
    <w:rsid w:val="00836FE1"/>
    <w:rsid w:val="00843A11"/>
    <w:rsid w:val="00852685"/>
    <w:rsid w:val="0085569C"/>
    <w:rsid w:val="00855FF2"/>
    <w:rsid w:val="008573FA"/>
    <w:rsid w:val="00860DE5"/>
    <w:rsid w:val="008634BC"/>
    <w:rsid w:val="008635AF"/>
    <w:rsid w:val="00863899"/>
    <w:rsid w:val="008641D8"/>
    <w:rsid w:val="00864257"/>
    <w:rsid w:val="008659FC"/>
    <w:rsid w:val="0087086D"/>
    <w:rsid w:val="00872FA4"/>
    <w:rsid w:val="00874BEF"/>
    <w:rsid w:val="0087529C"/>
    <w:rsid w:val="008822EF"/>
    <w:rsid w:val="00887300"/>
    <w:rsid w:val="008908A7"/>
    <w:rsid w:val="00892221"/>
    <w:rsid w:val="008950A6"/>
    <w:rsid w:val="008967F7"/>
    <w:rsid w:val="008973C3"/>
    <w:rsid w:val="008A091B"/>
    <w:rsid w:val="008A0EA1"/>
    <w:rsid w:val="008A2253"/>
    <w:rsid w:val="008A3610"/>
    <w:rsid w:val="008A5802"/>
    <w:rsid w:val="008B0902"/>
    <w:rsid w:val="008B4F54"/>
    <w:rsid w:val="008B4F94"/>
    <w:rsid w:val="008B67B5"/>
    <w:rsid w:val="008C0C19"/>
    <w:rsid w:val="008C11A5"/>
    <w:rsid w:val="008C3153"/>
    <w:rsid w:val="008C4851"/>
    <w:rsid w:val="008C7357"/>
    <w:rsid w:val="008D0A75"/>
    <w:rsid w:val="008D0DEF"/>
    <w:rsid w:val="008D6A48"/>
    <w:rsid w:val="008E00EA"/>
    <w:rsid w:val="008E0398"/>
    <w:rsid w:val="008E255C"/>
    <w:rsid w:val="008E4B33"/>
    <w:rsid w:val="008E4C70"/>
    <w:rsid w:val="008E623F"/>
    <w:rsid w:val="008F2A5E"/>
    <w:rsid w:val="008F3363"/>
    <w:rsid w:val="008F56C1"/>
    <w:rsid w:val="008F7D0D"/>
    <w:rsid w:val="00904A9E"/>
    <w:rsid w:val="00907471"/>
    <w:rsid w:val="009127A3"/>
    <w:rsid w:val="0091463A"/>
    <w:rsid w:val="00915595"/>
    <w:rsid w:val="00920DF2"/>
    <w:rsid w:val="00920ED8"/>
    <w:rsid w:val="00922554"/>
    <w:rsid w:val="00923096"/>
    <w:rsid w:val="00923F4F"/>
    <w:rsid w:val="00924287"/>
    <w:rsid w:val="0092517C"/>
    <w:rsid w:val="00925202"/>
    <w:rsid w:val="009269E9"/>
    <w:rsid w:val="009310CB"/>
    <w:rsid w:val="009339C1"/>
    <w:rsid w:val="0093458C"/>
    <w:rsid w:val="00936D8F"/>
    <w:rsid w:val="009370BF"/>
    <w:rsid w:val="009372B3"/>
    <w:rsid w:val="009414DA"/>
    <w:rsid w:val="00951028"/>
    <w:rsid w:val="009526EF"/>
    <w:rsid w:val="009542C6"/>
    <w:rsid w:val="00957F2E"/>
    <w:rsid w:val="00960A85"/>
    <w:rsid w:val="00963EC6"/>
    <w:rsid w:val="00965769"/>
    <w:rsid w:val="00965A81"/>
    <w:rsid w:val="00965DAC"/>
    <w:rsid w:val="00965FC5"/>
    <w:rsid w:val="009664C4"/>
    <w:rsid w:val="00966B9C"/>
    <w:rsid w:val="0097042F"/>
    <w:rsid w:val="009758A7"/>
    <w:rsid w:val="00976C10"/>
    <w:rsid w:val="009821A9"/>
    <w:rsid w:val="00982F8E"/>
    <w:rsid w:val="009834BE"/>
    <w:rsid w:val="00983AF5"/>
    <w:rsid w:val="0098408F"/>
    <w:rsid w:val="0098562B"/>
    <w:rsid w:val="00992562"/>
    <w:rsid w:val="00992D8B"/>
    <w:rsid w:val="009A15AC"/>
    <w:rsid w:val="009A4D62"/>
    <w:rsid w:val="009A5EBD"/>
    <w:rsid w:val="009A7AD8"/>
    <w:rsid w:val="009B3994"/>
    <w:rsid w:val="009B5DBA"/>
    <w:rsid w:val="009B6165"/>
    <w:rsid w:val="009C099E"/>
    <w:rsid w:val="009C104A"/>
    <w:rsid w:val="009C4172"/>
    <w:rsid w:val="009C4D8C"/>
    <w:rsid w:val="009C5AD1"/>
    <w:rsid w:val="009D142B"/>
    <w:rsid w:val="009D4A16"/>
    <w:rsid w:val="009D7953"/>
    <w:rsid w:val="009E375A"/>
    <w:rsid w:val="009E46DC"/>
    <w:rsid w:val="009E6082"/>
    <w:rsid w:val="009E6A37"/>
    <w:rsid w:val="009E78FB"/>
    <w:rsid w:val="009F006B"/>
    <w:rsid w:val="009F4D0D"/>
    <w:rsid w:val="00A003B7"/>
    <w:rsid w:val="00A00BAE"/>
    <w:rsid w:val="00A011C3"/>
    <w:rsid w:val="00A01CA7"/>
    <w:rsid w:val="00A022EA"/>
    <w:rsid w:val="00A036E6"/>
    <w:rsid w:val="00A069DD"/>
    <w:rsid w:val="00A06FD6"/>
    <w:rsid w:val="00A071FD"/>
    <w:rsid w:val="00A076E0"/>
    <w:rsid w:val="00A1031D"/>
    <w:rsid w:val="00A10AFB"/>
    <w:rsid w:val="00A11213"/>
    <w:rsid w:val="00A11E4F"/>
    <w:rsid w:val="00A13A3E"/>
    <w:rsid w:val="00A14E63"/>
    <w:rsid w:val="00A200F7"/>
    <w:rsid w:val="00A2122B"/>
    <w:rsid w:val="00A225CC"/>
    <w:rsid w:val="00A25E8B"/>
    <w:rsid w:val="00A27E47"/>
    <w:rsid w:val="00A30BAE"/>
    <w:rsid w:val="00A332BE"/>
    <w:rsid w:val="00A34370"/>
    <w:rsid w:val="00A3718B"/>
    <w:rsid w:val="00A3790B"/>
    <w:rsid w:val="00A42892"/>
    <w:rsid w:val="00A458A7"/>
    <w:rsid w:val="00A51721"/>
    <w:rsid w:val="00A5181A"/>
    <w:rsid w:val="00A540C2"/>
    <w:rsid w:val="00A55E18"/>
    <w:rsid w:val="00A56048"/>
    <w:rsid w:val="00A60A34"/>
    <w:rsid w:val="00A60ADB"/>
    <w:rsid w:val="00A60C2B"/>
    <w:rsid w:val="00A61F80"/>
    <w:rsid w:val="00A62E32"/>
    <w:rsid w:val="00A6633E"/>
    <w:rsid w:val="00A669EE"/>
    <w:rsid w:val="00A71A54"/>
    <w:rsid w:val="00A73843"/>
    <w:rsid w:val="00A845C6"/>
    <w:rsid w:val="00A84D4B"/>
    <w:rsid w:val="00A90D71"/>
    <w:rsid w:val="00A9162B"/>
    <w:rsid w:val="00A935B4"/>
    <w:rsid w:val="00A961BF"/>
    <w:rsid w:val="00A96FEA"/>
    <w:rsid w:val="00A97349"/>
    <w:rsid w:val="00AA01F9"/>
    <w:rsid w:val="00AA0E11"/>
    <w:rsid w:val="00AA1D62"/>
    <w:rsid w:val="00AA20D1"/>
    <w:rsid w:val="00AA4396"/>
    <w:rsid w:val="00AA58BA"/>
    <w:rsid w:val="00AB11FC"/>
    <w:rsid w:val="00AB6685"/>
    <w:rsid w:val="00AB7892"/>
    <w:rsid w:val="00AC34CF"/>
    <w:rsid w:val="00AC3EE7"/>
    <w:rsid w:val="00AC4391"/>
    <w:rsid w:val="00AD02D7"/>
    <w:rsid w:val="00AD179B"/>
    <w:rsid w:val="00AD49F1"/>
    <w:rsid w:val="00AD50A4"/>
    <w:rsid w:val="00AD6694"/>
    <w:rsid w:val="00AE2083"/>
    <w:rsid w:val="00AE2ABE"/>
    <w:rsid w:val="00AE405D"/>
    <w:rsid w:val="00AE49A6"/>
    <w:rsid w:val="00AE5283"/>
    <w:rsid w:val="00AE6542"/>
    <w:rsid w:val="00AF0D97"/>
    <w:rsid w:val="00AF7FFB"/>
    <w:rsid w:val="00B079DB"/>
    <w:rsid w:val="00B07D55"/>
    <w:rsid w:val="00B07FB9"/>
    <w:rsid w:val="00B12C3F"/>
    <w:rsid w:val="00B1401B"/>
    <w:rsid w:val="00B14427"/>
    <w:rsid w:val="00B145B3"/>
    <w:rsid w:val="00B14F1C"/>
    <w:rsid w:val="00B17275"/>
    <w:rsid w:val="00B179BC"/>
    <w:rsid w:val="00B20DA5"/>
    <w:rsid w:val="00B21349"/>
    <w:rsid w:val="00B21D88"/>
    <w:rsid w:val="00B22BBE"/>
    <w:rsid w:val="00B25603"/>
    <w:rsid w:val="00B31698"/>
    <w:rsid w:val="00B4164D"/>
    <w:rsid w:val="00B41B2B"/>
    <w:rsid w:val="00B41D0D"/>
    <w:rsid w:val="00B430B7"/>
    <w:rsid w:val="00B432E2"/>
    <w:rsid w:val="00B4334B"/>
    <w:rsid w:val="00B51E4E"/>
    <w:rsid w:val="00B52F91"/>
    <w:rsid w:val="00B550F6"/>
    <w:rsid w:val="00B635AE"/>
    <w:rsid w:val="00B641B6"/>
    <w:rsid w:val="00B6583F"/>
    <w:rsid w:val="00B67068"/>
    <w:rsid w:val="00B705AD"/>
    <w:rsid w:val="00B719E1"/>
    <w:rsid w:val="00B750AC"/>
    <w:rsid w:val="00B75A0D"/>
    <w:rsid w:val="00B7684D"/>
    <w:rsid w:val="00B770E5"/>
    <w:rsid w:val="00B81C4C"/>
    <w:rsid w:val="00B87813"/>
    <w:rsid w:val="00B904E5"/>
    <w:rsid w:val="00B92E56"/>
    <w:rsid w:val="00B96007"/>
    <w:rsid w:val="00BA03FD"/>
    <w:rsid w:val="00BA065F"/>
    <w:rsid w:val="00BA0998"/>
    <w:rsid w:val="00BA0ED3"/>
    <w:rsid w:val="00BA190E"/>
    <w:rsid w:val="00BA371E"/>
    <w:rsid w:val="00BA7172"/>
    <w:rsid w:val="00BB517E"/>
    <w:rsid w:val="00BB6484"/>
    <w:rsid w:val="00BC0C8E"/>
    <w:rsid w:val="00BC24F0"/>
    <w:rsid w:val="00BC397C"/>
    <w:rsid w:val="00BC40DC"/>
    <w:rsid w:val="00BC6061"/>
    <w:rsid w:val="00BD37CA"/>
    <w:rsid w:val="00BD64DC"/>
    <w:rsid w:val="00BE063F"/>
    <w:rsid w:val="00BE2572"/>
    <w:rsid w:val="00BF0676"/>
    <w:rsid w:val="00BF1E9D"/>
    <w:rsid w:val="00BF2D68"/>
    <w:rsid w:val="00C0053E"/>
    <w:rsid w:val="00C009F9"/>
    <w:rsid w:val="00C03ACD"/>
    <w:rsid w:val="00C03C4E"/>
    <w:rsid w:val="00C0444C"/>
    <w:rsid w:val="00C07EF2"/>
    <w:rsid w:val="00C10B46"/>
    <w:rsid w:val="00C14330"/>
    <w:rsid w:val="00C14E6A"/>
    <w:rsid w:val="00C2203A"/>
    <w:rsid w:val="00C24C1A"/>
    <w:rsid w:val="00C259BF"/>
    <w:rsid w:val="00C25DA9"/>
    <w:rsid w:val="00C2678E"/>
    <w:rsid w:val="00C352C1"/>
    <w:rsid w:val="00C44779"/>
    <w:rsid w:val="00C47893"/>
    <w:rsid w:val="00C501F7"/>
    <w:rsid w:val="00C530A7"/>
    <w:rsid w:val="00C53110"/>
    <w:rsid w:val="00C57E5D"/>
    <w:rsid w:val="00C64E9A"/>
    <w:rsid w:val="00C650E7"/>
    <w:rsid w:val="00C65378"/>
    <w:rsid w:val="00C665A5"/>
    <w:rsid w:val="00C70A0B"/>
    <w:rsid w:val="00C71518"/>
    <w:rsid w:val="00C743BE"/>
    <w:rsid w:val="00C76BD4"/>
    <w:rsid w:val="00C81498"/>
    <w:rsid w:val="00C81EA3"/>
    <w:rsid w:val="00C8286D"/>
    <w:rsid w:val="00C849BA"/>
    <w:rsid w:val="00C8663C"/>
    <w:rsid w:val="00C87E34"/>
    <w:rsid w:val="00C935A4"/>
    <w:rsid w:val="00CA1991"/>
    <w:rsid w:val="00CA48B3"/>
    <w:rsid w:val="00CA75DE"/>
    <w:rsid w:val="00CB2A28"/>
    <w:rsid w:val="00CB3111"/>
    <w:rsid w:val="00CB49B1"/>
    <w:rsid w:val="00CB4DDA"/>
    <w:rsid w:val="00CB5C82"/>
    <w:rsid w:val="00CB5EE1"/>
    <w:rsid w:val="00CB63F3"/>
    <w:rsid w:val="00CC10CE"/>
    <w:rsid w:val="00CC2292"/>
    <w:rsid w:val="00CC2C1A"/>
    <w:rsid w:val="00CC587B"/>
    <w:rsid w:val="00CD1199"/>
    <w:rsid w:val="00CD1E2E"/>
    <w:rsid w:val="00CD1E7F"/>
    <w:rsid w:val="00CD21E7"/>
    <w:rsid w:val="00CD25AC"/>
    <w:rsid w:val="00CD2751"/>
    <w:rsid w:val="00CD6273"/>
    <w:rsid w:val="00CD660C"/>
    <w:rsid w:val="00CD7304"/>
    <w:rsid w:val="00CD755E"/>
    <w:rsid w:val="00CE5A71"/>
    <w:rsid w:val="00CF33D3"/>
    <w:rsid w:val="00CF43FB"/>
    <w:rsid w:val="00CF75F0"/>
    <w:rsid w:val="00D00EDB"/>
    <w:rsid w:val="00D04182"/>
    <w:rsid w:val="00D0480B"/>
    <w:rsid w:val="00D10BA8"/>
    <w:rsid w:val="00D13A99"/>
    <w:rsid w:val="00D14604"/>
    <w:rsid w:val="00D15238"/>
    <w:rsid w:val="00D1596F"/>
    <w:rsid w:val="00D20325"/>
    <w:rsid w:val="00D237C3"/>
    <w:rsid w:val="00D26E02"/>
    <w:rsid w:val="00D3118D"/>
    <w:rsid w:val="00D318B4"/>
    <w:rsid w:val="00D36608"/>
    <w:rsid w:val="00D36DCB"/>
    <w:rsid w:val="00D40C16"/>
    <w:rsid w:val="00D41DA2"/>
    <w:rsid w:val="00D44447"/>
    <w:rsid w:val="00D44614"/>
    <w:rsid w:val="00D44DA8"/>
    <w:rsid w:val="00D451F3"/>
    <w:rsid w:val="00D45C55"/>
    <w:rsid w:val="00D50873"/>
    <w:rsid w:val="00D510B1"/>
    <w:rsid w:val="00D51837"/>
    <w:rsid w:val="00D528C6"/>
    <w:rsid w:val="00D54010"/>
    <w:rsid w:val="00D5560E"/>
    <w:rsid w:val="00D56337"/>
    <w:rsid w:val="00D5689D"/>
    <w:rsid w:val="00D57B38"/>
    <w:rsid w:val="00D6219C"/>
    <w:rsid w:val="00D62433"/>
    <w:rsid w:val="00D62C41"/>
    <w:rsid w:val="00D653B1"/>
    <w:rsid w:val="00D678A1"/>
    <w:rsid w:val="00D67D7A"/>
    <w:rsid w:val="00D705D3"/>
    <w:rsid w:val="00D71716"/>
    <w:rsid w:val="00D7330D"/>
    <w:rsid w:val="00D736A6"/>
    <w:rsid w:val="00D74134"/>
    <w:rsid w:val="00D746B5"/>
    <w:rsid w:val="00D75242"/>
    <w:rsid w:val="00D81737"/>
    <w:rsid w:val="00D83EC1"/>
    <w:rsid w:val="00D85B64"/>
    <w:rsid w:val="00D85EF0"/>
    <w:rsid w:val="00D9003E"/>
    <w:rsid w:val="00D902FF"/>
    <w:rsid w:val="00D93D26"/>
    <w:rsid w:val="00D96450"/>
    <w:rsid w:val="00DA0664"/>
    <w:rsid w:val="00DA13CE"/>
    <w:rsid w:val="00DA23CF"/>
    <w:rsid w:val="00DA2613"/>
    <w:rsid w:val="00DA4E66"/>
    <w:rsid w:val="00DA5D42"/>
    <w:rsid w:val="00DA646F"/>
    <w:rsid w:val="00DB34D8"/>
    <w:rsid w:val="00DB41C2"/>
    <w:rsid w:val="00DB6123"/>
    <w:rsid w:val="00DB6612"/>
    <w:rsid w:val="00DB7476"/>
    <w:rsid w:val="00DB7681"/>
    <w:rsid w:val="00DC31F1"/>
    <w:rsid w:val="00DC6718"/>
    <w:rsid w:val="00DC768C"/>
    <w:rsid w:val="00DC7D4F"/>
    <w:rsid w:val="00DC7D6D"/>
    <w:rsid w:val="00DD1D73"/>
    <w:rsid w:val="00DD202F"/>
    <w:rsid w:val="00DD5A15"/>
    <w:rsid w:val="00DE06D8"/>
    <w:rsid w:val="00DE1B88"/>
    <w:rsid w:val="00DE4B38"/>
    <w:rsid w:val="00DE67E8"/>
    <w:rsid w:val="00DE739E"/>
    <w:rsid w:val="00DF0C85"/>
    <w:rsid w:val="00DF4ADC"/>
    <w:rsid w:val="00DF4EAB"/>
    <w:rsid w:val="00DF77A6"/>
    <w:rsid w:val="00DF7823"/>
    <w:rsid w:val="00E014BC"/>
    <w:rsid w:val="00E01552"/>
    <w:rsid w:val="00E02CA4"/>
    <w:rsid w:val="00E03CDE"/>
    <w:rsid w:val="00E061F6"/>
    <w:rsid w:val="00E10597"/>
    <w:rsid w:val="00E10EAA"/>
    <w:rsid w:val="00E14C44"/>
    <w:rsid w:val="00E150D1"/>
    <w:rsid w:val="00E17F20"/>
    <w:rsid w:val="00E20A56"/>
    <w:rsid w:val="00E20EA7"/>
    <w:rsid w:val="00E21ABD"/>
    <w:rsid w:val="00E22E06"/>
    <w:rsid w:val="00E230E6"/>
    <w:rsid w:val="00E24056"/>
    <w:rsid w:val="00E24A75"/>
    <w:rsid w:val="00E34E60"/>
    <w:rsid w:val="00E3715F"/>
    <w:rsid w:val="00E37C06"/>
    <w:rsid w:val="00E4302A"/>
    <w:rsid w:val="00E51810"/>
    <w:rsid w:val="00E53935"/>
    <w:rsid w:val="00E579CF"/>
    <w:rsid w:val="00E57BB9"/>
    <w:rsid w:val="00E63AD9"/>
    <w:rsid w:val="00E63D6F"/>
    <w:rsid w:val="00E66DA8"/>
    <w:rsid w:val="00E700A7"/>
    <w:rsid w:val="00E70DF1"/>
    <w:rsid w:val="00E7317C"/>
    <w:rsid w:val="00E743E2"/>
    <w:rsid w:val="00E7510C"/>
    <w:rsid w:val="00E77052"/>
    <w:rsid w:val="00E8633C"/>
    <w:rsid w:val="00E87A74"/>
    <w:rsid w:val="00E90874"/>
    <w:rsid w:val="00E919EB"/>
    <w:rsid w:val="00E91ACE"/>
    <w:rsid w:val="00E951E5"/>
    <w:rsid w:val="00E9559C"/>
    <w:rsid w:val="00EA2E57"/>
    <w:rsid w:val="00EA4864"/>
    <w:rsid w:val="00EA68B3"/>
    <w:rsid w:val="00EA68F5"/>
    <w:rsid w:val="00EB18B9"/>
    <w:rsid w:val="00EB5AEB"/>
    <w:rsid w:val="00EB65B7"/>
    <w:rsid w:val="00EB6AD2"/>
    <w:rsid w:val="00EB6D7B"/>
    <w:rsid w:val="00EC3253"/>
    <w:rsid w:val="00EC3567"/>
    <w:rsid w:val="00EC4EDD"/>
    <w:rsid w:val="00EC574A"/>
    <w:rsid w:val="00EC5C15"/>
    <w:rsid w:val="00EC7797"/>
    <w:rsid w:val="00EE019C"/>
    <w:rsid w:val="00EE0854"/>
    <w:rsid w:val="00EE0C3A"/>
    <w:rsid w:val="00EE3016"/>
    <w:rsid w:val="00EE62CA"/>
    <w:rsid w:val="00EE7D49"/>
    <w:rsid w:val="00EF0287"/>
    <w:rsid w:val="00EF0CDA"/>
    <w:rsid w:val="00EF66D9"/>
    <w:rsid w:val="00F0188D"/>
    <w:rsid w:val="00F03E2B"/>
    <w:rsid w:val="00F04EB3"/>
    <w:rsid w:val="00F05EFF"/>
    <w:rsid w:val="00F12027"/>
    <w:rsid w:val="00F17435"/>
    <w:rsid w:val="00F2074D"/>
    <w:rsid w:val="00F22BE8"/>
    <w:rsid w:val="00F236B4"/>
    <w:rsid w:val="00F24885"/>
    <w:rsid w:val="00F249A7"/>
    <w:rsid w:val="00F34CC8"/>
    <w:rsid w:val="00F37E97"/>
    <w:rsid w:val="00F37EB7"/>
    <w:rsid w:val="00F40221"/>
    <w:rsid w:val="00F54A29"/>
    <w:rsid w:val="00F6003B"/>
    <w:rsid w:val="00F64DE5"/>
    <w:rsid w:val="00F654CA"/>
    <w:rsid w:val="00F66E8A"/>
    <w:rsid w:val="00F67F32"/>
    <w:rsid w:val="00F72296"/>
    <w:rsid w:val="00F72804"/>
    <w:rsid w:val="00F73A3E"/>
    <w:rsid w:val="00F75F67"/>
    <w:rsid w:val="00F80E9C"/>
    <w:rsid w:val="00F825E0"/>
    <w:rsid w:val="00F84500"/>
    <w:rsid w:val="00F851C0"/>
    <w:rsid w:val="00F87B45"/>
    <w:rsid w:val="00F90E68"/>
    <w:rsid w:val="00F91635"/>
    <w:rsid w:val="00F91DF6"/>
    <w:rsid w:val="00F92929"/>
    <w:rsid w:val="00F95CBD"/>
    <w:rsid w:val="00F9691E"/>
    <w:rsid w:val="00F96BE2"/>
    <w:rsid w:val="00FA22BA"/>
    <w:rsid w:val="00FA240A"/>
    <w:rsid w:val="00FA3EA6"/>
    <w:rsid w:val="00FA559A"/>
    <w:rsid w:val="00FA597B"/>
    <w:rsid w:val="00FA671C"/>
    <w:rsid w:val="00FA7DE0"/>
    <w:rsid w:val="00FB4122"/>
    <w:rsid w:val="00FB4D07"/>
    <w:rsid w:val="00FB7570"/>
    <w:rsid w:val="00FC0787"/>
    <w:rsid w:val="00FC0A4F"/>
    <w:rsid w:val="00FC1D0F"/>
    <w:rsid w:val="00FC2631"/>
    <w:rsid w:val="00FC5F61"/>
    <w:rsid w:val="00FC607B"/>
    <w:rsid w:val="00FC61E6"/>
    <w:rsid w:val="00FD1325"/>
    <w:rsid w:val="00FD1F5E"/>
    <w:rsid w:val="00FD3115"/>
    <w:rsid w:val="00FD522C"/>
    <w:rsid w:val="00FD67C8"/>
    <w:rsid w:val="00FE1F31"/>
    <w:rsid w:val="00FE3151"/>
    <w:rsid w:val="00FE4561"/>
    <w:rsid w:val="00FE5B54"/>
    <w:rsid w:val="00FE5D04"/>
    <w:rsid w:val="00FF1B32"/>
    <w:rsid w:val="00FF22C0"/>
    <w:rsid w:val="00FF3519"/>
    <w:rsid w:val="00FF45C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3501F"/>
  <w15:chartTrackingRefBased/>
  <w15:docId w15:val="{3F3E83B7-3F96-46D6-B85C-E1F74D9D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287"/>
  </w:style>
  <w:style w:type="paragraph" w:styleId="a6">
    <w:name w:val="footer"/>
    <w:basedOn w:val="a"/>
    <w:link w:val="a7"/>
    <w:uiPriority w:val="99"/>
    <w:unhideWhenUsed/>
    <w:rsid w:val="0092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287"/>
  </w:style>
  <w:style w:type="paragraph" w:styleId="a8">
    <w:name w:val="No Spacing"/>
    <w:link w:val="a9"/>
    <w:uiPriority w:val="1"/>
    <w:qFormat/>
    <w:rsid w:val="0092428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2428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28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A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219F-9E2A-4263-AADE-C79C4DBB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Котов Денис Александрович</cp:lastModifiedBy>
  <cp:revision>2</cp:revision>
  <cp:lastPrinted>2022-08-12T08:19:00Z</cp:lastPrinted>
  <dcterms:created xsi:type="dcterms:W3CDTF">2024-03-06T11:23:00Z</dcterms:created>
  <dcterms:modified xsi:type="dcterms:W3CDTF">2024-03-06T11:23:00Z</dcterms:modified>
</cp:coreProperties>
</file>