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4A" w:rsidRDefault="003938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384A" w:rsidRDefault="0039384A">
      <w:pPr>
        <w:pStyle w:val="ConsPlusNormal"/>
        <w:jc w:val="both"/>
        <w:outlineLvl w:val="0"/>
      </w:pPr>
    </w:p>
    <w:p w:rsidR="0039384A" w:rsidRDefault="003938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84A" w:rsidRDefault="0039384A">
      <w:pPr>
        <w:pStyle w:val="ConsPlusTitle"/>
        <w:jc w:val="both"/>
      </w:pPr>
    </w:p>
    <w:p w:rsidR="0039384A" w:rsidRDefault="0039384A">
      <w:pPr>
        <w:pStyle w:val="ConsPlusTitle"/>
        <w:jc w:val="center"/>
      </w:pPr>
      <w:r>
        <w:t>ПОСТАНОВЛЕНИЕ</w:t>
      </w:r>
    </w:p>
    <w:p w:rsidR="0039384A" w:rsidRDefault="0039384A">
      <w:pPr>
        <w:pStyle w:val="ConsPlusTitle"/>
        <w:jc w:val="center"/>
      </w:pPr>
      <w:r>
        <w:t>от 29 декабря 2020 г. N 2343</w:t>
      </w:r>
    </w:p>
    <w:p w:rsidR="0039384A" w:rsidRDefault="0039384A">
      <w:pPr>
        <w:pStyle w:val="ConsPlusTitle"/>
        <w:jc w:val="both"/>
      </w:pPr>
    </w:p>
    <w:p w:rsidR="0039384A" w:rsidRDefault="0039384A">
      <w:pPr>
        <w:pStyle w:val="ConsPlusTitle"/>
        <w:jc w:val="center"/>
      </w:pPr>
      <w:r>
        <w:t>ОБ УТВЕРЖДЕНИИ ПРАВИЛ</w:t>
      </w:r>
    </w:p>
    <w:p w:rsidR="0039384A" w:rsidRDefault="0039384A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39384A" w:rsidRDefault="0039384A">
      <w:pPr>
        <w:pStyle w:val="ConsPlusTitle"/>
        <w:jc w:val="center"/>
      </w:pPr>
      <w:r>
        <w:t>ВЫПИСКИ ИЗ РЕЕСТРА ЛИЦЕНЗИЙ</w:t>
      </w:r>
    </w:p>
    <w:p w:rsidR="0039384A" w:rsidRDefault="003938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38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29.12.2020 </w:t>
            </w:r>
            <w:hyperlink w:anchor="P19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,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5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 xml:space="preserve">, от 30.04.2022 </w:t>
            </w:r>
            <w:hyperlink r:id="rId6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8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</w:tr>
    </w:tbl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пунктами 4</w:t>
        </w:r>
      </w:hyperlink>
      <w:r>
        <w:t xml:space="preserve"> и </w:t>
      </w:r>
      <w:hyperlink r:id="rId10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9384A" w:rsidRDefault="0039384A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84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6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2(1). </w:t>
      </w:r>
      <w:hyperlink w:anchor="P115">
        <w:r>
          <w:rPr>
            <w:color w:val="0000FF"/>
          </w:rPr>
          <w:t>Пункт 8(4)</w:t>
        </w:r>
      </w:hyperlink>
      <w:r>
        <w:t xml:space="preserve"> Правил, утвержденных настоящим постановлением, действует до 1 сентября 2022 г.</w:t>
      </w:r>
    </w:p>
    <w:p w:rsidR="0039384A" w:rsidRDefault="0039384A">
      <w:pPr>
        <w:pStyle w:val="ConsPlusNormal"/>
        <w:jc w:val="both"/>
      </w:pPr>
      <w:r>
        <w:t xml:space="preserve">(п. 2(1)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right"/>
      </w:pPr>
      <w:r>
        <w:t>Председатель Правительства</w:t>
      </w:r>
    </w:p>
    <w:p w:rsidR="0039384A" w:rsidRDefault="0039384A">
      <w:pPr>
        <w:pStyle w:val="ConsPlusNormal"/>
        <w:jc w:val="right"/>
      </w:pPr>
      <w:r>
        <w:t>Российской Федерации</w:t>
      </w:r>
    </w:p>
    <w:p w:rsidR="0039384A" w:rsidRDefault="0039384A">
      <w:pPr>
        <w:pStyle w:val="ConsPlusNormal"/>
        <w:jc w:val="right"/>
      </w:pPr>
      <w:r>
        <w:t>М.МИШУСТИН</w:t>
      </w: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right"/>
        <w:outlineLvl w:val="0"/>
      </w:pPr>
      <w:r>
        <w:t>Утверждены</w:t>
      </w:r>
    </w:p>
    <w:p w:rsidR="0039384A" w:rsidRDefault="0039384A">
      <w:pPr>
        <w:pStyle w:val="ConsPlusNormal"/>
        <w:jc w:val="right"/>
      </w:pPr>
      <w:r>
        <w:t>постановлением Правительства</w:t>
      </w:r>
    </w:p>
    <w:p w:rsidR="0039384A" w:rsidRDefault="0039384A">
      <w:pPr>
        <w:pStyle w:val="ConsPlusNormal"/>
        <w:jc w:val="right"/>
      </w:pPr>
      <w:r>
        <w:t>Российской Федерации</w:t>
      </w:r>
    </w:p>
    <w:p w:rsidR="0039384A" w:rsidRDefault="0039384A">
      <w:pPr>
        <w:pStyle w:val="ConsPlusNormal"/>
        <w:jc w:val="right"/>
      </w:pPr>
      <w:r>
        <w:t>от 29 декабря 2020 г. N 2343</w:t>
      </w: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Title"/>
        <w:jc w:val="center"/>
      </w:pPr>
      <w:bookmarkStart w:id="1" w:name="P36"/>
      <w:bookmarkEnd w:id="1"/>
      <w:r>
        <w:t>ПРАВИЛА ФОРМИРОВАНИЯ И ВЕДЕНИЯ РЕЕСТРА ЛИЦЕНЗИЙ</w:t>
      </w:r>
    </w:p>
    <w:p w:rsidR="0039384A" w:rsidRDefault="003938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38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29.12.2020 </w:t>
            </w:r>
            <w:hyperlink w:anchor="P19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,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12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 xml:space="preserve">, от 30.04.2022 </w:t>
            </w:r>
            <w:hyperlink r:id="rId13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14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</w:tr>
    </w:tbl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3.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4. Вносимой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Регистрационный номер присваивается лицензии с использованием единого реестра учета лицензий в установленном Правительством Российской Федерации порядке.</w:t>
      </w:r>
    </w:p>
    <w:p w:rsidR="0039384A" w:rsidRDefault="0039384A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6. В реестре лицензий указываются следующие сведения: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а) регистрационный номер лицензии и дата предоставления лицензии;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лица, номер телефона и адрес электронной почты юридического лица;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адреса мест осуществления лицензируемого вида деятельности и (или) другие данные, позволяющие </w:t>
      </w:r>
      <w:r>
        <w:lastRenderedPageBreak/>
        <w:t>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адрес электронной почты филиала иностранного юридического лица;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адрес электронной почты индивидуального предпринимателя;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ж)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з) дата вынесения решения лицензирующего органа о предоставлении лицензии и при наличии реквизиты такого решения;</w:t>
      </w:r>
    </w:p>
    <w:p w:rsidR="0039384A" w:rsidRDefault="0039384A">
      <w:pPr>
        <w:pStyle w:val="ConsPlusNormal"/>
        <w:jc w:val="both"/>
      </w:pPr>
      <w:r>
        <w:t xml:space="preserve">(пп. "з"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к)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решения;</w:t>
      </w:r>
    </w:p>
    <w:p w:rsidR="0039384A" w:rsidRDefault="0039384A">
      <w:pPr>
        <w:pStyle w:val="ConsPlusNormal"/>
        <w:jc w:val="both"/>
      </w:pPr>
      <w:r>
        <w:t xml:space="preserve">(пп. "к"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7" w:name="P67"/>
      <w:bookmarkEnd w:id="7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при наличии реквизиты таких решений;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8" w:name="P69"/>
      <w:bookmarkEnd w:id="8"/>
      <w:r>
        <w:t>н) основание и дата прекращения действия лицензии и при наличии реквизиты решения лицензирующего органа о прекращении действия лицензии;</w:t>
      </w:r>
    </w:p>
    <w:p w:rsidR="0039384A" w:rsidRDefault="0039384A">
      <w:pPr>
        <w:pStyle w:val="ConsPlusNormal"/>
        <w:jc w:val="both"/>
      </w:pPr>
      <w:r>
        <w:t xml:space="preserve">(пп. "н"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9" w:name="P71"/>
      <w:bookmarkEnd w:id="9"/>
      <w:r>
        <w:t>о) основание, дата вынесения решения суда об аннулировании лицензии и реквизиты такого решения;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п) основания и даты проведения оценок соответствия соискателей лицензии, лицензиатов лицензионным требованиям (в том числе оценок, проводимых в рамках периодического подтверждения соответствия лицензиата лицензионным требованиям), реквизиты актов, составленных по результатам таких оценок (в случае если положением о лицензировании конкретного вида деятельности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оформление акта оценки в отношении документарной оценки не предусмотрено, в реестр лицензий вносятся реквизиты иного документа, оформляемого по результатам такой оценки);</w:t>
      </w:r>
    </w:p>
    <w:p w:rsidR="0039384A" w:rsidRDefault="0039384A">
      <w:pPr>
        <w:pStyle w:val="ConsPlusNormal"/>
        <w:jc w:val="both"/>
      </w:pPr>
      <w:r>
        <w:lastRenderedPageBreak/>
        <w:t xml:space="preserve">(пп. "п"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 xml:space="preserve">р) учетный номер контрольного (надзорного) мероприятия в едином реестре контрольных (надзорных) мероприятий, проведение которого осуществляется в отношении лицензиата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в рамках соответствующего вида государственного контроля (надзора) с целью оценки соблюдения лицензиатом лицензионных требований;</w:t>
      </w:r>
    </w:p>
    <w:p w:rsidR="0039384A" w:rsidRDefault="0039384A">
      <w:pPr>
        <w:pStyle w:val="ConsPlusNormal"/>
        <w:jc w:val="both"/>
      </w:pPr>
      <w:r>
        <w:t xml:space="preserve">(пп. "р"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р(1)) основания и даты проведения проверок, предусмотренных </w:t>
      </w:r>
      <w:hyperlink r:id="rId30">
        <w:r>
          <w:rPr>
            <w:color w:val="0000FF"/>
          </w:rPr>
          <w:t>частью 2 статьи 19.2</w:t>
        </w:r>
      </w:hyperlink>
      <w:r>
        <w:t xml:space="preserve"> Федерального закона, реквизиты актов, составленных по результатам таких проверок;</w:t>
      </w:r>
    </w:p>
    <w:p w:rsidR="0039384A" w:rsidRDefault="0039384A">
      <w:pPr>
        <w:pStyle w:val="ConsPlusNormal"/>
        <w:jc w:val="both"/>
      </w:pPr>
      <w:r>
        <w:t xml:space="preserve">(пп. "р(1)"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с) сведения о вынесенных в отношении лицензиата предписаниях об устранении нарушений лицензионных требований в случае проведения проверок, предусмотренных </w:t>
      </w:r>
      <w:hyperlink r:id="rId32">
        <w:r>
          <w:rPr>
            <w:color w:val="0000FF"/>
          </w:rPr>
          <w:t>частью 2 статьи 19.2</w:t>
        </w:r>
      </w:hyperlink>
      <w:r>
        <w:t xml:space="preserve"> Федерального закона, о вынесенном в отношении лицензиата решении по результатам периодического подтверждения соответствия лицензиата лицензионным требованиям, о направленном лицензиату уведомлении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лицензий;</w:t>
      </w:r>
    </w:p>
    <w:p w:rsidR="0039384A" w:rsidRDefault="0039384A">
      <w:pPr>
        <w:pStyle w:val="ConsPlusNormal"/>
        <w:jc w:val="both"/>
      </w:pPr>
      <w:r>
        <w:t xml:space="preserve">(пп. "с"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т)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 в случае проведения проверок, предусмотренных </w:t>
      </w:r>
      <w:hyperlink r:id="rId34">
        <w:r>
          <w:rPr>
            <w:color w:val="0000FF"/>
          </w:rPr>
          <w:t>частью 2 статьи 19.2</w:t>
        </w:r>
      </w:hyperlink>
      <w:r>
        <w:t xml:space="preserve"> Федерального закона;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>ф) информация о должностном лице лицензирующего органа, внесшем сведения в реестр лицензий;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6(1). Сведения о выполняемых работах, оказываемых услугах, составляющих лицензируемый вид деятельности, при необходимости могут быть внесены в реестр лицензий в привязке к адресу и (или) другим данным, позволяющим идентифицировать место осуществления лицензируемого вида деятельности, по которому выполняются или оказываются указанные работы, услуги.</w:t>
      </w:r>
    </w:p>
    <w:p w:rsidR="0039384A" w:rsidRDefault="0039384A">
      <w:pPr>
        <w:pStyle w:val="ConsPlusNormal"/>
        <w:jc w:val="both"/>
      </w:pPr>
      <w:r>
        <w:t xml:space="preserve">(п. 6(1)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сведения, указанные в </w:t>
      </w:r>
      <w:hyperlink w:anchor="P51">
        <w:r>
          <w:rPr>
            <w:color w:val="0000FF"/>
          </w:rPr>
          <w:t>подпунктах "а"</w:t>
        </w:r>
      </w:hyperlink>
      <w:r>
        <w:t xml:space="preserve"> - </w:t>
      </w:r>
      <w:hyperlink w:anchor="P63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lastRenderedPageBreak/>
        <w:t xml:space="preserve">сведения, указанные в </w:t>
      </w:r>
      <w:hyperlink w:anchor="P64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внесении изменений в реестр лицензий (в день принятия лицензирующим органом решения о внесении изменений в реестр лицензий в сведения, предусмотренные </w:t>
      </w:r>
      <w:hyperlink w:anchor="P50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изменения);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6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7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9">
        <w:r>
          <w:rPr>
            <w:color w:val="0000FF"/>
          </w:rPr>
          <w:t>подпунктах "н"</w:t>
        </w:r>
      </w:hyperlink>
      <w:r>
        <w:t xml:space="preserve"> и </w:t>
      </w:r>
      <w:hyperlink w:anchor="P7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органом до дня его вступления в законную силу;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2">
        <w:r>
          <w:rPr>
            <w:color w:val="0000FF"/>
          </w:rPr>
          <w:t>подпункте "п" пункта 6</w:t>
        </w:r>
      </w:hyperlink>
      <w:r>
        <w:t xml:space="preserve"> настоящих Правил, вносятся лицензирующим органом в реестр лицензий в отношении лицензиата в день принятия лицензирующим органом решения о назначении оценки соответствия лицензиата лицензионным требованиям и в течение 3 рабочих дней со дня составления актов по результатам проведенной оценки соответствия лицензиата лицензионным требованиям или составления иного документа в отношении документарной оценки, если это предусмотрено положением о лицензировании конкретного вида деятельности (в случае отмены акта или иного документа, составленного по результатам проведенных оценок, соответствующая информация вносится в реестр лицензий в течение 3 рабочих дней со дня отмены акта или такого иного документа), либо в отношении соискателя лицензии в день принятия лицензирующим органом решения о предоставлении лицензии;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74">
        <w:r>
          <w:rPr>
            <w:color w:val="0000FF"/>
          </w:rPr>
          <w:t>подпунктом "р" пункта 6</w:t>
        </w:r>
      </w:hyperlink>
      <w:r>
        <w:t xml:space="preserve"> настоящих Правил, вносятся в реестр лицензий в автоматическом режиме на основании полученной из единого реестра контрольных (надзорных) мероприятий информации в день размещения указанной информации в публичном доступе;</w:t>
      </w:r>
    </w:p>
    <w:p w:rsidR="0039384A" w:rsidRDefault="0039384A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76">
        <w:r>
          <w:rPr>
            <w:color w:val="0000FF"/>
          </w:rPr>
          <w:t>подпунктом "р(1)" пункта 6</w:t>
        </w:r>
      </w:hyperlink>
      <w:r>
        <w:t xml:space="preserve"> настоящих Правил, вносятся </w:t>
      </w:r>
      <w:r>
        <w:lastRenderedPageBreak/>
        <w:t>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 w:rsidR="0039384A" w:rsidRDefault="0039384A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8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требований, принятия лицензирующим органом решения в отношении лицензиата по результатам периодического подтверждения соответствия лицензиата лицензионным требованиям, принятия лицензирующим органом решения о направлении лицензиату уведомления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 (в случае отмены вынесенного в отношении лицензиата предписания об устранении выявленных нарушений лицензионных требований, решения, принятого по результатам периодического подтверждения соответствия лицензиата лицензионным требованиям, решения о направлении лицензиату уведомления о необходимости устранения грубых нарушений лицензионных требований соответствующая информация вносится в реестр лицензий в день отмены такого предписания или решения);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80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сведения, указанные в </w:t>
      </w:r>
      <w:hyperlink w:anchor="P82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внесения в реестр лицензий сведений в сроки, предусмотренные </w:t>
      </w:r>
      <w:hyperlink w:anchor="P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6">
        <w:r>
          <w:rPr>
            <w:color w:val="0000FF"/>
          </w:rPr>
          <w:t>двенадцатым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8(1). В случае изменения номера телефона, адреса электронной почты лицензиата такие изменения в реестр лицензий вносятся лицензиатом самостоятельно посредством предоставления соответствующих сведений и автоматического их внесения в реестр лицензий в информационной системе, в которой осуществляется его ведение, с использованием личного кабинета лицензиата в указанной информационной системе. Дополнительно или в случае отсутствия возможности внесения лицензиатом изменений в реестр лицензий с использованием личного кабинета в информационной системе, в которой осуществляется ведение реестра лицензий, внесение лицензиатом изменений в реестр лицензий также может осуществляться через федеральную государственную информационную систему "Единый портал государственных и муниципальных </w:t>
      </w:r>
      <w:r>
        <w:lastRenderedPageBreak/>
        <w:t>услуг (функций)". В указанном случае в информационной системе, в которой осуществляется ведение реестра лицензий, может быть размещена ссылка на функционал федеральной государственной информационной системы "Единый портал государственных и муниципальных услуг (функций)", обеспечивающий возможность внесения лицензиатом изменений в реестр лицензий. Сведения об изменении номера телефона,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лицензий. 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</w:t>
      </w:r>
    </w:p>
    <w:p w:rsidR="0039384A" w:rsidRDefault="0039384A">
      <w:pPr>
        <w:pStyle w:val="ConsPlusNormal"/>
        <w:jc w:val="both"/>
      </w:pPr>
      <w:r>
        <w:t xml:space="preserve">(п. 8(1)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8(2). Сведения об объектах адресации подлежат внесению лицензирующим органом в реестр лицензий с использованием федеральной информационной адресной системы. В случае отсутствия соответствующих сведений в федеральной информационной адресной системе информация вносится в реестр лицензий в формате текстового поля.</w:t>
      </w:r>
    </w:p>
    <w:p w:rsidR="0039384A" w:rsidRDefault="0039384A">
      <w:pPr>
        <w:pStyle w:val="ConsPlusNormal"/>
        <w:jc w:val="both"/>
      </w:pPr>
      <w:r>
        <w:t xml:space="preserve">(п. 8(2)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8(3). Лицензирующие органы обеспечивают внесение изменений в сведения реестра лицензий, предусмотренные </w:t>
      </w:r>
      <w:hyperlink r:id="rId46">
        <w:r>
          <w:rPr>
            <w:color w:val="0000FF"/>
          </w:rPr>
          <w:t>пунктами 1</w:t>
        </w:r>
      </w:hyperlink>
      <w:r>
        <w:t xml:space="preserve"> - </w:t>
      </w:r>
      <w:hyperlink r:id="rId47">
        <w:r>
          <w:rPr>
            <w:color w:val="0000FF"/>
          </w:rPr>
          <w:t>6 части 1 статьи 18</w:t>
        </w:r>
      </w:hyperlink>
      <w:r>
        <w:t xml:space="preserve"> Федерального закона,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лицензий, за исключением случаев,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.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сведений. Запись, вносимая в реестр лицензий в предусмотренном настоящим пунктом порядке, подлежит подписанию электронной подписью информационной системы, в которой ведется реестр лицензий. До указанной даты лицензирующие органы вправе вносить изменения в сведения реестра лицензий, предусмотренные </w:t>
      </w:r>
      <w:hyperlink r:id="rId49">
        <w:r>
          <w:rPr>
            <w:color w:val="0000FF"/>
          </w:rPr>
          <w:t>пунктами 1</w:t>
        </w:r>
      </w:hyperlink>
      <w:r>
        <w:t xml:space="preserve"> - </w:t>
      </w:r>
      <w:hyperlink r:id="rId50">
        <w:r>
          <w:rPr>
            <w:color w:val="0000FF"/>
          </w:rPr>
          <w:t>6 части 1 статьи 18</w:t>
        </w:r>
      </w:hyperlink>
      <w:r>
        <w:t xml:space="preserve"> Федерального закона.</w:t>
      </w:r>
    </w:p>
    <w:p w:rsidR="0039384A" w:rsidRDefault="0039384A">
      <w:pPr>
        <w:pStyle w:val="ConsPlusNormal"/>
        <w:jc w:val="both"/>
      </w:pPr>
      <w:r>
        <w:t xml:space="preserve">(п. 8(3)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19" w:name="P115"/>
      <w:bookmarkEnd w:id="19"/>
      <w:r>
        <w:t xml:space="preserve">8(4). Утратил силу с 1 сентября 2022 года. - </w:t>
      </w:r>
      <w:hyperlink w:anchor="P19">
        <w:r>
          <w:rPr>
            <w:color w:val="0000FF"/>
          </w:rPr>
          <w:t>Пункт 2(1)</w:t>
        </w:r>
      </w:hyperlink>
      <w:r>
        <w:t xml:space="preserve"> данного Постановления.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</w:t>
      </w:r>
    </w:p>
    <w:p w:rsidR="0039384A" w:rsidRDefault="0039384A">
      <w:pPr>
        <w:pStyle w:val="ConsPlusNormal"/>
        <w:jc w:val="both"/>
      </w:pPr>
      <w:r>
        <w:t xml:space="preserve">(п. 8(5)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8(6). В случае если у участвующих в реорганизации в форме присоединения юридических лиц имеется лицензия на один и тот же вид деятельности, то в реестре лицензий в запись о лицензии, предоставленной юридическому лицу, реорганизованному в форме присоединения к нему другого юридического лица, переносится запись о лицензии присоединенного юридического лица.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Регистрационным номером лицензии и датой предоставления лицензии юридического лица, реорганизованного в форме присоединения к нему другого юридического лица, считаются соответственно номер записи в реестре лицензий и дата предоставления лицензии, выданной в более ранний срок.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lastRenderedPageBreak/>
        <w:t>Записи о лицензии, предоставленной присоединенному юридическому лицу, присваивается статус "прекращена". В указанную запись вносится примечание со ссылкой на номер лицензии юридического лица, реорганизованного в форме присоединения к нему другого юридического лица.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случае если из участвующих в реорганизации в форме присоединения юридических лиц лицензия имеется только у присоединенного юридического лица, то запись о лицензии присоединенного юридического лица считается записью о лицензии юридического лица, реорганизованного в форме присоединения к нему другого юридического лица.</w:t>
      </w:r>
    </w:p>
    <w:p w:rsidR="0039384A" w:rsidRDefault="0039384A">
      <w:pPr>
        <w:pStyle w:val="ConsPlusNormal"/>
        <w:jc w:val="both"/>
      </w:pPr>
      <w:r>
        <w:t xml:space="preserve">(п. 8(6)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10. В случае если федеральными законами, регулирующими осуществление видов деятельности, указанных в </w:t>
      </w:r>
      <w:hyperlink r:id="rId54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51">
        <w:r>
          <w:rPr>
            <w:color w:val="0000FF"/>
          </w:rPr>
          <w:t>подпунктах "а"</w:t>
        </w:r>
      </w:hyperlink>
      <w:r>
        <w:t xml:space="preserve"> - </w:t>
      </w:r>
      <w:hyperlink w:anchor="P83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 лицензии, внесении изменений в реестр лицензий на основании заявления о внесении изменений в реестр лицензий,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11. 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информации. Запись, вносимая в реестр лицензий в предусмотренном настоящим пунктом порядке, подлежит подписанию электронной цифровой подписью информационной системы, в которой ведется реестр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информации, лицензиат вправе направить в лицензирующий орган соответствующее уведомление о переименовании географического объекта, улицы, площади или иной территории, изменении нумерации объектов адресации, в том числе почтового индекса, с приложением документов, подтверждающих такое переименование и (или) изменение, для внесения лицензирующим органом соответствующих изменений в реестр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лицензий: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lastRenderedPageBreak/>
        <w:t>при наличии в реестре лицензий сведений, содержащихся в уведомлении лицензиата;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при наличии в представленном лицензиатом уведомлении или прилагаемых к нему документах недостоверной или искаженной информации.</w:t>
      </w:r>
    </w:p>
    <w:p w:rsidR="0039384A" w:rsidRDefault="0039384A">
      <w:pPr>
        <w:pStyle w:val="ConsPlusNormal"/>
        <w:jc w:val="both"/>
      </w:pPr>
      <w:r>
        <w:t xml:space="preserve">(п. 11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оценки соответствия лицензиата лицензионным требованиям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сведения о котором содержатся в реестре лицензий.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13. Утратил силу с 1 марта 2022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14.09.2021 N 1559.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</w:t>
      </w:r>
      <w:r>
        <w:lastRenderedPageBreak/>
        <w:t xml:space="preserve">приостановлении, прекращении действия или об аннулировании лицензии, ранее внесенные в него </w:t>
      </w:r>
      <w:proofErr w:type="gramStart"/>
      <w:r>
        <w:t>сведения</w:t>
      </w:r>
      <w:proofErr w:type="gramEnd"/>
      <w:r>
        <w:t xml:space="preserve"> не подлежат исключению и сохраняются с пометкой об утрате их актуальности (в случае если ранее внесенные в реестр лицензий сведения утратили свою актуальность).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19. 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Сведения о предоставленных лицензиях по вопросам лицензирования, осуществляемого исполнительными органами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39384A" w:rsidRDefault="0039384A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61">
        <w:r>
          <w:rPr>
            <w:color w:val="0000FF"/>
          </w:rPr>
          <w:t>N 1431</w:t>
        </w:r>
      </w:hyperlink>
      <w:r>
        <w:t xml:space="preserve">, от 10.03.2023 </w:t>
      </w:r>
      <w:hyperlink r:id="rId62">
        <w:r>
          <w:rPr>
            <w:color w:val="0000FF"/>
          </w:rPr>
          <w:t>N 372</w:t>
        </w:r>
      </w:hyperlink>
      <w:r>
        <w:t>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случае если оператором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обнаруживается ошибка при размещении сведений из реестра лицензий в личном кабинете лицензиата в федеральной государственной информационной системе "Единый портал государственных и муниципальных услуг (функций)", оператор указанной системы уведомляет об этом лицензирующий орган, после чего лицензирующий орган обязан повторно направить сведения из реестра лицензий в указанную систему с исправленной ошибкой, выявленной оператором указанной системы при размещении сведений.</w:t>
      </w:r>
    </w:p>
    <w:p w:rsidR="0039384A" w:rsidRDefault="0039384A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Доступ к общедоступной информации, содержащейся в реестрах лицензий, не должен быть обусловлен требованием введения пользователем каких-либо уточняющих сведений, в том числе сведений, позволяющих идентифицировать лицензиата.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lastRenderedPageBreak/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20" w:name="P158"/>
      <w:bookmarkEnd w:id="20"/>
      <w:r>
        <w:t xml:space="preserve">22. По заявлению заинтересованного лица сведения о конкретной лицензии предоставляются в порядке, предусмотренном в </w:t>
      </w:r>
      <w:hyperlink r:id="rId66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58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68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 случае подачи указанного заявления физическим лицом такая подача также допускается посредством использования федеральной государственной информационной системы "Единый портал государственных и муниципальных услуг (функций)" с подписанием его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9384A" w:rsidRDefault="0039384A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лицензирующего органа либо в случае ведения реестра лицензий в государственной информационной системе электронной подписью указанной системы.</w:t>
      </w:r>
    </w:p>
    <w:p w:rsidR="0039384A" w:rsidRDefault="0039384A">
      <w:pPr>
        <w:pStyle w:val="ConsPlusNormal"/>
        <w:jc w:val="both"/>
      </w:pPr>
      <w:r>
        <w:t xml:space="preserve">(в ред. Постановлений Правительства РФ от 14.09.2021 </w:t>
      </w:r>
      <w:hyperlink r:id="rId70">
        <w:r>
          <w:rPr>
            <w:color w:val="0000FF"/>
          </w:rPr>
          <w:t>N 1559</w:t>
        </w:r>
      </w:hyperlink>
      <w:r>
        <w:t xml:space="preserve">, от 30.04.2022 </w:t>
      </w:r>
      <w:hyperlink r:id="rId71">
        <w:r>
          <w:rPr>
            <w:color w:val="0000FF"/>
          </w:rPr>
          <w:t>N 786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 xml:space="preserve">На выписку из реестра лицензий должен быть нанесен двухмерный штриховой код (QR-код), </w:t>
      </w:r>
      <w:r>
        <w:lastRenderedPageBreak/>
        <w:t>содержащий в кодированном виде адрес страницы в информационно-телекоммуникационной сети "Интернет" с размещенными на ней записями в реестре лицензий.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включая информацию об актуальности содержания выписки из реестра лицензий, из которой произведен переход (путем автоматического сравнения номера версии лицензии), и информацию о статусе лицензии (действующая, приостановлена, приостановлена частично, прекращена). Указанное отображение должно обеспечиваться в том числе в форме, применимой к использованию в мобильном приложении федеральной государственной информационной системы "Единый портал государственных и муниципальных услуг (функций)".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(QR-коду)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 w:rsidR="0039384A" w:rsidRDefault="0039384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right"/>
        <w:outlineLvl w:val="0"/>
      </w:pPr>
      <w:r>
        <w:t>Утверждена</w:t>
      </w:r>
    </w:p>
    <w:p w:rsidR="0039384A" w:rsidRDefault="0039384A">
      <w:pPr>
        <w:pStyle w:val="ConsPlusNormal"/>
        <w:jc w:val="right"/>
      </w:pPr>
      <w:r>
        <w:t>постановлением Правительства</w:t>
      </w:r>
    </w:p>
    <w:p w:rsidR="0039384A" w:rsidRDefault="0039384A">
      <w:pPr>
        <w:pStyle w:val="ConsPlusNormal"/>
        <w:jc w:val="right"/>
      </w:pPr>
      <w:r>
        <w:t>Российской Федерации</w:t>
      </w:r>
    </w:p>
    <w:p w:rsidR="0039384A" w:rsidRDefault="0039384A">
      <w:pPr>
        <w:pStyle w:val="ConsPlusNormal"/>
        <w:jc w:val="right"/>
      </w:pPr>
      <w:r>
        <w:t>от 29 декабря 2020 г. N 2343</w:t>
      </w:r>
    </w:p>
    <w:p w:rsidR="0039384A" w:rsidRDefault="003938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38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84A" w:rsidRDefault="003938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14.09.2021 N 1559)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A" w:rsidRDefault="0039384A">
            <w:pPr>
              <w:pStyle w:val="ConsPlusNormal"/>
            </w:pPr>
          </w:p>
        </w:tc>
      </w:tr>
    </w:tbl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center"/>
      </w:pPr>
      <w:bookmarkStart w:id="21" w:name="P184"/>
      <w:bookmarkEnd w:id="21"/>
      <w:r>
        <w:t>ТИПОВАЯ ФОРМА ВЫПИСКИ ИЗ РЕЕСТРА ЛИЦЕНЗИЙ</w:t>
      </w:r>
    </w:p>
    <w:p w:rsidR="0039384A" w:rsidRDefault="0039384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2"/>
        <w:gridCol w:w="624"/>
        <w:gridCol w:w="3005"/>
      </w:tblGrid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A" w:rsidRDefault="0039384A">
            <w:pPr>
              <w:pStyle w:val="ConsPlusNormal"/>
            </w:pPr>
          </w:p>
        </w:tc>
      </w:tr>
    </w:tbl>
    <w:p w:rsidR="0039384A" w:rsidRDefault="00393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4"/>
      </w:tblGrid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  <w:jc w:val="center"/>
            </w:pPr>
            <w:r>
              <w:t>Выписка</w:t>
            </w:r>
          </w:p>
          <w:p w:rsidR="0039384A" w:rsidRDefault="0039384A">
            <w:pPr>
              <w:pStyle w:val="ConsPlusNormal"/>
              <w:jc w:val="center"/>
            </w:pPr>
            <w:r>
              <w:t>из реестра лицензий по состоянию на __:__ "__" ______ ____ г.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84A" w:rsidRDefault="0039384A">
            <w:pPr>
              <w:pStyle w:val="ConsPlusNormal"/>
              <w:jc w:val="center"/>
            </w:pPr>
            <w:r>
              <w:t>(действующая/приостановлена/приостановлена частично/прекращена)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государственный регистрационный номер записи о создании юридического лица: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нахождения), номер телефона и адрес электронной почты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77">
              <w:r>
                <w:rPr>
                  <w:color w:val="0000FF"/>
                </w:rPr>
                <w:t>пунктом 5 части 2 статьи 21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jc w:val="center"/>
            </w:pPr>
            <w:r>
              <w:t>(заполняется в случае, если лицензиатом является индивидуальный предприниматель)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лицензированию, и (или) другие данные, позволяющие идентифицировать место </w:t>
            </w:r>
            <w:r>
              <w:lastRenderedPageBreak/>
              <w:t xml:space="preserve">осуществления лицензируемого вида деятельности </w:t>
            </w:r>
            <w:hyperlink w:anchor="P23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23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10. Дата вынесения лицензирующим органом решения о предоставлении лицензии и при наличии реквизиты такого решения: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4A" w:rsidRDefault="0039384A">
            <w:pPr>
              <w:pStyle w:val="ConsPlusNormal"/>
            </w:pPr>
          </w:p>
        </w:tc>
      </w:tr>
      <w:tr w:rsidR="0039384A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11. __________________________________________________________________</w:t>
            </w:r>
          </w:p>
          <w:p w:rsidR="0039384A" w:rsidRDefault="0039384A">
            <w:pPr>
              <w:pStyle w:val="ConsPlusNormal"/>
              <w:jc w:val="center"/>
            </w:pPr>
            <w:r>
              <w:t>(иные сведения)</w:t>
            </w:r>
          </w:p>
        </w:tc>
      </w:tr>
      <w:tr w:rsidR="003938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84A" w:rsidRDefault="0039384A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ind w:firstLine="540"/>
        <w:jc w:val="both"/>
      </w:pPr>
      <w:r>
        <w:t>--------------------------------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22" w:name="P231"/>
      <w:bookmarkEnd w:id="22"/>
      <w:r>
        <w:t>&lt;*&gt;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деятельности, при необходимости могут быть приведены в отдельном приложении к выписке из реестра лицензий.</w:t>
      </w:r>
    </w:p>
    <w:p w:rsidR="0039384A" w:rsidRDefault="0039384A">
      <w:pPr>
        <w:pStyle w:val="ConsPlusNormal"/>
        <w:spacing w:before="220"/>
        <w:ind w:firstLine="540"/>
        <w:jc w:val="both"/>
      </w:pPr>
      <w:bookmarkStart w:id="23" w:name="P232"/>
      <w:bookmarkEnd w:id="23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 w:rsidR="0039384A" w:rsidRDefault="0039384A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jc w:val="both"/>
      </w:pPr>
    </w:p>
    <w:p w:rsidR="0039384A" w:rsidRDefault="003938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02B" w:rsidRDefault="0023602B">
      <w:bookmarkStart w:id="24" w:name="_GoBack"/>
      <w:bookmarkEnd w:id="24"/>
    </w:p>
    <w:sectPr w:rsidR="0023602B" w:rsidSect="00C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A"/>
    <w:rsid w:val="0023602B"/>
    <w:rsid w:val="003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FAF2-D3CB-449B-959E-594CA50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8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7D0FAB89221C9C227FF3A03826C6E112D750F4F435CCC738785349D8B6FACF36CBC86F166182E2ED7D2EBAD7F9CDA75F8921F903EC5A4CQ5L8I" TargetMode="External"/><Relationship Id="rId18" Type="http://schemas.openxmlformats.org/officeDocument/2006/relationships/hyperlink" Target="consultantplus://offline/ref=E57D0FAB89221C9C227FF3A03826C6E112D750F4FD3BCCC738785349D8B6FACF36CBC86F166180E5EC7D2EBAD7F9CDA75F8921F903EC5A4CQ5L8I" TargetMode="External"/><Relationship Id="rId26" Type="http://schemas.openxmlformats.org/officeDocument/2006/relationships/hyperlink" Target="consultantplus://offline/ref=E57D0FAB89221C9C227FF3A03826C6E112D25FF5F033CCC738785349D8B6FACF24CB906314689CE4EF6878EB91QALFI" TargetMode="External"/><Relationship Id="rId39" Type="http://schemas.openxmlformats.org/officeDocument/2006/relationships/hyperlink" Target="consultantplus://offline/ref=E57D0FAB89221C9C227FF3A03826C6E112D750F4FD3BCCC738785349D8B6FACF36CBC86F166180E7E87D2EBAD7F9CDA75F8921F903EC5A4CQ5L8I" TargetMode="External"/><Relationship Id="rId21" Type="http://schemas.openxmlformats.org/officeDocument/2006/relationships/hyperlink" Target="consultantplus://offline/ref=E57D0FAB89221C9C227FF3A03826C6E112D750F4FD3BCCC738785349D8B6FACF36CBC86F166180E5EA7D2EBAD7F9CDA75F8921F903EC5A4CQ5L8I" TargetMode="External"/><Relationship Id="rId34" Type="http://schemas.openxmlformats.org/officeDocument/2006/relationships/hyperlink" Target="consultantplus://offline/ref=E57D0FAB89221C9C227FF3A03826C6E112D25FF5F033CCC738785349D8B6FACF36CBC86D166589B1BF322FE691A5DEA4578922F81FQELDI" TargetMode="External"/><Relationship Id="rId42" Type="http://schemas.openxmlformats.org/officeDocument/2006/relationships/hyperlink" Target="consultantplus://offline/ref=E57D0FAB89221C9C227FF3A03826C6E112D750F4FD3BCCC738785349D8B6FACF36CBC86F166180E6EF7D2EBAD7F9CDA75F8921F903EC5A4CQ5L8I" TargetMode="External"/><Relationship Id="rId47" Type="http://schemas.openxmlformats.org/officeDocument/2006/relationships/hyperlink" Target="consultantplus://offline/ref=E57D0FAB89221C9C227FF3A03826C6E112D25FF5F033CCC738785349D8B6FACF36CBC86C156089B1BF322FE691A5DEA4578922F81FQELDI" TargetMode="External"/><Relationship Id="rId50" Type="http://schemas.openxmlformats.org/officeDocument/2006/relationships/hyperlink" Target="consultantplus://offline/ref=E57D0FAB89221C9C227FF3A03826C6E112D25FF5F033CCC738785349D8B6FACF36CBC86C156089B1BF322FE691A5DEA4578922F81FQELDI" TargetMode="External"/><Relationship Id="rId55" Type="http://schemas.openxmlformats.org/officeDocument/2006/relationships/hyperlink" Target="consultantplus://offline/ref=E57D0FAB89221C9C227FF3A03826C6E112D750F4FD3BCCC738785349D8B6FACF36CBC86F166180E6E67D2EBAD7F9CDA75F8921F903EC5A4CQ5L8I" TargetMode="External"/><Relationship Id="rId63" Type="http://schemas.openxmlformats.org/officeDocument/2006/relationships/hyperlink" Target="consultantplus://offline/ref=E57D0FAB89221C9C227FF3A03826C6E112D750F4FD3BCCC738785349D8B6FACF36CBC86F166180E1E67D2EBAD7F9CDA75F8921F903EC5A4CQ5L8I" TargetMode="External"/><Relationship Id="rId68" Type="http://schemas.openxmlformats.org/officeDocument/2006/relationships/hyperlink" Target="consultantplus://offline/ref=E57D0FAB89221C9C227FF3A03826C6E112D254F1FC34CCC738785349D8B6FACF36CBC86F166182E4EE7D2EBAD7F9CDA75F8921F903EC5A4CQ5L8I" TargetMode="External"/><Relationship Id="rId76" Type="http://schemas.openxmlformats.org/officeDocument/2006/relationships/hyperlink" Target="consultantplus://offline/ref=E57D0FAB89221C9C227FF3A03826C6E112D550F2F230CCC738785349D8B6FACF24CB906314689CE4EF6878EB91QALFI" TargetMode="External"/><Relationship Id="rId7" Type="http://schemas.openxmlformats.org/officeDocument/2006/relationships/hyperlink" Target="consultantplus://offline/ref=E57D0FAB89221C9C227FF3A03826C6E112D254F5F534CCC738785349D8B6FACF36CBC86F166183E4E77D2EBAD7F9CDA75F8921F903EC5A4CQ5L8I" TargetMode="External"/><Relationship Id="rId71" Type="http://schemas.openxmlformats.org/officeDocument/2006/relationships/hyperlink" Target="consultantplus://offline/ref=E57D0FAB89221C9C227FF3A03826C6E112D750F4F435CCC738785349D8B6FACF36CBC86F166182E2E77D2EBAD7F9CDA75F8921F903EC5A4CQ5L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7D0FAB89221C9C227FF3A03826C6E112D25FF5F033CCC738785349D8B6FACF36CBC86F166182ECE77D2EBAD7F9CDA75F8921F903EC5A4CQ5L8I" TargetMode="External"/><Relationship Id="rId29" Type="http://schemas.openxmlformats.org/officeDocument/2006/relationships/hyperlink" Target="consultantplus://offline/ref=E57D0FAB89221C9C227FF3A03826C6E112D750F4FD3BCCC738785349D8B6FACF36CBC86F166180E4EA7D2EBAD7F9CDA75F8921F903EC5A4CQ5L8I" TargetMode="External"/><Relationship Id="rId11" Type="http://schemas.openxmlformats.org/officeDocument/2006/relationships/hyperlink" Target="consultantplus://offline/ref=E57D0FAB89221C9C227FF3A03826C6E112D750F4F435CCC738785349D8B6FACF36CBC86F166182E2EF7D2EBAD7F9CDA75F8921F903EC5A4CQ5L8I" TargetMode="External"/><Relationship Id="rId24" Type="http://schemas.openxmlformats.org/officeDocument/2006/relationships/hyperlink" Target="consultantplus://offline/ref=E57D0FAB89221C9C227FF3A03826C6E112D750F4FD3BCCC738785349D8B6FACF36CBC86F166180E5E77D2EBAD7F9CDA75F8921F903EC5A4CQ5L8I" TargetMode="External"/><Relationship Id="rId32" Type="http://schemas.openxmlformats.org/officeDocument/2006/relationships/hyperlink" Target="consultantplus://offline/ref=E57D0FAB89221C9C227FF3A03826C6E112D25FF5F033CCC738785349D8B6FACF36CBC86D166589B1BF322FE691A5DEA4578922F81FQELDI" TargetMode="External"/><Relationship Id="rId37" Type="http://schemas.openxmlformats.org/officeDocument/2006/relationships/hyperlink" Target="consultantplus://offline/ref=E57D0FAB89221C9C227FF3A03826C6E112D750F4FD3BCCC738785349D8B6FACF36CBC86F166180E7ED7D2EBAD7F9CDA75F8921F903EC5A4CQ5L8I" TargetMode="External"/><Relationship Id="rId40" Type="http://schemas.openxmlformats.org/officeDocument/2006/relationships/hyperlink" Target="consultantplus://offline/ref=E57D0FAB89221C9C227FF3A03826C6E112D750F4FD3BCCC738785349D8B6FACF36CBC86F166180E7E67D2EBAD7F9CDA75F8921F903EC5A4CQ5L8I" TargetMode="External"/><Relationship Id="rId45" Type="http://schemas.openxmlformats.org/officeDocument/2006/relationships/hyperlink" Target="consultantplus://offline/ref=E57D0FAB89221C9C227FF3A03826C6E112D750F4FD3BCCC738785349D8B6FACF36CBC86F166180E6E87D2EBAD7F9CDA75F8921F903EC5A4CQ5L8I" TargetMode="External"/><Relationship Id="rId53" Type="http://schemas.openxmlformats.org/officeDocument/2006/relationships/hyperlink" Target="consultantplus://offline/ref=E57D0FAB89221C9C227FF3A03826C6E112D254F3FC34CCC738785349D8B6FACF36CBC86F166183EDED7D2EBAD7F9CDA75F8921F903EC5A4CQ5L8I" TargetMode="External"/><Relationship Id="rId58" Type="http://schemas.openxmlformats.org/officeDocument/2006/relationships/hyperlink" Target="consultantplus://offline/ref=E57D0FAB89221C9C227FF3A03826C6E112D750F4FD3BCCC738785349D8B6FACF36CBC86F166180E1EB7D2EBAD7F9CDA75F8921F903EC5A4CQ5L8I" TargetMode="External"/><Relationship Id="rId66" Type="http://schemas.openxmlformats.org/officeDocument/2006/relationships/hyperlink" Target="consultantplus://offline/ref=E57D0FAB89221C9C227FF3A03826C6E112D25FF5F033CCC738785349D8B6FACF36CBC86F156789B1BF322FE691A5DEA4578922F81FQELDI" TargetMode="External"/><Relationship Id="rId74" Type="http://schemas.openxmlformats.org/officeDocument/2006/relationships/hyperlink" Target="consultantplus://offline/ref=E57D0FAB89221C9C227FF3A03826C6E112D750F4FD3BCCC738785349D8B6FACF36CBC86F166180E0E67D2EBAD7F9CDA75F8921F903EC5A4CQ5L8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57D0FAB89221C9C227FF3A03826C6E112D750F4FD3BCCC738785349D8B6FACF36CBC86F166183ECE87D2EBAD7F9CDA75F8921F903EC5A4CQ5L8I" TargetMode="External"/><Relationship Id="rId61" Type="http://schemas.openxmlformats.org/officeDocument/2006/relationships/hyperlink" Target="consultantplus://offline/ref=E57D0FAB89221C9C227FF3A03826C6E112D254F5F534CCC738785349D8B6FACF36CBC86F166183E7ED7D2EBAD7F9CDA75F8921F903EC5A4CQ5L8I" TargetMode="External"/><Relationship Id="rId10" Type="http://schemas.openxmlformats.org/officeDocument/2006/relationships/hyperlink" Target="consultantplus://offline/ref=E57D0FAB89221C9C227FF3A03826C6E112D25FF5F033CCC738785349D8B6FACF36CBC866156AD6B4AA2377E99AB2C1A4489520FAQ1LEI" TargetMode="External"/><Relationship Id="rId19" Type="http://schemas.openxmlformats.org/officeDocument/2006/relationships/hyperlink" Target="consultantplus://offline/ref=E57D0FAB89221C9C227FF3A03826C6E112D550F2F230CCC738785349D8B6FACF24CB906314689CE4EF6878EB91QALFI" TargetMode="External"/><Relationship Id="rId31" Type="http://schemas.openxmlformats.org/officeDocument/2006/relationships/hyperlink" Target="consultantplus://offline/ref=E57D0FAB89221C9C227FF3A03826C6E112D750F4FD3BCCC738785349D8B6FACF36CBC86F166180E4EB7D2EBAD7F9CDA75F8921F903EC5A4CQ5L8I" TargetMode="External"/><Relationship Id="rId44" Type="http://schemas.openxmlformats.org/officeDocument/2006/relationships/hyperlink" Target="consultantplus://offline/ref=E57D0FAB89221C9C227FF3A03826C6E112D750F4F435CCC738785349D8B6FACF36CBC86F166182E2EA7D2EBAD7F9CDA75F8921F903EC5A4CQ5L8I" TargetMode="External"/><Relationship Id="rId52" Type="http://schemas.openxmlformats.org/officeDocument/2006/relationships/hyperlink" Target="consultantplus://offline/ref=E57D0FAB89221C9C227FF3A03826C6E112D254F5F534CCC738785349D8B6FACF36CBC86F166183E7EE7D2EBAD7F9CDA75F8921F903EC5A4CQ5L8I" TargetMode="External"/><Relationship Id="rId60" Type="http://schemas.openxmlformats.org/officeDocument/2006/relationships/hyperlink" Target="consultantplus://offline/ref=E57D0FAB89221C9C227FF3A03826C6E112D750F4FD3BCCC738785349D8B6FACF36CBC86F166180E1E97D2EBAD7F9CDA75F8921F903EC5A4CQ5L8I" TargetMode="External"/><Relationship Id="rId65" Type="http://schemas.openxmlformats.org/officeDocument/2006/relationships/hyperlink" Target="consultantplus://offline/ref=E57D0FAB89221C9C227FF3A03826C6E112D750F4FD3BCCC738785349D8B6FACF36CBC86F166180E0EE7D2EBAD7F9CDA75F8921F903EC5A4CQ5L8I" TargetMode="External"/><Relationship Id="rId73" Type="http://schemas.openxmlformats.org/officeDocument/2006/relationships/hyperlink" Target="consultantplus://offline/ref=E57D0FAB89221C9C227FF3A03826C6E112D750F4FD3BCCC738785349D8B6FACF36CBC86F166180E0E87D2EBAD7F9CDA75F8921F903EC5A4CQ5L8I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7D0FAB89221C9C227FF3A03826C6E112D25FF5F033CCC738785349D8B6FACF36CBC866146AD6B4AA2377E99AB2C1A4489520FAQ1LEI" TargetMode="External"/><Relationship Id="rId14" Type="http://schemas.openxmlformats.org/officeDocument/2006/relationships/hyperlink" Target="consultantplus://offline/ref=E57D0FAB89221C9C227FF3A03826C6E112D254F5F534CCC738785349D8B6FACF36CBC86F166183E4E77D2EBAD7F9CDA75F8921F903EC5A4CQ5L8I" TargetMode="External"/><Relationship Id="rId22" Type="http://schemas.openxmlformats.org/officeDocument/2006/relationships/hyperlink" Target="consultantplus://offline/ref=E57D0FAB89221C9C227FF3A03826C6E112D750F4FD3BCCC738785349D8B6FACF36CBC86F166180E5EB7D2EBAD7F9CDA75F8921F903EC5A4CQ5L8I" TargetMode="External"/><Relationship Id="rId27" Type="http://schemas.openxmlformats.org/officeDocument/2006/relationships/hyperlink" Target="consultantplus://offline/ref=E57D0FAB89221C9C227FF3A03826C6E112D750F4FD3BCCC738785349D8B6FACF36CBC86F166180E4EC7D2EBAD7F9CDA75F8921F903EC5A4CQ5L8I" TargetMode="External"/><Relationship Id="rId30" Type="http://schemas.openxmlformats.org/officeDocument/2006/relationships/hyperlink" Target="consultantplus://offline/ref=E57D0FAB89221C9C227FF3A03826C6E112D25FF5F033CCC738785349D8B6FACF36CBC86D166589B1BF322FE691A5DEA4578922F81FQELDI" TargetMode="External"/><Relationship Id="rId35" Type="http://schemas.openxmlformats.org/officeDocument/2006/relationships/hyperlink" Target="consultantplus://offline/ref=E57D0FAB89221C9C227FF3A03826C6E112D750F4FD3BCCC738785349D8B6FACF36CBC86F166180E4E77D2EBAD7F9CDA75F8921F903EC5A4CQ5L8I" TargetMode="External"/><Relationship Id="rId43" Type="http://schemas.openxmlformats.org/officeDocument/2006/relationships/hyperlink" Target="consultantplus://offline/ref=E57D0FAB89221C9C227FF3A03826C6E112D750F4FD3BCCC738785349D8B6FACF36CBC86F166180E6ED7D2EBAD7F9CDA75F8921F903EC5A4CQ5L8I" TargetMode="External"/><Relationship Id="rId48" Type="http://schemas.openxmlformats.org/officeDocument/2006/relationships/hyperlink" Target="consultantplus://offline/ref=E57D0FAB89221C9C227FF3A03826C6E112D25FF5F033CCC738785349D8B6FACF24CB906314689CE4EF6878EB91QALFI" TargetMode="External"/><Relationship Id="rId56" Type="http://schemas.openxmlformats.org/officeDocument/2006/relationships/hyperlink" Target="consultantplus://offline/ref=E57D0FAB89221C9C227FF3A03826C6E112D254F3FC34CCC738785349D8B6FACF36CBC86F166183EDE77D2EBAD7F9CDA75F8921F903EC5A4CQ5L8I" TargetMode="External"/><Relationship Id="rId64" Type="http://schemas.openxmlformats.org/officeDocument/2006/relationships/hyperlink" Target="consultantplus://offline/ref=E57D0FAB89221C9C227FF3A03826C6E112D750F4F435CCC738785349D8B6FACF36CBC86F166182E2E67D2EBAD7F9CDA75F8921F903EC5A4CQ5L8I" TargetMode="External"/><Relationship Id="rId69" Type="http://schemas.openxmlformats.org/officeDocument/2006/relationships/hyperlink" Target="consultantplus://offline/ref=E57D0FAB89221C9C227FF3A03826C6E112D750F4FD3BCCC738785349D8B6FACF36CBC86F166180E0EC7D2EBAD7F9CDA75F8921F903EC5A4CQ5L8I" TargetMode="External"/><Relationship Id="rId77" Type="http://schemas.openxmlformats.org/officeDocument/2006/relationships/hyperlink" Target="consultantplus://offline/ref=E57D0FAB89221C9C227FF3A03826C6E112D25FF5F033CCC738785349D8B6FACF36CBC86D1F6489B1BF322FE691A5DEA4578922F81FQELDI" TargetMode="External"/><Relationship Id="rId8" Type="http://schemas.openxmlformats.org/officeDocument/2006/relationships/hyperlink" Target="consultantplus://offline/ref=E57D0FAB89221C9C227FF3A03826C6E112D254F3FC34CCC738785349D8B6FACF36CBC86F166183EDEE7D2EBAD7F9CDA75F8921F903EC5A4CQ5L8I" TargetMode="External"/><Relationship Id="rId51" Type="http://schemas.openxmlformats.org/officeDocument/2006/relationships/hyperlink" Target="consultantplus://offline/ref=E57D0FAB89221C9C227FF3A03826C6E112D254F3FC34CCC738785349D8B6FACF36CBC86F166183EDEF7D2EBAD7F9CDA75F8921F903EC5A4CQ5L8I" TargetMode="External"/><Relationship Id="rId72" Type="http://schemas.openxmlformats.org/officeDocument/2006/relationships/hyperlink" Target="consultantplus://offline/ref=E57D0FAB89221C9C227FF3A03826C6E112D254F3FC34CCC738785349D8B6FACF36CBC86F166183ECE87D2EBAD7F9CDA75F8921F903EC5A4CQ5L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7D0FAB89221C9C227FF3A03826C6E112D750F4FD3BCCC738785349D8B6FACF36CBC86F166183ECE97D2EBAD7F9CDA75F8921F903EC5A4CQ5L8I" TargetMode="External"/><Relationship Id="rId17" Type="http://schemas.openxmlformats.org/officeDocument/2006/relationships/hyperlink" Target="consultantplus://offline/ref=E57D0FAB89221C9C227FF3A03826C6E112D750F4FD3BCCC738785349D8B6FACF36CBC86F166183ECE67D2EBAD7F9CDA75F8921F903EC5A4CQ5L8I" TargetMode="External"/><Relationship Id="rId25" Type="http://schemas.openxmlformats.org/officeDocument/2006/relationships/hyperlink" Target="consultantplus://offline/ref=E57D0FAB89221C9C227FF3A03826C6E112D750F4FD3BCCC738785349D8B6FACF36CBC86F166180E4EE7D2EBAD7F9CDA75F8921F903EC5A4CQ5L8I" TargetMode="External"/><Relationship Id="rId33" Type="http://schemas.openxmlformats.org/officeDocument/2006/relationships/hyperlink" Target="consultantplus://offline/ref=E57D0FAB89221C9C227FF3A03826C6E112D750F4FD3BCCC738785349D8B6FACF36CBC86F166180E4E97D2EBAD7F9CDA75F8921F903EC5A4CQ5L8I" TargetMode="External"/><Relationship Id="rId38" Type="http://schemas.openxmlformats.org/officeDocument/2006/relationships/hyperlink" Target="consultantplus://offline/ref=E57D0FAB89221C9C227FF3A03826C6E112D750F4FD3BCCC738785349D8B6FACF36CBC86F166180E7EB7D2EBAD7F9CDA75F8921F903EC5A4CQ5L8I" TargetMode="External"/><Relationship Id="rId46" Type="http://schemas.openxmlformats.org/officeDocument/2006/relationships/hyperlink" Target="consultantplus://offline/ref=E57D0FAB89221C9C227FF3A03826C6E112D25FF5F033CCC738785349D8B6FACF36CBC86C146789B1BF322FE691A5DEA4578922F81FQELDI" TargetMode="External"/><Relationship Id="rId59" Type="http://schemas.openxmlformats.org/officeDocument/2006/relationships/hyperlink" Target="consultantplus://offline/ref=E57D0FAB89221C9C227FF3A03826C6E112D750F4FD3BCCC738785349D8B6FACF36CBC86F166180E1E87D2EBAD7F9CDA75F8921F903EC5A4CQ5L8I" TargetMode="External"/><Relationship Id="rId67" Type="http://schemas.openxmlformats.org/officeDocument/2006/relationships/hyperlink" Target="consultantplus://offline/ref=E57D0FAB89221C9C227FF3A03826C6E112D750F4FD3BCCC738785349D8B6FACF36CBC86F166180E0EF7D2EBAD7F9CDA75F8921F903EC5A4CQ5L8I" TargetMode="External"/><Relationship Id="rId20" Type="http://schemas.openxmlformats.org/officeDocument/2006/relationships/hyperlink" Target="consultantplus://offline/ref=E57D0FAB89221C9C227FF3A03826C6E112D750F4FD3BCCC738785349D8B6FACF36CBC86F166180E5ED7D2EBAD7F9CDA75F8921F903EC5A4CQ5L8I" TargetMode="External"/><Relationship Id="rId41" Type="http://schemas.openxmlformats.org/officeDocument/2006/relationships/hyperlink" Target="consultantplus://offline/ref=E57D0FAB89221C9C227FF3A03826C6E112D750F4FD3BCCC738785349D8B6FACF36CBC86F166180E6EE7D2EBAD7F9CDA75F8921F903EC5A4CQ5L8I" TargetMode="External"/><Relationship Id="rId54" Type="http://schemas.openxmlformats.org/officeDocument/2006/relationships/hyperlink" Target="consultantplus://offline/ref=E57D0FAB89221C9C227FF3A03826C6E112D25FF5F033CCC738785349D8B6FACF36CBC86C176AD6B4AA2377E99AB2C1A4489520FAQ1LEI" TargetMode="External"/><Relationship Id="rId62" Type="http://schemas.openxmlformats.org/officeDocument/2006/relationships/hyperlink" Target="consultantplus://offline/ref=E57D0FAB89221C9C227FF3A03826C6E112D254F3FC34CCC738785349D8B6FACF36CBC86F166183ECEB7D2EBAD7F9CDA75F8921F903EC5A4CQ5L8I" TargetMode="External"/><Relationship Id="rId70" Type="http://schemas.openxmlformats.org/officeDocument/2006/relationships/hyperlink" Target="consultantplus://offline/ref=E57D0FAB89221C9C227FF3A03826C6E112D750F4FD3BCCC738785349D8B6FACF36CBC86F166180E0EB7D2EBAD7F9CDA75F8921F903EC5A4CQ5L8I" TargetMode="External"/><Relationship Id="rId75" Type="http://schemas.openxmlformats.org/officeDocument/2006/relationships/hyperlink" Target="consultantplus://offline/ref=E57D0FAB89221C9C227FF3A03826C6E112D750F4FD3BCCC738785349D8B6FACF36CBC86F166180E3EF7D2EBAD7F9CDA75F8921F903EC5A4CQ5L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D0FAB89221C9C227FF3A03826C6E112D750F4F435CCC738785349D8B6FACF36CBC86F166182E2EE7D2EBAD7F9CDA75F8921F903EC5A4CQ5L8I" TargetMode="External"/><Relationship Id="rId15" Type="http://schemas.openxmlformats.org/officeDocument/2006/relationships/hyperlink" Target="consultantplus://offline/ref=E57D0FAB89221C9C227FF3A03826C6E112D254F3FC34CCC738785349D8B6FACF36CBC86F166183EDEE7D2EBAD7F9CDA75F8921F903EC5A4CQ5L8I" TargetMode="External"/><Relationship Id="rId23" Type="http://schemas.openxmlformats.org/officeDocument/2006/relationships/hyperlink" Target="consultantplus://offline/ref=E57D0FAB89221C9C227FF3A03826C6E112D750F4FD3BCCC738785349D8B6FACF36CBC86F166180E5E97D2EBAD7F9CDA75F8921F903EC5A4CQ5L8I" TargetMode="External"/><Relationship Id="rId28" Type="http://schemas.openxmlformats.org/officeDocument/2006/relationships/hyperlink" Target="consultantplus://offline/ref=E57D0FAB89221C9C227FF3A03826C6E112D056F1F73ACCC738785349D8B6FACF24CB906314689CE4EF6878EB91QALFI" TargetMode="External"/><Relationship Id="rId36" Type="http://schemas.openxmlformats.org/officeDocument/2006/relationships/hyperlink" Target="consultantplus://offline/ref=E57D0FAB89221C9C227FF3A03826C6E112D750F4FD3BCCC738785349D8B6FACF36CBC86F166180E7EE7D2EBAD7F9CDA75F8921F903EC5A4CQ5L8I" TargetMode="External"/><Relationship Id="rId49" Type="http://schemas.openxmlformats.org/officeDocument/2006/relationships/hyperlink" Target="consultantplus://offline/ref=E57D0FAB89221C9C227FF3A03826C6E112D25FF5F033CCC738785349D8B6FACF36CBC86C146789B1BF322FE691A5DEA4578922F81FQELDI" TargetMode="External"/><Relationship Id="rId57" Type="http://schemas.openxmlformats.org/officeDocument/2006/relationships/hyperlink" Target="consultantplus://offline/ref=E57D0FAB89221C9C227FF3A03826C6E112D750F4FD3BCCC738785349D8B6FACF36CBC86F166180E1EA7D2EBAD7F9CDA75F8921F903EC5A4CQ5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8394</Words>
  <Characters>47850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Чернавских Наталья Владимировна</dc:creator>
  <cp:keywords/>
  <dc:description/>
  <cp:lastModifiedBy>Чернавских Наталья Владимировна</cp:lastModifiedBy>
  <cp:revision>1</cp:revision>
  <dcterms:created xsi:type="dcterms:W3CDTF">2023-11-29T08:11:00Z</dcterms:created>
  <dcterms:modified xsi:type="dcterms:W3CDTF">2023-11-29T08:11:00Z</dcterms:modified>
</cp:coreProperties>
</file>