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D407D9" w:rsidRDefault="00FB1DBD" w:rsidP="00D233EB">
      <w:pPr>
        <w:jc w:val="center"/>
        <w:rPr>
          <w:b/>
          <w:sz w:val="22"/>
          <w:szCs w:val="22"/>
        </w:rPr>
      </w:pPr>
      <w:r w:rsidRPr="00D407D9">
        <w:rPr>
          <w:b/>
          <w:sz w:val="22"/>
          <w:szCs w:val="22"/>
        </w:rPr>
        <w:t>Информация Управления Росприроднадзора</w:t>
      </w:r>
    </w:p>
    <w:p w:rsidR="00FB1DBD" w:rsidRPr="00D407D9" w:rsidRDefault="00FB1DBD" w:rsidP="00D233EB">
      <w:pPr>
        <w:ind w:firstLine="709"/>
        <w:jc w:val="center"/>
        <w:rPr>
          <w:sz w:val="22"/>
          <w:szCs w:val="22"/>
        </w:rPr>
      </w:pPr>
      <w:r w:rsidRPr="00D407D9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D407D9" w:rsidRDefault="004F784A" w:rsidP="00412B84">
      <w:pPr>
        <w:jc w:val="center"/>
        <w:rPr>
          <w:b/>
          <w:sz w:val="22"/>
          <w:szCs w:val="22"/>
        </w:rPr>
      </w:pPr>
      <w:r w:rsidRPr="00D407D9">
        <w:rPr>
          <w:b/>
          <w:bCs/>
          <w:sz w:val="22"/>
          <w:szCs w:val="22"/>
        </w:rPr>
        <w:t>за период с</w:t>
      </w:r>
      <w:r w:rsidRPr="00D407D9">
        <w:rPr>
          <w:b/>
          <w:sz w:val="22"/>
          <w:szCs w:val="22"/>
        </w:rPr>
        <w:t xml:space="preserve"> </w:t>
      </w:r>
      <w:r w:rsidR="00542D8C">
        <w:rPr>
          <w:b/>
          <w:sz w:val="22"/>
          <w:szCs w:val="22"/>
        </w:rPr>
        <w:t>16</w:t>
      </w:r>
      <w:r w:rsidRPr="00D407D9">
        <w:rPr>
          <w:b/>
          <w:sz w:val="22"/>
          <w:szCs w:val="22"/>
        </w:rPr>
        <w:t xml:space="preserve">.05.2019 по </w:t>
      </w:r>
      <w:r w:rsidR="00542D8C">
        <w:rPr>
          <w:b/>
          <w:sz w:val="22"/>
          <w:szCs w:val="22"/>
        </w:rPr>
        <w:t>21</w:t>
      </w:r>
      <w:r w:rsidRPr="00D407D9">
        <w:rPr>
          <w:b/>
          <w:sz w:val="22"/>
          <w:szCs w:val="22"/>
        </w:rPr>
        <w:t>.05.2019</w:t>
      </w:r>
    </w:p>
    <w:p w:rsidR="00E259C9" w:rsidRPr="00E259C9" w:rsidRDefault="00E259C9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C9">
        <w:rPr>
          <w:rFonts w:ascii="Times New Roman" w:hAnsi="Times New Roman" w:cs="Times New Roman"/>
          <w:b/>
          <w:sz w:val="24"/>
          <w:szCs w:val="24"/>
        </w:rPr>
        <w:t>Продолжаются плановые выездные проверки в отношении юридических лиц:</w:t>
      </w:r>
    </w:p>
    <w:p w:rsidR="00024893" w:rsidRPr="00815083" w:rsidRDefault="00815083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259C9" w:rsidRPr="00815083">
        <w:rPr>
          <w:rFonts w:ascii="Times New Roman" w:hAnsi="Times New Roman" w:cs="Times New Roman"/>
          <w:sz w:val="24"/>
          <w:szCs w:val="24"/>
        </w:rPr>
        <w:t xml:space="preserve"> </w:t>
      </w:r>
      <w:r w:rsidR="00024893" w:rsidRPr="0081508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24893" w:rsidRPr="00815083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="00024893" w:rsidRPr="00815083">
        <w:rPr>
          <w:rFonts w:ascii="Times New Roman" w:hAnsi="Times New Roman" w:cs="Times New Roman"/>
          <w:sz w:val="24"/>
          <w:szCs w:val="24"/>
        </w:rPr>
        <w:t xml:space="preserve"> винно-водочный завод»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4893" w:rsidRPr="0081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C9" w:rsidRPr="00815083" w:rsidRDefault="00815083" w:rsidP="004E26B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259C9" w:rsidRPr="00815083">
        <w:rPr>
          <w:rFonts w:ascii="Times New Roman" w:hAnsi="Times New Roman" w:cs="Times New Roman"/>
          <w:sz w:val="24"/>
          <w:szCs w:val="24"/>
        </w:rPr>
        <w:t xml:space="preserve"> ООО «Тюменские молочные фермы»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32F5" w:rsidRPr="0081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83" w:rsidRDefault="00815083" w:rsidP="00D732F5">
      <w:pPr>
        <w:ind w:firstLine="708"/>
        <w:jc w:val="both"/>
      </w:pPr>
      <w:r>
        <w:t>–</w:t>
      </w:r>
      <w:r w:rsidR="00D732F5" w:rsidRPr="00815083">
        <w:t xml:space="preserve"> </w:t>
      </w:r>
      <w:r w:rsidR="00714C21" w:rsidRPr="00815083">
        <w:t xml:space="preserve">АО «Нефтяная компания» </w:t>
      </w:r>
      <w:proofErr w:type="spellStart"/>
      <w:r w:rsidR="00714C21" w:rsidRPr="00815083">
        <w:t>Конданефть</w:t>
      </w:r>
      <w:proofErr w:type="spellEnd"/>
      <w:r w:rsidR="00714C21" w:rsidRPr="00815083">
        <w:t>»</w:t>
      </w:r>
      <w:r>
        <w:t>,</w:t>
      </w:r>
    </w:p>
    <w:p w:rsidR="00D732F5" w:rsidRPr="00024893" w:rsidRDefault="00815083" w:rsidP="00D732F5">
      <w:pPr>
        <w:ind w:firstLine="708"/>
        <w:jc w:val="both"/>
      </w:pPr>
      <w:r>
        <w:t>–</w:t>
      </w:r>
      <w:r w:rsidR="00714C21">
        <w:t xml:space="preserve"> </w:t>
      </w:r>
      <w:r w:rsidR="00D732F5" w:rsidRPr="00D732F5">
        <w:rPr>
          <w:rFonts w:cstheme="minorBidi"/>
        </w:rPr>
        <w:t>плановая</w:t>
      </w:r>
      <w:r w:rsidR="00D732F5" w:rsidRPr="00D732F5">
        <w:t xml:space="preserve"> выездная проверка Департамента Росприроднадзора по УрФО</w:t>
      </w:r>
      <w:r w:rsidR="00CE5ED3">
        <w:t xml:space="preserve"> в отношении юридического лица </w:t>
      </w:r>
      <w:r w:rsidR="00D732F5" w:rsidRPr="00D732F5">
        <w:rPr>
          <w:b/>
        </w:rPr>
        <w:t>ФГБУ «Национальный парк «</w:t>
      </w:r>
      <w:proofErr w:type="spellStart"/>
      <w:r w:rsidR="00D732F5" w:rsidRPr="00D732F5">
        <w:rPr>
          <w:b/>
        </w:rPr>
        <w:t>Припышминские</w:t>
      </w:r>
      <w:proofErr w:type="spellEnd"/>
      <w:r w:rsidR="00D732F5" w:rsidRPr="00D732F5">
        <w:rPr>
          <w:b/>
        </w:rPr>
        <w:t xml:space="preserve"> </w:t>
      </w:r>
      <w:proofErr w:type="gramStart"/>
      <w:r w:rsidR="00D732F5" w:rsidRPr="00D732F5">
        <w:rPr>
          <w:b/>
        </w:rPr>
        <w:t xml:space="preserve">боры» </w:t>
      </w:r>
      <w:r w:rsidR="00D732F5" w:rsidRPr="00D732F5">
        <w:rPr>
          <w:b/>
          <w:color w:val="000000"/>
        </w:rPr>
        <w:t xml:space="preserve"> </w:t>
      </w:r>
      <w:r w:rsidR="00D732F5" w:rsidRPr="00D732F5">
        <w:rPr>
          <w:color w:val="000000"/>
        </w:rPr>
        <w:t>с</w:t>
      </w:r>
      <w:proofErr w:type="gramEnd"/>
      <w:r w:rsidR="00D732F5" w:rsidRPr="00D732F5">
        <w:rPr>
          <w:color w:val="000000"/>
        </w:rPr>
        <w:t xml:space="preserve"> у</w:t>
      </w:r>
      <w:r w:rsidR="00D732F5" w:rsidRPr="00D732F5">
        <w:t xml:space="preserve">частием специалистов </w:t>
      </w:r>
      <w:r w:rsidR="00D732F5" w:rsidRPr="00D732F5">
        <w:rPr>
          <w:rFonts w:asciiTheme="majorBidi" w:hAnsiTheme="majorBidi" w:cstheme="majorBidi"/>
        </w:rPr>
        <w:t>Управления Росприроднадзора по Тюменской области</w:t>
      </w:r>
      <w:r w:rsidR="00D732F5" w:rsidRPr="00D732F5">
        <w:t>.</w:t>
      </w:r>
    </w:p>
    <w:p w:rsidR="000A0B9A" w:rsidRDefault="000A0B9A" w:rsidP="000051F2">
      <w:pPr>
        <w:ind w:firstLine="708"/>
        <w:jc w:val="both"/>
        <w:rPr>
          <w:rFonts w:eastAsiaTheme="minorEastAsia"/>
          <w:b/>
        </w:rPr>
      </w:pPr>
    </w:p>
    <w:p w:rsidR="00AA671A" w:rsidRPr="00542D8C" w:rsidRDefault="00AA671A" w:rsidP="000051F2">
      <w:pPr>
        <w:ind w:firstLine="708"/>
        <w:jc w:val="both"/>
        <w:rPr>
          <w:rFonts w:eastAsiaTheme="minorEastAsia"/>
          <w:b/>
        </w:rPr>
      </w:pPr>
      <w:r w:rsidRPr="00542D8C">
        <w:rPr>
          <w:rFonts w:eastAsiaTheme="minorEastAsia"/>
          <w:b/>
        </w:rPr>
        <w:t>Завершилась внеплановая документарная, выездная проверка</w:t>
      </w:r>
      <w:r w:rsidR="000051F2" w:rsidRPr="00542D8C">
        <w:rPr>
          <w:rFonts w:eastAsiaTheme="minorEastAsia"/>
          <w:b/>
        </w:rPr>
        <w:t xml:space="preserve">, </w:t>
      </w:r>
      <w:r w:rsidR="000051F2" w:rsidRPr="00542D8C">
        <w:t xml:space="preserve">проводимая во исполнение поручения Заместителя Председателя Правительства Российской Федерации Д.Н. Козака </w:t>
      </w:r>
      <w:r w:rsidRPr="00542D8C">
        <w:t xml:space="preserve">в отношении юридического </w:t>
      </w:r>
      <w:r w:rsidR="00542D8C" w:rsidRPr="00542D8C">
        <w:t>лица АО «</w:t>
      </w:r>
      <w:proofErr w:type="spellStart"/>
      <w:r w:rsidR="00542D8C" w:rsidRPr="00542D8C">
        <w:t>Транснефть</w:t>
      </w:r>
      <w:proofErr w:type="spellEnd"/>
      <w:r w:rsidR="00542D8C" w:rsidRPr="00542D8C">
        <w:t>-Сибирь»</w:t>
      </w:r>
      <w:r w:rsidRPr="00542D8C">
        <w:t xml:space="preserve">. По результатам проверки нарушения требований законодательства РФ при обращении с отработанными стальными трубами </w:t>
      </w:r>
      <w:proofErr w:type="spellStart"/>
      <w:r w:rsidRPr="00542D8C">
        <w:t>нефте</w:t>
      </w:r>
      <w:proofErr w:type="spellEnd"/>
      <w:r w:rsidRPr="00542D8C">
        <w:t xml:space="preserve">- и газопроводов, классифицируемыми как отходы </w:t>
      </w:r>
      <w:r w:rsidRPr="00542D8C">
        <w:rPr>
          <w:lang w:val="en-US"/>
        </w:rPr>
        <w:t>IV</w:t>
      </w:r>
      <w:r w:rsidRPr="00542D8C">
        <w:t xml:space="preserve"> класса опасности, не установлены.</w:t>
      </w:r>
    </w:p>
    <w:p w:rsidR="0071165A" w:rsidRPr="00542D8C" w:rsidRDefault="0071165A" w:rsidP="0071165A">
      <w:pPr>
        <w:jc w:val="both"/>
        <w:rPr>
          <w:color w:val="FF0000"/>
          <w:sz w:val="28"/>
          <w:szCs w:val="28"/>
        </w:rPr>
      </w:pPr>
    </w:p>
    <w:p w:rsidR="0071165A" w:rsidRPr="00542D8C" w:rsidRDefault="0071165A" w:rsidP="0071165A">
      <w:pPr>
        <w:ind w:firstLine="708"/>
        <w:jc w:val="both"/>
      </w:pPr>
      <w:r w:rsidRPr="00542D8C">
        <w:rPr>
          <w:rFonts w:eastAsiaTheme="minorEastAsia"/>
          <w:b/>
        </w:rPr>
        <w:t>Продолжа</w:t>
      </w:r>
      <w:r w:rsidR="00542D8C" w:rsidRPr="00542D8C">
        <w:rPr>
          <w:rFonts w:eastAsiaTheme="minorEastAsia"/>
          <w:b/>
        </w:rPr>
        <w:t>е</w:t>
      </w:r>
      <w:r w:rsidRPr="00542D8C">
        <w:rPr>
          <w:rFonts w:eastAsiaTheme="minorEastAsia"/>
          <w:b/>
        </w:rPr>
        <w:t>тся внепланов</w:t>
      </w:r>
      <w:r w:rsidR="00542D8C" w:rsidRPr="00542D8C">
        <w:rPr>
          <w:rFonts w:eastAsiaTheme="minorEastAsia"/>
          <w:b/>
        </w:rPr>
        <w:t>ая документарная, выездная</w:t>
      </w:r>
      <w:r w:rsidRPr="00542D8C">
        <w:rPr>
          <w:rFonts w:eastAsiaTheme="minorEastAsia"/>
          <w:b/>
        </w:rPr>
        <w:t xml:space="preserve"> проверк</w:t>
      </w:r>
      <w:r w:rsidR="00542D8C" w:rsidRPr="00542D8C">
        <w:rPr>
          <w:rFonts w:eastAsiaTheme="minorEastAsia"/>
          <w:b/>
        </w:rPr>
        <w:t>а</w:t>
      </w:r>
      <w:r w:rsidRPr="00542D8C">
        <w:rPr>
          <w:rFonts w:eastAsiaTheme="minorEastAsia"/>
          <w:b/>
        </w:rPr>
        <w:t xml:space="preserve">, </w:t>
      </w:r>
      <w:r w:rsidRPr="00542D8C">
        <w:t>проводим</w:t>
      </w:r>
      <w:r w:rsidR="00542D8C" w:rsidRPr="00542D8C">
        <w:t>ая</w:t>
      </w:r>
      <w:r w:rsidRPr="00542D8C">
        <w:t xml:space="preserve"> во исполнение поручения Заместителя Председателя Правительства Российской Федерации Д.Н. Козака в отношении юридическ</w:t>
      </w:r>
      <w:r w:rsidR="00B0427B">
        <w:t>ого лица</w:t>
      </w:r>
      <w:r w:rsidRPr="00542D8C">
        <w:t xml:space="preserve"> АО «</w:t>
      </w:r>
      <w:proofErr w:type="spellStart"/>
      <w:r w:rsidRPr="00542D8C">
        <w:t>Транснефть</w:t>
      </w:r>
      <w:proofErr w:type="spellEnd"/>
      <w:r w:rsidRPr="00542D8C">
        <w:t>-Западная Сибирь».</w:t>
      </w:r>
    </w:p>
    <w:p w:rsidR="00B0427B" w:rsidRDefault="00B0427B" w:rsidP="009234A9">
      <w:pPr>
        <w:jc w:val="both"/>
        <w:rPr>
          <w:b/>
          <w:sz w:val="28"/>
          <w:szCs w:val="28"/>
        </w:rPr>
      </w:pPr>
    </w:p>
    <w:p w:rsidR="00815083" w:rsidRDefault="009234A9" w:rsidP="009234A9">
      <w:pPr>
        <w:jc w:val="both"/>
      </w:pPr>
      <w:r>
        <w:rPr>
          <w:b/>
          <w:sz w:val="28"/>
          <w:szCs w:val="28"/>
        </w:rPr>
        <w:tab/>
      </w:r>
      <w:r w:rsidRPr="009234A9">
        <w:rPr>
          <w:b/>
        </w:rPr>
        <w:t>Завершена внеплановая документарная проверка</w:t>
      </w:r>
      <w:r w:rsidRPr="009234A9">
        <w:t xml:space="preserve"> в отношении юридического лица - ПАО «Тюменские моторостроители» с целью контроля за исполнением ранее выданных предписаний</w:t>
      </w:r>
      <w:r w:rsidR="00815083">
        <w:t>.</w:t>
      </w:r>
    </w:p>
    <w:p w:rsidR="00815083" w:rsidRDefault="009234A9" w:rsidP="00815083">
      <w:pPr>
        <w:ind w:firstLine="709"/>
        <w:jc w:val="both"/>
      </w:pPr>
      <w:r w:rsidRPr="009234A9">
        <w:t>По р</w:t>
      </w:r>
      <w:r w:rsidR="00815083">
        <w:t>езультатам проверки установлено:</w:t>
      </w:r>
    </w:p>
    <w:p w:rsidR="00815083" w:rsidRPr="00815083" w:rsidRDefault="009234A9" w:rsidP="00815083">
      <w:pPr>
        <w:ind w:firstLine="709"/>
        <w:jc w:val="both"/>
        <w:rPr>
          <w:lang w:bidi="ru-RU"/>
        </w:rPr>
      </w:pPr>
      <w:r w:rsidRPr="00815083">
        <w:t xml:space="preserve"> </w:t>
      </w:r>
      <w:r w:rsidR="00815083" w:rsidRPr="00815083">
        <w:t xml:space="preserve">- предписание от 06.11.2018 № 16н не выполнено в установленный срок до 06.05.2019, а именно: </w:t>
      </w:r>
      <w:r w:rsidR="00815083" w:rsidRPr="00815083">
        <w:rPr>
          <w:lang w:bidi="ru-RU"/>
        </w:rPr>
        <w:t>установить допустимое понижение уровня воды в скважинах в соответствии с п. 3.5. условий лицензии ТЮМ 80545 ВЭ</w:t>
      </w:r>
      <w:r w:rsidR="00815083" w:rsidRPr="00815083">
        <w:t>, что является нарушением требований ч. 2 ст.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15083" w:rsidRPr="00815083" w:rsidRDefault="00815083" w:rsidP="00815083">
      <w:pPr>
        <w:ind w:firstLine="709"/>
        <w:jc w:val="both"/>
        <w:rPr>
          <w:lang w:bidi="ru-RU"/>
        </w:rPr>
      </w:pPr>
      <w:r w:rsidRPr="00815083">
        <w:t xml:space="preserve">- предписание от 06.11.2018 № 17н не выполнено в установленный срок до 06.05.2019, а именно: </w:t>
      </w:r>
      <w:r w:rsidRPr="00815083">
        <w:rPr>
          <w:lang w:bidi="ru-RU"/>
        </w:rPr>
        <w:t xml:space="preserve">в соответствии с п. 3.8., п. 4.1.10 лицензии ТЮМ 80545 ВЭ, осуществлять замер объемов и количество добытых подземных вод методами и приборами, соответствующими и удовлетворяющими требованиям действующих стандартов, а именно: оборудовать эксплуатационные скважины №№ 13, 4, 3, 11 водомерными счетчиками, </w:t>
      </w:r>
      <w:r w:rsidRPr="00815083">
        <w:t>что является нарушением требований ч. 2 ст.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34A9" w:rsidRPr="009234A9" w:rsidRDefault="009234A9" w:rsidP="00815083">
      <w:pPr>
        <w:ind w:firstLine="708"/>
        <w:jc w:val="both"/>
      </w:pPr>
      <w:r w:rsidRPr="009234A9">
        <w:t>В адрес юридического лица направлено Уведомление о времени и месте составления протокола об административном правонарушении по ч.1 ст.19.5 КоАП РФ.</w:t>
      </w:r>
    </w:p>
    <w:p w:rsidR="00C12E03" w:rsidRDefault="00C12E03" w:rsidP="00B0427B">
      <w:pPr>
        <w:ind w:firstLine="708"/>
        <w:jc w:val="both"/>
        <w:rPr>
          <w:rFonts w:eastAsia="Calibri"/>
          <w:b/>
        </w:rPr>
      </w:pPr>
    </w:p>
    <w:p w:rsidR="009700CD" w:rsidRDefault="00B0427B" w:rsidP="00B0427B">
      <w:pPr>
        <w:ind w:firstLine="708"/>
        <w:jc w:val="both"/>
        <w:rPr>
          <w:bCs/>
        </w:rPr>
      </w:pPr>
      <w:r w:rsidRPr="00B0427B">
        <w:rPr>
          <w:rFonts w:eastAsia="Calibri"/>
          <w:b/>
        </w:rPr>
        <w:t>Завершен</w:t>
      </w:r>
      <w:r w:rsidR="009700CD">
        <w:rPr>
          <w:rFonts w:eastAsia="Calibri"/>
          <w:b/>
        </w:rPr>
        <w:t>ы</w:t>
      </w:r>
      <w:r w:rsidRPr="00B0427B">
        <w:rPr>
          <w:rFonts w:eastAsia="Calibri"/>
          <w:b/>
        </w:rPr>
        <w:t xml:space="preserve"> внепланов</w:t>
      </w:r>
      <w:r w:rsidR="009700CD">
        <w:rPr>
          <w:rFonts w:eastAsia="Calibri"/>
          <w:b/>
        </w:rPr>
        <w:t>ые</w:t>
      </w:r>
      <w:r w:rsidRPr="00B0427B">
        <w:rPr>
          <w:rFonts w:eastAsia="Calibri"/>
          <w:b/>
        </w:rPr>
        <w:t xml:space="preserve"> документарн</w:t>
      </w:r>
      <w:r w:rsidR="009700CD">
        <w:rPr>
          <w:rFonts w:eastAsia="Calibri"/>
          <w:b/>
        </w:rPr>
        <w:t>ые</w:t>
      </w:r>
      <w:r w:rsidRPr="00B0427B">
        <w:rPr>
          <w:rFonts w:eastAsia="Calibri"/>
        </w:rPr>
        <w:t xml:space="preserve"> проверк</w:t>
      </w:r>
      <w:r w:rsidR="009700CD">
        <w:rPr>
          <w:rFonts w:eastAsia="Calibri"/>
        </w:rPr>
        <w:t>и</w:t>
      </w:r>
      <w:r w:rsidRPr="00B0427B">
        <w:rPr>
          <w:bCs/>
        </w:rPr>
        <w:t xml:space="preserve"> сведений, содержащихся в </w:t>
      </w:r>
      <w:r w:rsidR="009700CD">
        <w:rPr>
          <w:bCs/>
        </w:rPr>
        <w:t xml:space="preserve"> </w:t>
      </w:r>
      <w:r w:rsidRPr="00B0427B">
        <w:rPr>
          <w:bCs/>
        </w:rPr>
        <w:t xml:space="preserve"> заявлени</w:t>
      </w:r>
      <w:r w:rsidR="009700CD">
        <w:rPr>
          <w:bCs/>
        </w:rPr>
        <w:t>ях</w:t>
      </w:r>
      <w:r w:rsidRPr="00B0427B">
        <w:rPr>
          <w:bCs/>
        </w:rPr>
        <w:t xml:space="preserve"> и документах </w:t>
      </w:r>
      <w:r w:rsidRPr="00B0427B">
        <w:t>СОИСКАТЕЛ</w:t>
      </w:r>
      <w:r w:rsidR="009700CD">
        <w:t>ЕЙ</w:t>
      </w:r>
      <w:r w:rsidRPr="00B0427B">
        <w:t xml:space="preserve"> ЛИЦЕНЗИИ</w:t>
      </w:r>
      <w:r w:rsidRPr="00B0427B">
        <w:rPr>
          <w:bCs/>
        </w:rPr>
        <w:t xml:space="preserve"> </w:t>
      </w:r>
    </w:p>
    <w:p w:rsidR="009700CD" w:rsidRPr="009700CD" w:rsidRDefault="00B0427B" w:rsidP="00B0427B">
      <w:pPr>
        <w:ind w:firstLine="708"/>
        <w:jc w:val="both"/>
        <w:rPr>
          <w:rFonts w:eastAsia="Calibri"/>
        </w:rPr>
      </w:pPr>
      <w:r w:rsidRPr="009700CD">
        <w:rPr>
          <w:rFonts w:eastAsia="Calibri"/>
        </w:rPr>
        <w:t>–</w:t>
      </w:r>
      <w:r w:rsidRPr="009700CD">
        <w:t xml:space="preserve"> ООО «Абсолют Эко Плюс»</w:t>
      </w:r>
      <w:r w:rsidR="009700CD">
        <w:rPr>
          <w:rFonts w:eastAsia="Calibri"/>
        </w:rPr>
        <w:t>,</w:t>
      </w:r>
    </w:p>
    <w:p w:rsidR="009700CD" w:rsidRPr="009700CD" w:rsidRDefault="009700CD" w:rsidP="00B0427B">
      <w:pPr>
        <w:ind w:firstLine="708"/>
        <w:jc w:val="both"/>
        <w:rPr>
          <w:rFonts w:eastAsia="Calibri"/>
        </w:rPr>
      </w:pPr>
      <w:r w:rsidRPr="009700CD">
        <w:rPr>
          <w:rFonts w:eastAsia="Calibri"/>
        </w:rPr>
        <w:t>–</w:t>
      </w:r>
      <w:r w:rsidRPr="009700CD">
        <w:t xml:space="preserve"> ИП Колобова Ю.Н</w:t>
      </w:r>
      <w:r w:rsidRPr="009700CD">
        <w:rPr>
          <w:rFonts w:eastAsia="Calibri"/>
        </w:rPr>
        <w:t>.</w:t>
      </w:r>
    </w:p>
    <w:p w:rsidR="00B0427B" w:rsidRPr="00B0427B" w:rsidRDefault="00B0427B" w:rsidP="00B0427B">
      <w:pPr>
        <w:ind w:firstLine="708"/>
        <w:jc w:val="both"/>
        <w:rPr>
          <w:rFonts w:eastAsia="Calibri"/>
        </w:rPr>
      </w:pPr>
      <w:r w:rsidRPr="00B0427B">
        <w:rPr>
          <w:rFonts w:eastAsia="Calibri"/>
        </w:rPr>
        <w:t>По итогам провер</w:t>
      </w:r>
      <w:r w:rsidR="00815083">
        <w:rPr>
          <w:rFonts w:eastAsia="Calibri"/>
        </w:rPr>
        <w:t>о</w:t>
      </w:r>
      <w:r w:rsidRPr="00B0427B">
        <w:rPr>
          <w:rFonts w:eastAsia="Calibri"/>
        </w:rPr>
        <w:t xml:space="preserve">к установлено, что предоставленные </w:t>
      </w:r>
      <w:r w:rsidR="009700CD" w:rsidRPr="00B0427B">
        <w:rPr>
          <w:rFonts w:eastAsia="Calibri"/>
        </w:rPr>
        <w:t>сведения соответствуют</w:t>
      </w:r>
      <w:r w:rsidRPr="00B0427B">
        <w:rPr>
          <w:rFonts w:eastAsia="Calibri"/>
        </w:rPr>
        <w:t xml:space="preserve">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07378D" w:rsidRPr="00542D8C" w:rsidRDefault="0007378D" w:rsidP="0007378D">
      <w:pPr>
        <w:spacing w:line="240" w:lineRule="atLeast"/>
        <w:ind w:firstLine="708"/>
        <w:jc w:val="both"/>
        <w:rPr>
          <w:color w:val="FF0000"/>
        </w:rPr>
      </w:pPr>
    </w:p>
    <w:p w:rsidR="007A2F37" w:rsidRPr="00E1290F" w:rsidRDefault="000765F6" w:rsidP="0007378D">
      <w:pPr>
        <w:spacing w:line="240" w:lineRule="atLeast"/>
        <w:ind w:firstLine="708"/>
        <w:jc w:val="both"/>
      </w:pPr>
      <w:r w:rsidRPr="00E1290F">
        <w:rPr>
          <w:b/>
        </w:rPr>
        <w:t>Продолжается</w:t>
      </w:r>
      <w:r w:rsidR="007A2F37" w:rsidRPr="00E1290F">
        <w:rPr>
          <w:b/>
        </w:rPr>
        <w:t xml:space="preserve"> внеплановая </w:t>
      </w:r>
      <w:r w:rsidR="007A2F37" w:rsidRPr="00E1290F">
        <w:rPr>
          <w:b/>
          <w:bCs/>
        </w:rPr>
        <w:t>выездная проверка</w:t>
      </w:r>
      <w:r w:rsidR="007A2F37" w:rsidRPr="00E1290F">
        <w:rPr>
          <w:bCs/>
        </w:rPr>
        <w:t xml:space="preserve"> </w:t>
      </w:r>
      <w:r w:rsidR="0007378D" w:rsidRPr="00E1290F">
        <w:t xml:space="preserve">сведений, содержащихся в предоставленном заявлении и документах, СОИСКАТЕЛЯ ЛИЦЕНЗИИ </w:t>
      </w:r>
      <w:r w:rsidR="007A2F37" w:rsidRPr="00C12E03">
        <w:t xml:space="preserve">муниципального </w:t>
      </w:r>
      <w:r w:rsidR="007A2F37" w:rsidRPr="00E1290F">
        <w:t>предприятия «</w:t>
      </w:r>
      <w:proofErr w:type="spellStart"/>
      <w:r w:rsidR="007A2F37" w:rsidRPr="00E1290F">
        <w:t>Туртасское</w:t>
      </w:r>
      <w:proofErr w:type="spellEnd"/>
      <w:r w:rsidR="007A2F37" w:rsidRPr="00E1290F">
        <w:t xml:space="preserve"> коммунальное предприятие Уватского муниципального района» </w:t>
      </w:r>
      <w:r w:rsidR="0007378D" w:rsidRPr="00E1290F">
        <w:rPr>
          <w:rFonts w:eastAsia="Calibri"/>
        </w:rPr>
        <w:t xml:space="preserve">о предоставлении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="0007378D" w:rsidRPr="00E1290F">
        <w:rPr>
          <w:rFonts w:eastAsia="Calibri"/>
          <w:lang w:val="en-US"/>
        </w:rPr>
        <w:t>I</w:t>
      </w:r>
      <w:r w:rsidR="0007378D" w:rsidRPr="00E1290F">
        <w:rPr>
          <w:rFonts w:eastAsia="Calibri"/>
        </w:rPr>
        <w:t>-</w:t>
      </w:r>
      <w:r w:rsidR="0007378D" w:rsidRPr="00E1290F">
        <w:rPr>
          <w:rFonts w:eastAsia="Calibri"/>
          <w:lang w:val="en-US"/>
        </w:rPr>
        <w:t>IV</w:t>
      </w:r>
      <w:r w:rsidR="0007378D" w:rsidRPr="00E1290F">
        <w:rPr>
          <w:rFonts w:eastAsia="Calibri"/>
        </w:rPr>
        <w:t xml:space="preserve"> классов опасности (</w:t>
      </w:r>
      <w:r w:rsidR="0007378D" w:rsidRPr="00E1290F">
        <w:t xml:space="preserve">сбору отходов </w:t>
      </w:r>
      <w:r w:rsidR="0007378D" w:rsidRPr="00E1290F">
        <w:rPr>
          <w:lang w:val="en-US"/>
        </w:rPr>
        <w:t>III</w:t>
      </w:r>
      <w:r w:rsidR="0007378D" w:rsidRPr="00E1290F">
        <w:t>-</w:t>
      </w:r>
      <w:r w:rsidR="0007378D" w:rsidRPr="00E1290F">
        <w:rPr>
          <w:lang w:val="en-US"/>
        </w:rPr>
        <w:t>IV</w:t>
      </w:r>
      <w:r w:rsidR="0007378D" w:rsidRPr="00E1290F">
        <w:t xml:space="preserve"> классов опасности, транспортированию отходов </w:t>
      </w:r>
      <w:r w:rsidR="0007378D" w:rsidRPr="00E1290F">
        <w:rPr>
          <w:lang w:val="en-US"/>
        </w:rPr>
        <w:t>III</w:t>
      </w:r>
      <w:r w:rsidR="0007378D" w:rsidRPr="00E1290F">
        <w:t>-</w:t>
      </w:r>
      <w:r w:rsidR="0007378D" w:rsidRPr="00E1290F">
        <w:rPr>
          <w:lang w:val="en-US"/>
        </w:rPr>
        <w:t>IV</w:t>
      </w:r>
      <w:r w:rsidR="0007378D" w:rsidRPr="00E1290F">
        <w:t xml:space="preserve"> классов опасности, обработке отходов </w:t>
      </w:r>
      <w:r w:rsidR="0007378D" w:rsidRPr="00E1290F">
        <w:rPr>
          <w:lang w:val="en-US"/>
        </w:rPr>
        <w:t>III</w:t>
      </w:r>
      <w:r w:rsidR="0007378D" w:rsidRPr="00E1290F">
        <w:t>-</w:t>
      </w:r>
      <w:r w:rsidR="0007378D" w:rsidRPr="00E1290F">
        <w:rPr>
          <w:lang w:val="en-US"/>
        </w:rPr>
        <w:t>IV</w:t>
      </w:r>
      <w:r w:rsidR="0007378D" w:rsidRPr="00E1290F">
        <w:t xml:space="preserve"> классов опасности, утилизации отходов </w:t>
      </w:r>
      <w:r w:rsidR="0007378D" w:rsidRPr="00E1290F">
        <w:rPr>
          <w:lang w:val="en-US"/>
        </w:rPr>
        <w:t>III</w:t>
      </w:r>
      <w:r w:rsidR="0007378D" w:rsidRPr="00E1290F">
        <w:t>-</w:t>
      </w:r>
      <w:r w:rsidR="0007378D" w:rsidRPr="00E1290F">
        <w:rPr>
          <w:lang w:val="en-US"/>
        </w:rPr>
        <w:t>IV</w:t>
      </w:r>
      <w:r w:rsidR="0007378D" w:rsidRPr="00E1290F">
        <w:t xml:space="preserve"> классов опасности).</w:t>
      </w:r>
    </w:p>
    <w:p w:rsidR="008C1135" w:rsidRPr="00E1290F" w:rsidRDefault="008C1135" w:rsidP="0007378D">
      <w:pPr>
        <w:spacing w:line="240" w:lineRule="atLeast"/>
        <w:ind w:firstLine="708"/>
        <w:jc w:val="both"/>
        <w:rPr>
          <w:color w:val="FF0000"/>
        </w:rPr>
      </w:pPr>
      <w:r w:rsidRPr="00E1290F">
        <w:rPr>
          <w:b/>
        </w:rPr>
        <w:t>Продолжается</w:t>
      </w:r>
      <w:r w:rsidRPr="00E1290F">
        <w:t xml:space="preserve"> внеплановая </w:t>
      </w:r>
      <w:r w:rsidRPr="00E1290F">
        <w:rPr>
          <w:bCs/>
          <w:color w:val="000000"/>
        </w:rPr>
        <w:t xml:space="preserve">выездная проверка </w:t>
      </w:r>
      <w:r w:rsidRPr="00E1290F">
        <w:rPr>
          <w:color w:val="000000"/>
        </w:rPr>
        <w:t xml:space="preserve">выполнения </w:t>
      </w:r>
      <w:r w:rsidR="00D55576" w:rsidRPr="00E1290F">
        <w:rPr>
          <w:color w:val="000000"/>
        </w:rPr>
        <w:t>ЛИЦЕНЗИАТОМ</w:t>
      </w:r>
      <w:r w:rsidRPr="00E1290F">
        <w:rPr>
          <w:color w:val="000000"/>
        </w:rPr>
        <w:t xml:space="preserve"> – </w:t>
      </w:r>
      <w:r w:rsidR="00A3377F" w:rsidRPr="00E1290F">
        <w:rPr>
          <w:color w:val="000000"/>
        </w:rPr>
        <w:t>ПАО «</w:t>
      </w:r>
      <w:r w:rsidRPr="00E1290F">
        <w:rPr>
          <w:color w:val="000000"/>
        </w:rPr>
        <w:t>Птицефабрика «Боровская» имении А. А. Созонова»</w:t>
      </w:r>
      <w:r w:rsidR="00875C25">
        <w:rPr>
          <w:color w:val="000000"/>
        </w:rPr>
        <w:t xml:space="preserve"> </w:t>
      </w:r>
      <w:r w:rsidRPr="00E1290F">
        <w:rPr>
          <w:color w:val="000000"/>
        </w:rPr>
        <w:t xml:space="preserve">лицензионных требований при осуществлении </w:t>
      </w:r>
      <w:r w:rsidRPr="00E1290F">
        <w:rPr>
          <w:color w:val="000000"/>
        </w:rPr>
        <w:lastRenderedPageBreak/>
        <w:t>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III-IV классов опасности, обработке отходов   III-IV классов опасности, утилизации отходов III-IV классов опасности)</w:t>
      </w:r>
      <w:r w:rsidR="00263611" w:rsidRPr="00E1290F">
        <w:rPr>
          <w:color w:val="000000"/>
        </w:rPr>
        <w:t>.</w:t>
      </w:r>
    </w:p>
    <w:p w:rsidR="00A1095E" w:rsidRPr="00E1290F" w:rsidRDefault="00A1095E" w:rsidP="0008527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7824" w:rsidRPr="00542D8C" w:rsidRDefault="00550CBD" w:rsidP="00297824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</w:rPr>
      </w:pPr>
      <w:r w:rsidRPr="00E1290F">
        <w:rPr>
          <w:rFonts w:ascii="Times New Roman" w:hAnsi="Times New Roman" w:cs="Times New Roman"/>
          <w:b/>
        </w:rPr>
        <w:t>Рассмотрен</w:t>
      </w:r>
      <w:r w:rsidR="00875C25">
        <w:rPr>
          <w:rFonts w:ascii="Times New Roman" w:hAnsi="Times New Roman" w:cs="Times New Roman"/>
          <w:b/>
        </w:rPr>
        <w:t>ы</w:t>
      </w:r>
      <w:r w:rsidRPr="00E1290F">
        <w:rPr>
          <w:rFonts w:ascii="Times New Roman" w:hAnsi="Times New Roman" w:cs="Times New Roman"/>
          <w:b/>
        </w:rPr>
        <w:t xml:space="preserve"> дел</w:t>
      </w:r>
      <w:r w:rsidR="00875C25">
        <w:rPr>
          <w:rFonts w:ascii="Times New Roman" w:hAnsi="Times New Roman" w:cs="Times New Roman"/>
          <w:b/>
        </w:rPr>
        <w:t>а</w:t>
      </w:r>
      <w:r w:rsidRPr="00E1290F">
        <w:rPr>
          <w:rFonts w:ascii="Times New Roman" w:hAnsi="Times New Roman" w:cs="Times New Roman"/>
          <w:b/>
        </w:rPr>
        <w:t xml:space="preserve"> об административных </w:t>
      </w:r>
      <w:r w:rsidRPr="00BF1CF8">
        <w:rPr>
          <w:rFonts w:ascii="Times New Roman" w:hAnsi="Times New Roman" w:cs="Times New Roman"/>
          <w:b/>
        </w:rPr>
        <w:t>правонарушениях</w:t>
      </w:r>
      <w:r w:rsidR="00206C98" w:rsidRPr="00BF1CF8">
        <w:rPr>
          <w:rFonts w:ascii="Times New Roman" w:hAnsi="Times New Roman" w:cs="Times New Roman"/>
          <w:b/>
        </w:rPr>
        <w:t>:</w:t>
      </w:r>
    </w:p>
    <w:p w:rsidR="00E1290F" w:rsidRPr="00875C25" w:rsidRDefault="00875C25" w:rsidP="00875C25">
      <w:pPr>
        <w:ind w:firstLine="708"/>
        <w:jc w:val="both"/>
      </w:pPr>
      <w:r>
        <w:t xml:space="preserve">– </w:t>
      </w:r>
      <w:r w:rsidR="00E1290F" w:rsidRPr="00875C25">
        <w:t>в отношении юридического лица – ООО «</w:t>
      </w:r>
      <w:proofErr w:type="spellStart"/>
      <w:r w:rsidR="00E1290F" w:rsidRPr="00875C25">
        <w:t>Богандинский</w:t>
      </w:r>
      <w:proofErr w:type="spellEnd"/>
      <w:r w:rsidR="00E1290F" w:rsidRPr="00875C25">
        <w:t xml:space="preserve"> завод керамзитового гравия» по ст. 8.46 КоАП РФ</w:t>
      </w:r>
      <w:r>
        <w:t xml:space="preserve"> н</w:t>
      </w:r>
      <w:r w:rsidR="00E1290F" w:rsidRPr="00875C25">
        <w:t xml:space="preserve">азначено административное </w:t>
      </w:r>
      <w:r>
        <w:t>наказание в виде предупреждения;</w:t>
      </w:r>
    </w:p>
    <w:p w:rsidR="00E1290F" w:rsidRPr="00875C25" w:rsidRDefault="00E1290F" w:rsidP="00875C25">
      <w:pPr>
        <w:ind w:firstLine="708"/>
        <w:jc w:val="both"/>
      </w:pPr>
      <w:r w:rsidRPr="00875C25">
        <w:t>– в отношении юридического лица – ООО «</w:t>
      </w:r>
      <w:proofErr w:type="spellStart"/>
      <w:r w:rsidRPr="00875C25">
        <w:t>Богандинский</w:t>
      </w:r>
      <w:proofErr w:type="spellEnd"/>
      <w:r w:rsidRPr="00875C25">
        <w:t xml:space="preserve"> завод керамзито</w:t>
      </w:r>
      <w:r w:rsidR="00875C25">
        <w:t>вого гравия» по ст. 8.1 КоАП РФ</w:t>
      </w:r>
      <w:r w:rsidRPr="00875C25">
        <w:t xml:space="preserve"> </w:t>
      </w:r>
      <w:r w:rsidR="00875C25">
        <w:t>н</w:t>
      </w:r>
      <w:r w:rsidRPr="00875C25">
        <w:t>азначено административное наказание в виде ш</w:t>
      </w:r>
      <w:r w:rsidR="00875C25">
        <w:t>трафа в размере 20 тысяч рублей;</w:t>
      </w:r>
    </w:p>
    <w:p w:rsidR="00BF1CF8" w:rsidRPr="00875C25" w:rsidRDefault="00BF1CF8" w:rsidP="00875C25">
      <w:pPr>
        <w:ind w:firstLine="708"/>
        <w:jc w:val="both"/>
        <w:rPr>
          <w:rFonts w:eastAsiaTheme="minorEastAsia"/>
        </w:rPr>
      </w:pPr>
      <w:r w:rsidRPr="00875C25">
        <w:t xml:space="preserve">– </w:t>
      </w:r>
      <w:r w:rsidRPr="00875C25">
        <w:rPr>
          <w:rFonts w:eastAsiaTheme="minorEastAsia"/>
        </w:rPr>
        <w:t xml:space="preserve">в отношении должностного лица ЗАО «СИБНГК» по ч.2 ст.7.3 КоАП РФ </w:t>
      </w:r>
      <w:r w:rsidR="00875C25">
        <w:rPr>
          <w:rFonts w:eastAsiaTheme="minorEastAsia"/>
        </w:rPr>
        <w:t>в</w:t>
      </w:r>
      <w:r w:rsidRPr="00875C25">
        <w:rPr>
          <w:rFonts w:eastAsiaTheme="minorEastAsia"/>
        </w:rPr>
        <w:t xml:space="preserve">ынесено </w:t>
      </w:r>
      <w:r w:rsidRPr="00875C25">
        <w:t>п</w:t>
      </w:r>
      <w:r w:rsidRPr="00875C25">
        <w:rPr>
          <w:rFonts w:eastAsiaTheme="minorEastAsia"/>
        </w:rPr>
        <w:t xml:space="preserve">остановление о назначении административного наказания в виде административного штрафа в размере </w:t>
      </w:r>
      <w:r w:rsidRPr="00875C25">
        <w:t>26 тысяч</w:t>
      </w:r>
      <w:r w:rsidRPr="00875C25">
        <w:rPr>
          <w:rFonts w:eastAsiaTheme="minorEastAsia"/>
        </w:rPr>
        <w:t xml:space="preserve"> рублей;</w:t>
      </w:r>
    </w:p>
    <w:p w:rsidR="00BF1CF8" w:rsidRPr="00875C25" w:rsidRDefault="00BF1CF8" w:rsidP="00875C25">
      <w:pPr>
        <w:ind w:firstLine="708"/>
        <w:jc w:val="both"/>
        <w:rPr>
          <w:rFonts w:eastAsiaTheme="minorEastAsia"/>
        </w:rPr>
      </w:pPr>
      <w:r w:rsidRPr="00875C25">
        <w:t xml:space="preserve">– </w:t>
      </w:r>
      <w:r w:rsidRPr="00875C25">
        <w:rPr>
          <w:rFonts w:eastAsiaTheme="minorEastAsia"/>
        </w:rPr>
        <w:t xml:space="preserve">в отношении юридического лица – КФХ </w:t>
      </w:r>
      <w:proofErr w:type="spellStart"/>
      <w:r w:rsidRPr="00875C25">
        <w:rPr>
          <w:rFonts w:eastAsiaTheme="minorEastAsia"/>
        </w:rPr>
        <w:t>Зайкина</w:t>
      </w:r>
      <w:proofErr w:type="spellEnd"/>
      <w:r w:rsidRPr="00875C25">
        <w:rPr>
          <w:rFonts w:eastAsiaTheme="minorEastAsia"/>
        </w:rPr>
        <w:t xml:space="preserve"> И.А. по ст.7.6 КоАП РФ </w:t>
      </w:r>
      <w:r w:rsidR="00875C25">
        <w:rPr>
          <w:rFonts w:eastAsiaTheme="minorEastAsia"/>
        </w:rPr>
        <w:t>в</w:t>
      </w:r>
      <w:r w:rsidRPr="00875C25">
        <w:rPr>
          <w:rFonts w:eastAsiaTheme="minorEastAsia"/>
        </w:rPr>
        <w:t xml:space="preserve">ынесено </w:t>
      </w:r>
      <w:r w:rsidRPr="00875C25">
        <w:t>п</w:t>
      </w:r>
      <w:r w:rsidRPr="00875C25">
        <w:rPr>
          <w:rFonts w:eastAsiaTheme="minorEastAsia"/>
        </w:rPr>
        <w:t>остановление о назначении административного наказания в виде административного штрафа в размере 50 тысяч рублей</w:t>
      </w:r>
      <w:r w:rsidR="00875C25">
        <w:rPr>
          <w:rFonts w:eastAsiaTheme="minorEastAsia"/>
        </w:rPr>
        <w:t>.</w:t>
      </w:r>
    </w:p>
    <w:p w:rsidR="00085257" w:rsidRPr="00F1287A" w:rsidRDefault="00085257" w:rsidP="00E1290F">
      <w:pPr>
        <w:ind w:firstLine="708"/>
        <w:jc w:val="both"/>
        <w:rPr>
          <w:b/>
        </w:rPr>
      </w:pPr>
    </w:p>
    <w:p w:rsidR="00F1287A" w:rsidRPr="00F1287A" w:rsidRDefault="00F1287A" w:rsidP="00F1287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Pr="00F1287A">
        <w:rPr>
          <w:rFonts w:ascii="Times New Roman" w:hAnsi="Times New Roman" w:cs="Times New Roman"/>
          <w:b/>
        </w:rPr>
        <w:t>авершен</w:t>
      </w:r>
      <w:r w:rsidR="00345214">
        <w:rPr>
          <w:rFonts w:ascii="Times New Roman" w:hAnsi="Times New Roman" w:cs="Times New Roman"/>
          <w:b/>
        </w:rPr>
        <w:t>ы</w:t>
      </w:r>
      <w:r w:rsidRPr="00F1287A">
        <w:rPr>
          <w:rFonts w:ascii="Times New Roman" w:hAnsi="Times New Roman" w:cs="Times New Roman"/>
          <w:b/>
        </w:rPr>
        <w:t xml:space="preserve"> административн</w:t>
      </w:r>
      <w:r w:rsidR="00345214">
        <w:rPr>
          <w:rFonts w:ascii="Times New Roman" w:hAnsi="Times New Roman" w:cs="Times New Roman"/>
          <w:b/>
        </w:rPr>
        <w:t>ые расследования:</w:t>
      </w:r>
      <w:r w:rsidRPr="00F1287A">
        <w:rPr>
          <w:rFonts w:ascii="Times New Roman" w:hAnsi="Times New Roman" w:cs="Times New Roman"/>
          <w:b/>
        </w:rPr>
        <w:t xml:space="preserve"> </w:t>
      </w:r>
    </w:p>
    <w:p w:rsidR="00F1287A" w:rsidRDefault="00F1287A" w:rsidP="00F1287A">
      <w:pPr>
        <w:ind w:firstLine="708"/>
        <w:jc w:val="both"/>
        <w:rPr>
          <w:rFonts w:eastAsiaTheme="minorEastAsia"/>
        </w:rPr>
      </w:pPr>
      <w:r>
        <w:rPr>
          <w:b/>
        </w:rPr>
        <w:t xml:space="preserve">– </w:t>
      </w:r>
      <w:r w:rsidRPr="00F1287A">
        <w:rPr>
          <w:rFonts w:eastAsiaTheme="minorEastAsia"/>
        </w:rPr>
        <w:t>в отношении юридического лица – МП «Ивановское КП»</w:t>
      </w:r>
      <w:r w:rsidR="00875C25">
        <w:rPr>
          <w:b/>
        </w:rPr>
        <w:t xml:space="preserve">. </w:t>
      </w:r>
      <w:r w:rsidR="00875C25" w:rsidRPr="00875C25">
        <w:t>П</w:t>
      </w:r>
      <w:r w:rsidRPr="00F1287A">
        <w:rPr>
          <w:rFonts w:eastAsiaTheme="minorEastAsia"/>
        </w:rPr>
        <w:t>ри анализе информации Департамента жилищно-коммунального хозяйства Тюменской области и Администрации Уватского муниципального района, полученной в рамках рассмотрения обращения гражданина РФ, перенаправленного Департаментом недропользования и экологии Тюменской области, установлены признаки неэффективной очистки КОС сбрасываемых сточных вод, находящихся в эксплуатации МП «Ивановское КП». Возбуждено дело по ч.1 ст.8.14 КоАП РФ в рамках которого назначено экспертное сопровождение. Произведен отбор проб сточной и природной воды. Согласно результатам лабораторных исследований, установлено превышение допустимых концентраций загрязняющих веществ на выпуске сточных вод по: железу общему, нитрит-иону, аммоний – иону. Кроме того, установлена неэффективная очистка на КОС по взвешенным веществам, нефтепродуктам и азоту аммония. За данные нарушения в отношении юридического лица – МП «Ивановское КП» составлен протокол об административном правонарушении по ч.1 ст.8.14 КоАП РФ.</w:t>
      </w:r>
    </w:p>
    <w:p w:rsidR="00345214" w:rsidRPr="00345214" w:rsidRDefault="00345214" w:rsidP="00345214">
      <w:pPr>
        <w:ind w:firstLine="708"/>
        <w:jc w:val="both"/>
      </w:pPr>
      <w:r w:rsidRPr="00F1287A">
        <w:rPr>
          <w:rFonts w:eastAsiaTheme="minorEastAsia"/>
        </w:rPr>
        <w:t>– в отношении юридического лица – ЗАО «</w:t>
      </w:r>
      <w:proofErr w:type="spellStart"/>
      <w:r w:rsidRPr="00F1287A">
        <w:rPr>
          <w:rFonts w:eastAsiaTheme="minorEastAsia"/>
        </w:rPr>
        <w:t>Племзавод</w:t>
      </w:r>
      <w:proofErr w:type="spellEnd"/>
      <w:r w:rsidRPr="00F1287A">
        <w:rPr>
          <w:rFonts w:eastAsiaTheme="minorEastAsia"/>
        </w:rPr>
        <w:t>-Юбилейный»</w:t>
      </w:r>
      <w:r>
        <w:rPr>
          <w:rFonts w:eastAsiaTheme="minorEastAsia"/>
        </w:rPr>
        <w:t>.</w:t>
      </w:r>
      <w:r w:rsidRPr="00F1287A">
        <w:rPr>
          <w:rFonts w:eastAsiaTheme="minorEastAsia"/>
        </w:rPr>
        <w:t xml:space="preserve"> </w:t>
      </w:r>
      <w:r>
        <w:rPr>
          <w:rFonts w:eastAsiaTheme="minorEastAsia"/>
        </w:rPr>
        <w:t>С</w:t>
      </w:r>
      <w:r w:rsidRPr="00F1287A">
        <w:rPr>
          <w:rFonts w:eastAsiaTheme="minorEastAsia"/>
        </w:rPr>
        <w:t>огласно обращению гражданина РФ, юридическим лицом ЗАО «</w:t>
      </w:r>
      <w:proofErr w:type="spellStart"/>
      <w:r w:rsidRPr="00F1287A">
        <w:rPr>
          <w:rFonts w:eastAsiaTheme="minorEastAsia"/>
        </w:rPr>
        <w:t>Племзавод</w:t>
      </w:r>
      <w:proofErr w:type="spellEnd"/>
      <w:r w:rsidRPr="00F1287A">
        <w:rPr>
          <w:rFonts w:eastAsiaTheme="minorEastAsia"/>
        </w:rPr>
        <w:t xml:space="preserve">-Юбилейный» осуществляется сброс сточных вод без очистки в р. </w:t>
      </w:r>
      <w:proofErr w:type="spellStart"/>
      <w:r w:rsidRPr="00F1287A">
        <w:rPr>
          <w:rFonts w:eastAsiaTheme="minorEastAsia"/>
        </w:rPr>
        <w:t>Карасуль</w:t>
      </w:r>
      <w:proofErr w:type="spellEnd"/>
      <w:r w:rsidRPr="00F1287A">
        <w:rPr>
          <w:rFonts w:eastAsiaTheme="minorEastAsia"/>
        </w:rPr>
        <w:t>. Возбуждено дело по ч.1 ст.8.14 КоАП РФ в рамках которого назначено экспертное сопровождение. Произведен отбор проб сточной и природной воды.</w:t>
      </w:r>
      <w:r w:rsidRPr="00345214">
        <w:rPr>
          <w:sz w:val="27"/>
          <w:szCs w:val="27"/>
        </w:rPr>
        <w:t xml:space="preserve"> </w:t>
      </w:r>
      <w:r w:rsidRPr="00345214">
        <w:t>По результатам лабораторных исследований, установлено, что концентрация загрязняющих веществ в сбрасываемых сточных водах не превышает лимитов на сброс, установленных Разрешением №5 на сброс веществ (за исключением радиоактивных веществ) и микроорганизмов в водные объекты. В отношении юридического лица – ЗАО «</w:t>
      </w:r>
      <w:proofErr w:type="spellStart"/>
      <w:r w:rsidRPr="00345214">
        <w:t>Племзавод</w:t>
      </w:r>
      <w:proofErr w:type="spellEnd"/>
      <w:r w:rsidRPr="00345214">
        <w:t>-Юбилейный» вынесено Постановление о прекращении производства по делу об административном правонарушении, в связи с отсутствием события административного правонарушения.</w:t>
      </w:r>
    </w:p>
    <w:p w:rsidR="00345214" w:rsidRPr="00F1287A" w:rsidRDefault="00345214" w:rsidP="00345214">
      <w:pPr>
        <w:ind w:firstLine="708"/>
        <w:jc w:val="both"/>
        <w:rPr>
          <w:rFonts w:eastAsiaTheme="minorEastAsia"/>
        </w:rPr>
      </w:pPr>
    </w:p>
    <w:p w:rsidR="000641AE" w:rsidRPr="00F1287A" w:rsidRDefault="00F1287A" w:rsidP="00F1287A">
      <w:pPr>
        <w:ind w:firstLine="708"/>
        <w:jc w:val="both"/>
        <w:rPr>
          <w:rFonts w:eastAsia="Calibri"/>
        </w:rPr>
      </w:pPr>
      <w:r w:rsidRPr="00F1287A">
        <w:rPr>
          <w:rFonts w:eastAsiaTheme="minorEastAsia"/>
          <w:b/>
        </w:rPr>
        <w:t>Продолжа</w:t>
      </w:r>
      <w:r w:rsidR="00345214">
        <w:rPr>
          <w:rFonts w:eastAsiaTheme="minorEastAsia"/>
          <w:b/>
        </w:rPr>
        <w:t>е</w:t>
      </w:r>
      <w:r w:rsidRPr="00F1287A">
        <w:rPr>
          <w:rFonts w:eastAsiaTheme="minorEastAsia"/>
          <w:b/>
        </w:rPr>
        <w:t>тся а</w:t>
      </w:r>
      <w:r w:rsidRPr="00F1287A">
        <w:rPr>
          <w:b/>
        </w:rPr>
        <w:t>дминистративн</w:t>
      </w:r>
      <w:r w:rsidR="00345214">
        <w:rPr>
          <w:b/>
        </w:rPr>
        <w:t>ое</w:t>
      </w:r>
      <w:r w:rsidRPr="00F1287A">
        <w:rPr>
          <w:b/>
        </w:rPr>
        <w:t xml:space="preserve"> расследовани</w:t>
      </w:r>
      <w:r w:rsidR="00345214">
        <w:rPr>
          <w:b/>
        </w:rPr>
        <w:t>е</w:t>
      </w:r>
      <w:r w:rsidR="00875C25">
        <w:rPr>
          <w:b/>
        </w:rPr>
        <w:t xml:space="preserve"> </w:t>
      </w:r>
      <w:r w:rsidR="00340C6E" w:rsidRPr="00F1287A">
        <w:t>в отношении юридического лица ПАО «Птицефабрика «Боровская» имени А.А. Созонова по факту несанкционированного размещения отходов производства и потребления – помета куриного на земельном участке с кадастровым номером: 72:17:0000000:7624, расположенного в границах Тюменского района, что указывает на признаки административного правонарушения, ответственнос</w:t>
      </w:r>
      <w:r w:rsidR="00647D32" w:rsidRPr="00F1287A">
        <w:t>ть за которое предусмотрена ст.</w:t>
      </w:r>
      <w:r w:rsidR="00340C6E" w:rsidRPr="00F1287A">
        <w:t>8.2 КоАП РФ.</w:t>
      </w:r>
      <w:r w:rsidR="000641AE" w:rsidRPr="00F1287A">
        <w:t xml:space="preserve"> В рамках проведения административного расследования 20.05.2019 осуществлён отбор проб помета куриного на земельном участке с кадастровым номером 72:17:0000000:7624.</w:t>
      </w:r>
    </w:p>
    <w:p w:rsidR="00340C6E" w:rsidRPr="00085257" w:rsidRDefault="00340C6E" w:rsidP="00217A8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0C6E" w:rsidRPr="00085257" w:rsidSect="00D7449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993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88" w:rsidRDefault="009C3E88">
      <w:r>
        <w:separator/>
      </w:r>
    </w:p>
  </w:endnote>
  <w:endnote w:type="continuationSeparator" w:id="0">
    <w:p w:rsidR="009C3E88" w:rsidRDefault="009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88" w:rsidRDefault="009C3E88">
      <w:r>
        <w:separator/>
      </w:r>
    </w:p>
  </w:footnote>
  <w:footnote w:type="continuationSeparator" w:id="0">
    <w:p w:rsidR="009C3E88" w:rsidRDefault="009C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CE5ED3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DBBEA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335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13A1031"/>
    <w:multiLevelType w:val="hybridMultilevel"/>
    <w:tmpl w:val="A210D928"/>
    <w:lvl w:ilvl="0" w:tplc="DEEEE04E">
      <w:start w:val="1"/>
      <w:numFmt w:val="decimal"/>
      <w:suff w:val="space"/>
      <w:lvlText w:val="%1)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627817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9E191A"/>
    <w:multiLevelType w:val="hybridMultilevel"/>
    <w:tmpl w:val="EC9A659A"/>
    <w:lvl w:ilvl="0" w:tplc="F606E098">
      <w:start w:val="1"/>
      <w:numFmt w:val="decimal"/>
      <w:suff w:val="space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7C6493"/>
    <w:multiLevelType w:val="hybridMultilevel"/>
    <w:tmpl w:val="BC3E13EA"/>
    <w:lvl w:ilvl="0" w:tplc="3F18E786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625BC8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051F2"/>
    <w:rsid w:val="0001051A"/>
    <w:rsid w:val="00011AC2"/>
    <w:rsid w:val="00012948"/>
    <w:rsid w:val="00012BCC"/>
    <w:rsid w:val="000137A3"/>
    <w:rsid w:val="000138E7"/>
    <w:rsid w:val="00013A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893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6E01"/>
    <w:rsid w:val="000378C3"/>
    <w:rsid w:val="00037B19"/>
    <w:rsid w:val="00037F3D"/>
    <w:rsid w:val="000411F5"/>
    <w:rsid w:val="000429B1"/>
    <w:rsid w:val="000443EA"/>
    <w:rsid w:val="000445ED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579FF"/>
    <w:rsid w:val="00060409"/>
    <w:rsid w:val="00061385"/>
    <w:rsid w:val="00062EF7"/>
    <w:rsid w:val="000641AE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378D"/>
    <w:rsid w:val="00075738"/>
    <w:rsid w:val="00075805"/>
    <w:rsid w:val="000759C8"/>
    <w:rsid w:val="000764AC"/>
    <w:rsid w:val="000765F6"/>
    <w:rsid w:val="00076D07"/>
    <w:rsid w:val="0007739F"/>
    <w:rsid w:val="00077811"/>
    <w:rsid w:val="00080640"/>
    <w:rsid w:val="00080A84"/>
    <w:rsid w:val="00081464"/>
    <w:rsid w:val="00081C1A"/>
    <w:rsid w:val="00081DB3"/>
    <w:rsid w:val="00083373"/>
    <w:rsid w:val="000837F7"/>
    <w:rsid w:val="00084692"/>
    <w:rsid w:val="00084ABB"/>
    <w:rsid w:val="00085257"/>
    <w:rsid w:val="0008527E"/>
    <w:rsid w:val="000854B2"/>
    <w:rsid w:val="000916AF"/>
    <w:rsid w:val="000927A0"/>
    <w:rsid w:val="00092DF7"/>
    <w:rsid w:val="00093D58"/>
    <w:rsid w:val="00094193"/>
    <w:rsid w:val="00095003"/>
    <w:rsid w:val="00095959"/>
    <w:rsid w:val="00097A21"/>
    <w:rsid w:val="000A01BD"/>
    <w:rsid w:val="000A0B9A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3B20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7CA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7B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5FE"/>
    <w:rsid w:val="00150689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18C1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226C"/>
    <w:rsid w:val="001755B3"/>
    <w:rsid w:val="00176131"/>
    <w:rsid w:val="00176DA1"/>
    <w:rsid w:val="00177773"/>
    <w:rsid w:val="0018132B"/>
    <w:rsid w:val="001832C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A21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6CD"/>
    <w:rsid w:val="00203F63"/>
    <w:rsid w:val="002044C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3611"/>
    <w:rsid w:val="00264293"/>
    <w:rsid w:val="002643B6"/>
    <w:rsid w:val="00264758"/>
    <w:rsid w:val="0026487A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97824"/>
    <w:rsid w:val="002A068F"/>
    <w:rsid w:val="002A1B48"/>
    <w:rsid w:val="002A23D3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5FD"/>
    <w:rsid w:val="00307B0A"/>
    <w:rsid w:val="00307B3C"/>
    <w:rsid w:val="00310487"/>
    <w:rsid w:val="003107A1"/>
    <w:rsid w:val="0031110C"/>
    <w:rsid w:val="00311DBA"/>
    <w:rsid w:val="003134F2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6D06"/>
    <w:rsid w:val="0032700E"/>
    <w:rsid w:val="00330245"/>
    <w:rsid w:val="00331510"/>
    <w:rsid w:val="00332F30"/>
    <w:rsid w:val="0033386F"/>
    <w:rsid w:val="003357A5"/>
    <w:rsid w:val="00335F4B"/>
    <w:rsid w:val="003367ED"/>
    <w:rsid w:val="00337177"/>
    <w:rsid w:val="00340C6E"/>
    <w:rsid w:val="00341562"/>
    <w:rsid w:val="0034164C"/>
    <w:rsid w:val="0034195F"/>
    <w:rsid w:val="00342321"/>
    <w:rsid w:val="0034383A"/>
    <w:rsid w:val="003441B6"/>
    <w:rsid w:val="00344AA0"/>
    <w:rsid w:val="00344C3F"/>
    <w:rsid w:val="00345214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A93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5D12"/>
    <w:rsid w:val="003872F2"/>
    <w:rsid w:val="00387344"/>
    <w:rsid w:val="00387B66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49AA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211F"/>
    <w:rsid w:val="00452370"/>
    <w:rsid w:val="00452389"/>
    <w:rsid w:val="00452814"/>
    <w:rsid w:val="00452AE6"/>
    <w:rsid w:val="004537F1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68CC"/>
    <w:rsid w:val="00476E9C"/>
    <w:rsid w:val="00477750"/>
    <w:rsid w:val="0048077F"/>
    <w:rsid w:val="00480C42"/>
    <w:rsid w:val="00481265"/>
    <w:rsid w:val="00482966"/>
    <w:rsid w:val="00482FD9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05E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1CEE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4F42"/>
    <w:rsid w:val="005059F5"/>
    <w:rsid w:val="00506EA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2D8C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5C1F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DA4"/>
    <w:rsid w:val="00574C69"/>
    <w:rsid w:val="005759F8"/>
    <w:rsid w:val="00575CD4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45AA"/>
    <w:rsid w:val="005E5132"/>
    <w:rsid w:val="005E5949"/>
    <w:rsid w:val="005E6867"/>
    <w:rsid w:val="005E78A5"/>
    <w:rsid w:val="005E7994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505F"/>
    <w:rsid w:val="0064509F"/>
    <w:rsid w:val="00647407"/>
    <w:rsid w:val="00647D32"/>
    <w:rsid w:val="0065016D"/>
    <w:rsid w:val="00650854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97"/>
    <w:rsid w:val="00696B14"/>
    <w:rsid w:val="00696CDB"/>
    <w:rsid w:val="00697D61"/>
    <w:rsid w:val="00697E1F"/>
    <w:rsid w:val="006A012B"/>
    <w:rsid w:val="006A07F0"/>
    <w:rsid w:val="006A0A19"/>
    <w:rsid w:val="006A3693"/>
    <w:rsid w:val="006A3F36"/>
    <w:rsid w:val="006A48BB"/>
    <w:rsid w:val="006A4BF1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E5B"/>
    <w:rsid w:val="00710513"/>
    <w:rsid w:val="00710858"/>
    <w:rsid w:val="00710F16"/>
    <w:rsid w:val="0071165A"/>
    <w:rsid w:val="00711D75"/>
    <w:rsid w:val="0071298B"/>
    <w:rsid w:val="00712B52"/>
    <w:rsid w:val="00713EE7"/>
    <w:rsid w:val="007143BB"/>
    <w:rsid w:val="00714C21"/>
    <w:rsid w:val="00714D55"/>
    <w:rsid w:val="0071722C"/>
    <w:rsid w:val="00717C6E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9BA"/>
    <w:rsid w:val="00747F87"/>
    <w:rsid w:val="00750469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D9F"/>
    <w:rsid w:val="0079734E"/>
    <w:rsid w:val="00797C59"/>
    <w:rsid w:val="00797E12"/>
    <w:rsid w:val="007A08DC"/>
    <w:rsid w:val="007A1D60"/>
    <w:rsid w:val="007A2F37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9CB"/>
    <w:rsid w:val="007C6ACB"/>
    <w:rsid w:val="007C7429"/>
    <w:rsid w:val="007C7F80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D"/>
    <w:rsid w:val="007E7EFF"/>
    <w:rsid w:val="007F05AA"/>
    <w:rsid w:val="007F13E5"/>
    <w:rsid w:val="007F1DC1"/>
    <w:rsid w:val="007F225B"/>
    <w:rsid w:val="007F27E0"/>
    <w:rsid w:val="007F2EFD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23A"/>
    <w:rsid w:val="008044B5"/>
    <w:rsid w:val="008047F5"/>
    <w:rsid w:val="00804A27"/>
    <w:rsid w:val="00805D8C"/>
    <w:rsid w:val="0080617A"/>
    <w:rsid w:val="008071C8"/>
    <w:rsid w:val="00807283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083"/>
    <w:rsid w:val="0081519A"/>
    <w:rsid w:val="008159C1"/>
    <w:rsid w:val="008171D4"/>
    <w:rsid w:val="00820912"/>
    <w:rsid w:val="008217EB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9AC"/>
    <w:rsid w:val="00870E3F"/>
    <w:rsid w:val="00873CA6"/>
    <w:rsid w:val="0087524E"/>
    <w:rsid w:val="008758DB"/>
    <w:rsid w:val="00875C25"/>
    <w:rsid w:val="00876F29"/>
    <w:rsid w:val="00877BF5"/>
    <w:rsid w:val="00881A41"/>
    <w:rsid w:val="00881A8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9779A"/>
    <w:rsid w:val="008A0B14"/>
    <w:rsid w:val="008A11EC"/>
    <w:rsid w:val="008A1E9B"/>
    <w:rsid w:val="008A2459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135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5F81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4A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0CD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69A3"/>
    <w:rsid w:val="009A7410"/>
    <w:rsid w:val="009A7648"/>
    <w:rsid w:val="009B0DE8"/>
    <w:rsid w:val="009B1142"/>
    <w:rsid w:val="009B2C84"/>
    <w:rsid w:val="009B463E"/>
    <w:rsid w:val="009B48FA"/>
    <w:rsid w:val="009B6545"/>
    <w:rsid w:val="009B6F3F"/>
    <w:rsid w:val="009B710C"/>
    <w:rsid w:val="009C0C26"/>
    <w:rsid w:val="009C345C"/>
    <w:rsid w:val="009C384F"/>
    <w:rsid w:val="009C3E88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1F6B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377F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2EB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671A"/>
    <w:rsid w:val="00AA7831"/>
    <w:rsid w:val="00AB03B8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A01"/>
    <w:rsid w:val="00AE5596"/>
    <w:rsid w:val="00AE59AE"/>
    <w:rsid w:val="00AF1627"/>
    <w:rsid w:val="00AF21BF"/>
    <w:rsid w:val="00AF2280"/>
    <w:rsid w:val="00AF311A"/>
    <w:rsid w:val="00AF4870"/>
    <w:rsid w:val="00AF60C7"/>
    <w:rsid w:val="00AF694E"/>
    <w:rsid w:val="00AF6B78"/>
    <w:rsid w:val="00AF6DEE"/>
    <w:rsid w:val="00B00360"/>
    <w:rsid w:val="00B0085A"/>
    <w:rsid w:val="00B0096E"/>
    <w:rsid w:val="00B0194B"/>
    <w:rsid w:val="00B0259D"/>
    <w:rsid w:val="00B02831"/>
    <w:rsid w:val="00B02AE8"/>
    <w:rsid w:val="00B03059"/>
    <w:rsid w:val="00B03292"/>
    <w:rsid w:val="00B0427B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222B"/>
    <w:rsid w:val="00B62B0D"/>
    <w:rsid w:val="00B62F05"/>
    <w:rsid w:val="00B631E3"/>
    <w:rsid w:val="00B670C0"/>
    <w:rsid w:val="00B70DBF"/>
    <w:rsid w:val="00B71528"/>
    <w:rsid w:val="00B71B1C"/>
    <w:rsid w:val="00B71D63"/>
    <w:rsid w:val="00B71E11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397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0144"/>
    <w:rsid w:val="00BD185E"/>
    <w:rsid w:val="00BD45B0"/>
    <w:rsid w:val="00BD52A8"/>
    <w:rsid w:val="00BD61C1"/>
    <w:rsid w:val="00BE0CF1"/>
    <w:rsid w:val="00BE4593"/>
    <w:rsid w:val="00BE45C5"/>
    <w:rsid w:val="00BE55DB"/>
    <w:rsid w:val="00BE5C52"/>
    <w:rsid w:val="00BE5CE6"/>
    <w:rsid w:val="00BE5E43"/>
    <w:rsid w:val="00BE696F"/>
    <w:rsid w:val="00BE7423"/>
    <w:rsid w:val="00BF0E9E"/>
    <w:rsid w:val="00BF1CF8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A43"/>
    <w:rsid w:val="00C11921"/>
    <w:rsid w:val="00C11A55"/>
    <w:rsid w:val="00C11F24"/>
    <w:rsid w:val="00C12605"/>
    <w:rsid w:val="00C127F0"/>
    <w:rsid w:val="00C12E03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3458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5ED3"/>
    <w:rsid w:val="00CE6851"/>
    <w:rsid w:val="00CE788A"/>
    <w:rsid w:val="00CE790C"/>
    <w:rsid w:val="00CE7DD4"/>
    <w:rsid w:val="00CF0428"/>
    <w:rsid w:val="00CF088B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6D0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5576"/>
    <w:rsid w:val="00D5765C"/>
    <w:rsid w:val="00D57797"/>
    <w:rsid w:val="00D6107B"/>
    <w:rsid w:val="00D64203"/>
    <w:rsid w:val="00D64442"/>
    <w:rsid w:val="00D64FF4"/>
    <w:rsid w:val="00D65936"/>
    <w:rsid w:val="00D70C8B"/>
    <w:rsid w:val="00D72C97"/>
    <w:rsid w:val="00D72FCE"/>
    <w:rsid w:val="00D731FE"/>
    <w:rsid w:val="00D732F5"/>
    <w:rsid w:val="00D74497"/>
    <w:rsid w:val="00D7639B"/>
    <w:rsid w:val="00D778DC"/>
    <w:rsid w:val="00D804F7"/>
    <w:rsid w:val="00D812A8"/>
    <w:rsid w:val="00D81F1B"/>
    <w:rsid w:val="00D82751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288F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69D5"/>
    <w:rsid w:val="00DE6C50"/>
    <w:rsid w:val="00DE7D2E"/>
    <w:rsid w:val="00DF090D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20D0"/>
    <w:rsid w:val="00E1290F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259C9"/>
    <w:rsid w:val="00E30B0D"/>
    <w:rsid w:val="00E31221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6398"/>
    <w:rsid w:val="00E470B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1F95"/>
    <w:rsid w:val="00E634E2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885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1263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87A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5A6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6249"/>
    <w:rsid w:val="00F47385"/>
    <w:rsid w:val="00F47A89"/>
    <w:rsid w:val="00F47FC4"/>
    <w:rsid w:val="00F5100F"/>
    <w:rsid w:val="00F5239C"/>
    <w:rsid w:val="00F52529"/>
    <w:rsid w:val="00F526F8"/>
    <w:rsid w:val="00F530E2"/>
    <w:rsid w:val="00F5327A"/>
    <w:rsid w:val="00F53FB2"/>
    <w:rsid w:val="00F56636"/>
    <w:rsid w:val="00F576E5"/>
    <w:rsid w:val="00F57A25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CA2"/>
    <w:rsid w:val="00F833D7"/>
    <w:rsid w:val="00F836D0"/>
    <w:rsid w:val="00F844BC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CBD"/>
    <w:rsid w:val="00FA1EBC"/>
    <w:rsid w:val="00FA2F41"/>
    <w:rsid w:val="00FA40C8"/>
    <w:rsid w:val="00FA426E"/>
    <w:rsid w:val="00FA4D4E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19CD"/>
    <w:rsid w:val="00FD5E24"/>
    <w:rsid w:val="00FD7732"/>
    <w:rsid w:val="00FE039D"/>
    <w:rsid w:val="00FE0446"/>
    <w:rsid w:val="00FE2608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E465-A06B-4918-B56F-2BF6F40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2FD7-A117-4F67-918E-E4B3843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2019-05-23T05:35:00Z</cp:lastPrinted>
  <dcterms:created xsi:type="dcterms:W3CDTF">2019-05-23T06:43:00Z</dcterms:created>
  <dcterms:modified xsi:type="dcterms:W3CDTF">2019-05-23T06:43:00Z</dcterms:modified>
</cp:coreProperties>
</file>