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C9" w:rsidRDefault="00F701C9" w:rsidP="00F701C9">
      <w:pPr>
        <w:jc w:val="center"/>
        <w:rPr>
          <w:b/>
        </w:rPr>
      </w:pPr>
      <w:r>
        <w:rPr>
          <w:b/>
        </w:rPr>
        <w:t xml:space="preserve">Информация Управления </w:t>
      </w:r>
      <w:proofErr w:type="spellStart"/>
      <w:r>
        <w:rPr>
          <w:b/>
        </w:rPr>
        <w:t>Росприроднадзора</w:t>
      </w:r>
      <w:proofErr w:type="spellEnd"/>
    </w:p>
    <w:p w:rsidR="00F701C9" w:rsidRDefault="00F701C9" w:rsidP="00F701C9">
      <w:pPr>
        <w:ind w:firstLine="709"/>
        <w:jc w:val="center"/>
      </w:pPr>
      <w:r>
        <w:t>по Тюменской области о контрольно-надзорных мероприятиях</w:t>
      </w:r>
    </w:p>
    <w:p w:rsidR="00F701C9" w:rsidRDefault="00F701C9" w:rsidP="00F701C9">
      <w:pPr>
        <w:jc w:val="center"/>
        <w:rPr>
          <w:b/>
        </w:rPr>
      </w:pPr>
      <w:r>
        <w:rPr>
          <w:b/>
          <w:bCs/>
        </w:rPr>
        <w:t>за период с</w:t>
      </w:r>
      <w:r>
        <w:rPr>
          <w:b/>
        </w:rPr>
        <w:t xml:space="preserve"> 29.08.2018 по 04.09.2018</w:t>
      </w:r>
    </w:p>
    <w:p w:rsidR="00F701C9" w:rsidRDefault="00F701C9" w:rsidP="00F701C9">
      <w:pPr>
        <w:jc w:val="center"/>
        <w:rPr>
          <w:b/>
        </w:rPr>
      </w:pPr>
    </w:p>
    <w:p w:rsidR="00F701C9" w:rsidRDefault="00F701C9" w:rsidP="00F70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выездные проверки:</w:t>
      </w:r>
    </w:p>
    <w:p w:rsidR="00F701C9" w:rsidRDefault="007B41D9" w:rsidP="00F701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11.09.2018 продолжается</w:t>
      </w:r>
      <w:r w:rsidR="00F701C9">
        <w:rPr>
          <w:rFonts w:ascii="Times New Roman" w:hAnsi="Times New Roman" w:cs="Times New Roman"/>
          <w:sz w:val="24"/>
          <w:szCs w:val="24"/>
        </w:rPr>
        <w:t xml:space="preserve"> плановая выездная проверка в отношении юридического лица ЗАО «</w:t>
      </w:r>
      <w:proofErr w:type="spellStart"/>
      <w:r w:rsidR="00F701C9">
        <w:rPr>
          <w:rFonts w:ascii="Times New Roman" w:hAnsi="Times New Roman" w:cs="Times New Roman"/>
          <w:sz w:val="24"/>
          <w:szCs w:val="24"/>
        </w:rPr>
        <w:t>Заводоуковский</w:t>
      </w:r>
      <w:proofErr w:type="spellEnd"/>
      <w:r w:rsidR="00F701C9">
        <w:rPr>
          <w:rFonts w:ascii="Times New Roman" w:hAnsi="Times New Roman" w:cs="Times New Roman"/>
          <w:sz w:val="24"/>
          <w:szCs w:val="24"/>
        </w:rPr>
        <w:t xml:space="preserve"> КСМ».</w:t>
      </w:r>
    </w:p>
    <w:p w:rsidR="00F701C9" w:rsidRDefault="00F701C9" w:rsidP="00F701C9">
      <w:pPr>
        <w:jc w:val="both"/>
        <w:rPr>
          <w:rFonts w:eastAsia="Calibri"/>
        </w:rPr>
      </w:pPr>
      <w:r>
        <w:tab/>
        <w:t>2)</w:t>
      </w:r>
      <w:r>
        <w:rPr>
          <w:rFonts w:eastAsia="Calibri"/>
          <w:b/>
          <w:color w:val="0070C0"/>
        </w:rPr>
        <w:t xml:space="preserve"> </w:t>
      </w:r>
      <w:r w:rsidR="007B41D9">
        <w:rPr>
          <w:rFonts w:eastAsia="Calibri"/>
        </w:rPr>
        <w:t>до</w:t>
      </w:r>
      <w:r>
        <w:rPr>
          <w:rFonts w:eastAsia="Calibri"/>
        </w:rPr>
        <w:t xml:space="preserve"> 26.09.2018</w:t>
      </w:r>
      <w:r>
        <w:rPr>
          <w:rFonts w:eastAsia="Calibri"/>
          <w:b/>
        </w:rPr>
        <w:t xml:space="preserve"> </w:t>
      </w:r>
      <w:r w:rsidR="007B41D9" w:rsidRPr="00F701C9">
        <w:rPr>
          <w:rFonts w:eastAsia="Calibri"/>
        </w:rPr>
        <w:t>продолжается</w:t>
      </w:r>
      <w:r w:rsidR="007B41D9">
        <w:rPr>
          <w:rFonts w:eastAsia="Calibri"/>
          <w:b/>
        </w:rPr>
        <w:t xml:space="preserve"> </w:t>
      </w:r>
      <w:r w:rsidR="007B41D9">
        <w:rPr>
          <w:rFonts w:eastAsia="Calibri"/>
        </w:rPr>
        <w:t>плановая</w:t>
      </w:r>
      <w:r w:rsidR="005A277E" w:rsidRPr="005A277E">
        <w:rPr>
          <w:rFonts w:eastAsia="Calibri"/>
        </w:rPr>
        <w:t xml:space="preserve"> выездная проверка</w:t>
      </w:r>
      <w:r w:rsidR="005A277E">
        <w:rPr>
          <w:rFonts w:eastAsia="Calibri"/>
        </w:rPr>
        <w:t xml:space="preserve"> </w:t>
      </w:r>
      <w:r w:rsidR="00593573">
        <w:rPr>
          <w:rFonts w:eastAsia="Calibri"/>
        </w:rPr>
        <w:t xml:space="preserve">Департамента </w:t>
      </w:r>
      <w:proofErr w:type="spellStart"/>
      <w:r w:rsidR="00593573">
        <w:rPr>
          <w:rFonts w:eastAsia="Calibri"/>
        </w:rPr>
        <w:t>Р</w:t>
      </w:r>
      <w:r w:rsidR="007B41D9">
        <w:rPr>
          <w:rFonts w:eastAsia="Calibri"/>
        </w:rPr>
        <w:t>осприрод</w:t>
      </w:r>
      <w:r w:rsidR="005A277E">
        <w:rPr>
          <w:rFonts w:eastAsia="Calibri"/>
        </w:rPr>
        <w:t>надзора</w:t>
      </w:r>
      <w:proofErr w:type="spellEnd"/>
      <w:r w:rsidR="005A277E">
        <w:rPr>
          <w:rFonts w:eastAsia="Calibri"/>
        </w:rPr>
        <w:t xml:space="preserve"> по УФО</w:t>
      </w:r>
      <w:r w:rsidR="00593573">
        <w:rPr>
          <w:rFonts w:eastAsia="Calibri"/>
        </w:rPr>
        <w:t xml:space="preserve"> с участием специалистов Управления </w:t>
      </w:r>
      <w:proofErr w:type="spellStart"/>
      <w:r w:rsidR="00593573">
        <w:rPr>
          <w:rFonts w:eastAsia="Calibri"/>
        </w:rPr>
        <w:t>Росприроднадзора</w:t>
      </w:r>
      <w:proofErr w:type="spellEnd"/>
      <w:r w:rsidR="00593573">
        <w:rPr>
          <w:rFonts w:eastAsia="Calibri"/>
        </w:rPr>
        <w:t xml:space="preserve"> по Тюменской </w:t>
      </w:r>
      <w:bookmarkStart w:id="0" w:name="_GoBack"/>
      <w:bookmarkEnd w:id="0"/>
      <w:r w:rsidR="00B374FB">
        <w:rPr>
          <w:rFonts w:eastAsia="Calibri"/>
        </w:rPr>
        <w:t>области в</w:t>
      </w:r>
      <w:r w:rsidR="005A277E">
        <w:rPr>
          <w:rFonts w:eastAsia="Calibri"/>
        </w:rPr>
        <w:t xml:space="preserve"> отношении </w:t>
      </w:r>
      <w:r w:rsidR="005A277E" w:rsidRPr="005A277E">
        <w:rPr>
          <w:rFonts w:eastAsia="Calibri"/>
        </w:rPr>
        <w:t>ПАО «Сургутнефтегаз</w:t>
      </w:r>
      <w:r w:rsidR="005A277E">
        <w:rPr>
          <w:rFonts w:eastAsia="Calibri"/>
        </w:rPr>
        <w:t>».</w:t>
      </w:r>
    </w:p>
    <w:p w:rsidR="00F701C9" w:rsidRDefault="00F701C9" w:rsidP="00F701C9">
      <w:pPr>
        <w:tabs>
          <w:tab w:val="left" w:pos="4220"/>
        </w:tabs>
        <w:jc w:val="both"/>
        <w:rPr>
          <w:b/>
        </w:rPr>
      </w:pPr>
      <w:r>
        <w:rPr>
          <w:b/>
          <w:color w:val="0070C0"/>
        </w:rPr>
        <w:t xml:space="preserve">           </w:t>
      </w:r>
      <w:r>
        <w:rPr>
          <w:b/>
        </w:rPr>
        <w:t xml:space="preserve">Внеплановые документарные, выездные проверки: </w:t>
      </w:r>
    </w:p>
    <w:p w:rsidR="00F701C9" w:rsidRDefault="00F701C9" w:rsidP="00F701C9">
      <w:pPr>
        <w:tabs>
          <w:tab w:val="left" w:pos="4220"/>
        </w:tabs>
        <w:jc w:val="both"/>
        <w:rPr>
          <w:b/>
        </w:rPr>
      </w:pPr>
      <w:r>
        <w:rPr>
          <w:rFonts w:eastAsia="Calibri"/>
          <w:b/>
        </w:rPr>
        <w:t xml:space="preserve">          </w:t>
      </w:r>
      <w:r>
        <w:rPr>
          <w:rFonts w:eastAsia="Calibri"/>
        </w:rPr>
        <w:t xml:space="preserve">29.08.2018 - 31.08.2018  завершена внеплановая выездная проверка органа государственной власти субъекта Российской Федерации - Управления по охране, контролю и регулированию использования объектов животного мира и среды их обитания Тюменской области с целью контроля выполнения </w:t>
      </w:r>
      <w:proofErr w:type="spellStart"/>
      <w:r>
        <w:rPr>
          <w:rFonts w:eastAsia="Calibri"/>
        </w:rPr>
        <w:t>Госохотуправлением</w:t>
      </w:r>
      <w:proofErr w:type="spellEnd"/>
      <w:r>
        <w:rPr>
          <w:rFonts w:eastAsia="Calibri"/>
        </w:rPr>
        <w:t xml:space="preserve"> Тюменской области переданных полномочий Российской Федерации в части: организации и осуществления федерального государственного охотничьего надзора на территории </w:t>
      </w:r>
      <w:proofErr w:type="spellStart"/>
      <w:r>
        <w:rPr>
          <w:rFonts w:eastAsia="Calibri"/>
        </w:rPr>
        <w:t>Нижнетавдинского</w:t>
      </w:r>
      <w:proofErr w:type="spellEnd"/>
      <w:r>
        <w:rPr>
          <w:rFonts w:eastAsia="Calibri"/>
        </w:rPr>
        <w:t xml:space="preserve"> района; проверки фактов, изложенных в обращении гражданина Российской Федерации. По результатам проверки нарушений не выявлено.</w:t>
      </w:r>
    </w:p>
    <w:p w:rsidR="00F701C9" w:rsidRDefault="00F701C9" w:rsidP="00F701C9">
      <w:pPr>
        <w:ind w:firstLine="708"/>
        <w:jc w:val="both"/>
        <w:rPr>
          <w:b/>
        </w:rPr>
      </w:pPr>
      <w:r>
        <w:rPr>
          <w:b/>
        </w:rPr>
        <w:t>Внеплановые документарные проверки выполнения предписаний:</w:t>
      </w:r>
    </w:p>
    <w:p w:rsidR="00F701C9" w:rsidRDefault="00F701C9" w:rsidP="007B41D9">
      <w:pPr>
        <w:ind w:firstLine="708"/>
        <w:jc w:val="both"/>
      </w:pPr>
      <w:r>
        <w:t xml:space="preserve">31.08.2018 завершилась внеплановая документарная проверка исполнения предписания об устранении нарушения законодательства в области охраны окружающей среды и нарушений природоохранных требований от 20.07.2017 № 5 А, со сроком исполнения до 06.08.2018 юридическим лицом ПАО «Сибирско-Уральская энергетическая компания». </w:t>
      </w:r>
    </w:p>
    <w:p w:rsidR="00F701C9" w:rsidRDefault="00F701C9" w:rsidP="00F701C9">
      <w:pPr>
        <w:ind w:firstLine="709"/>
        <w:jc w:val="both"/>
      </w:pPr>
      <w:r>
        <w:t xml:space="preserve">По результатам проверки установлено, что ПАО «СУЭНКО» не выполнило в установленный срок требование предписания, что является нарушением требований: ч. 2 ст. 25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Юридическому лицу повторно выдано предписание, а также направлено уведомление о времени и месте составления протокола об административном правонарушении. </w:t>
      </w:r>
    </w:p>
    <w:p w:rsidR="00F701C9" w:rsidRDefault="00F701C9" w:rsidP="00F701C9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Внеплановые документарные, выездные проверки по соблюдению лицензионных требований:</w:t>
      </w:r>
    </w:p>
    <w:p w:rsidR="00F701C9" w:rsidRDefault="00F701C9" w:rsidP="00F701C9">
      <w:pPr>
        <w:ind w:firstLine="709"/>
        <w:jc w:val="both"/>
      </w:pPr>
      <w:r>
        <w:rPr>
          <w:bCs/>
        </w:rPr>
        <w:t>1)</w:t>
      </w:r>
      <w:r w:rsidR="007B41D9">
        <w:rPr>
          <w:bCs/>
        </w:rPr>
        <w:t xml:space="preserve"> до 05.09.2018 продолжается</w:t>
      </w:r>
      <w:r>
        <w:rPr>
          <w:bCs/>
        </w:rPr>
        <w:t xml:space="preserve"> внеплановая документарная проверка </w:t>
      </w:r>
      <w:r>
        <w:t>сведений, содержащихся в предоставленном заявлении и документах лицензиата ЗАО «</w:t>
      </w:r>
      <w:proofErr w:type="spellStart"/>
      <w:r>
        <w:t>ИнтерТЭК</w:t>
      </w:r>
      <w:proofErr w:type="spellEnd"/>
      <w:r>
        <w:t>».</w:t>
      </w:r>
    </w:p>
    <w:p w:rsidR="00F701C9" w:rsidRDefault="00F701C9" w:rsidP="00F701C9">
      <w:pPr>
        <w:ind w:firstLine="709"/>
        <w:jc w:val="both"/>
        <w:rPr>
          <w:rFonts w:eastAsia="Calibri"/>
        </w:rPr>
      </w:pPr>
      <w:r>
        <w:t>2)</w:t>
      </w:r>
      <w:r>
        <w:rPr>
          <w:rFonts w:eastAsia="Calibri"/>
          <w:b/>
          <w:color w:val="0070C0"/>
        </w:rPr>
        <w:t xml:space="preserve"> </w:t>
      </w:r>
      <w:r w:rsidR="007B41D9">
        <w:rPr>
          <w:rFonts w:eastAsia="Calibri"/>
        </w:rPr>
        <w:t>03.09.2018</w:t>
      </w:r>
      <w:r w:rsidR="007B41D9">
        <w:rPr>
          <w:rFonts w:eastAsia="Calibri"/>
          <w:b/>
        </w:rPr>
        <w:t xml:space="preserve"> </w:t>
      </w:r>
      <w:r w:rsidR="007B41D9">
        <w:rPr>
          <w:rFonts w:eastAsia="Calibri"/>
        </w:rPr>
        <w:t>завершена</w:t>
      </w:r>
      <w:r>
        <w:rPr>
          <w:rFonts w:eastAsia="Calibri"/>
        </w:rPr>
        <w:t xml:space="preserve"> внеплановая документарная проверка</w:t>
      </w:r>
      <w:r>
        <w:rPr>
          <w:bCs/>
        </w:rPr>
        <w:t xml:space="preserve"> сведений, содержащихся в предоставленном заявлении и документах соискателя лицензии –</w:t>
      </w:r>
      <w:r>
        <w:rPr>
          <w:rFonts w:eastAsia="Calibri"/>
        </w:rPr>
        <w:t xml:space="preserve">– ФГБУ «Управление </w:t>
      </w:r>
      <w:proofErr w:type="spellStart"/>
      <w:r>
        <w:rPr>
          <w:rFonts w:eastAsia="Calibri"/>
        </w:rPr>
        <w:t>Тюменьмелиоводхоз</w:t>
      </w:r>
      <w:proofErr w:type="spellEnd"/>
      <w:r>
        <w:rPr>
          <w:rFonts w:eastAsia="Calibri"/>
        </w:rPr>
        <w:t xml:space="preserve">». По результатам проверки, установлено, что сведения ФГБУ «Управление </w:t>
      </w:r>
      <w:proofErr w:type="spellStart"/>
      <w:r>
        <w:rPr>
          <w:rFonts w:eastAsia="Calibri"/>
        </w:rPr>
        <w:t>Тюменьмелиоводхоз</w:t>
      </w:r>
      <w:proofErr w:type="spellEnd"/>
      <w:r>
        <w:rPr>
          <w:rFonts w:eastAsia="Calibri"/>
        </w:rPr>
        <w:t>», содержащиеся в предоставленном заявлении и документах, соответствуют положениям ч. 1, ч. 3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F701C9" w:rsidRDefault="00F701C9" w:rsidP="00F701C9">
      <w:pPr>
        <w:ind w:right="-2" w:firstLine="708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="007B41D9">
        <w:rPr>
          <w:rFonts w:eastAsia="Calibri"/>
        </w:rPr>
        <w:t>03.09.2018 завершена</w:t>
      </w:r>
      <w:r>
        <w:rPr>
          <w:rFonts w:eastAsia="Calibri"/>
        </w:rPr>
        <w:t xml:space="preserve"> внеплановая документарная проверка</w:t>
      </w:r>
      <w:r>
        <w:rPr>
          <w:bCs/>
        </w:rPr>
        <w:t xml:space="preserve"> сведений, содержащихся в предоставленном заявлении и документах лицензиата –</w:t>
      </w:r>
      <w:r>
        <w:rPr>
          <w:rFonts w:eastAsia="Calibri"/>
        </w:rPr>
        <w:t>– ООО «</w:t>
      </w:r>
      <w:proofErr w:type="spellStart"/>
      <w:r>
        <w:rPr>
          <w:rFonts w:eastAsia="Calibri"/>
        </w:rPr>
        <w:t>СеверЭнерго</w:t>
      </w:r>
      <w:proofErr w:type="spellEnd"/>
      <w:r>
        <w:rPr>
          <w:rFonts w:eastAsia="Calibri"/>
        </w:rPr>
        <w:t>». По результатам проверки, установлено, что сведения ООО «</w:t>
      </w:r>
      <w:proofErr w:type="spellStart"/>
      <w:r>
        <w:rPr>
          <w:rFonts w:eastAsia="Calibri"/>
        </w:rPr>
        <w:t>СеверЭнерго</w:t>
      </w:r>
      <w:proofErr w:type="spellEnd"/>
      <w:r>
        <w:rPr>
          <w:rFonts w:eastAsia="Calibri"/>
        </w:rPr>
        <w:t>», содержащиеся в предоставленном заявлении и документах, соответствуют положениям ст. 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F701C9" w:rsidRDefault="00F701C9" w:rsidP="00F701C9">
      <w:pPr>
        <w:ind w:right="-2" w:firstLine="708"/>
        <w:jc w:val="both"/>
        <w:rPr>
          <w:rFonts w:eastAsia="Calibri"/>
        </w:rPr>
      </w:pPr>
      <w:r>
        <w:rPr>
          <w:rFonts w:eastAsia="Calibri"/>
        </w:rPr>
        <w:t xml:space="preserve">4) </w:t>
      </w:r>
      <w:r w:rsidR="007B41D9">
        <w:rPr>
          <w:rFonts w:eastAsia="Calibri"/>
        </w:rPr>
        <w:t>03.09.2018</w:t>
      </w:r>
      <w:r w:rsidR="007B41D9">
        <w:rPr>
          <w:rFonts w:eastAsia="Calibri"/>
          <w:b/>
        </w:rPr>
        <w:t xml:space="preserve"> </w:t>
      </w:r>
      <w:r w:rsidR="007B41D9">
        <w:rPr>
          <w:rFonts w:eastAsia="Calibri"/>
        </w:rPr>
        <w:t>завершена</w:t>
      </w:r>
      <w:r>
        <w:rPr>
          <w:rFonts w:eastAsia="Calibri"/>
        </w:rPr>
        <w:t xml:space="preserve"> внеплановая документарная проверка</w:t>
      </w:r>
      <w:r>
        <w:rPr>
          <w:bCs/>
        </w:rPr>
        <w:t xml:space="preserve"> сведений, содержащихся в предоставленном заявлении и документах лицензиата –</w:t>
      </w:r>
      <w:r>
        <w:rPr>
          <w:rFonts w:eastAsia="Calibri"/>
        </w:rPr>
        <w:t>– АО ПЗ «Учхоз ГАУ Северного Зауралья». По результатам проверки, установлено, что сведения АО ПЗ «Учхоз ГАУ Северного Зауралья», содержащиеся в предоставленном заявлении и документах, соответствуют положениям ст. 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F701C9" w:rsidRDefault="00F701C9" w:rsidP="00F70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Рассмотрение дел об административных правонарушениях:</w:t>
      </w:r>
    </w:p>
    <w:p w:rsidR="00F701C9" w:rsidRDefault="00F701C9" w:rsidP="00F701C9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30.08.2018 в отношении юридического лица        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Восток» </w:t>
      </w:r>
      <w:r w:rsidR="007B41D9">
        <w:rPr>
          <w:rFonts w:ascii="Times New Roman" w:hAnsi="Times New Roman" w:cs="Times New Roman"/>
          <w:sz w:val="24"/>
          <w:szCs w:val="24"/>
        </w:rPr>
        <w:t>по ст.</w:t>
      </w:r>
      <w:r>
        <w:rPr>
          <w:rFonts w:ascii="Times New Roman" w:hAnsi="Times New Roman" w:cs="Times New Roman"/>
          <w:sz w:val="24"/>
          <w:szCs w:val="24"/>
        </w:rPr>
        <w:t xml:space="preserve"> 8.5 КоАП РФ назначено административное наказание в виде штрафа в размере 20 тыс. руб.</w:t>
      </w:r>
    </w:p>
    <w:p w:rsidR="00F701C9" w:rsidRDefault="007B41D9" w:rsidP="00F701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30.08.2018 в</w:t>
      </w:r>
      <w:r w:rsidR="00F701C9">
        <w:rPr>
          <w:rFonts w:ascii="Times New Roman" w:hAnsi="Times New Roman" w:cs="Times New Roman"/>
          <w:sz w:val="24"/>
          <w:szCs w:val="24"/>
        </w:rPr>
        <w:t xml:space="preserve"> отношении юридического </w:t>
      </w:r>
      <w:r>
        <w:rPr>
          <w:rFonts w:ascii="Times New Roman" w:hAnsi="Times New Roman" w:cs="Times New Roman"/>
          <w:sz w:val="24"/>
          <w:szCs w:val="24"/>
        </w:rPr>
        <w:t>лица ФГУП</w:t>
      </w:r>
      <w:r w:rsidR="00F701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01C9">
        <w:rPr>
          <w:rFonts w:ascii="Times New Roman" w:hAnsi="Times New Roman" w:cs="Times New Roman"/>
          <w:sz w:val="24"/>
          <w:szCs w:val="24"/>
        </w:rPr>
        <w:t>Ишимское</w:t>
      </w:r>
      <w:proofErr w:type="spellEnd"/>
      <w:r w:rsidR="00F701C9">
        <w:rPr>
          <w:rFonts w:ascii="Times New Roman" w:hAnsi="Times New Roman" w:cs="Times New Roman"/>
          <w:sz w:val="24"/>
          <w:szCs w:val="24"/>
        </w:rPr>
        <w:t>» по ст. 8.5 КоАП РФ вынесено постановление о прекращении производства по делу об административном правонарушении на основании ст. 2.9 КоАП РФ в виду малозначительности совершенного административного правонарушения.</w:t>
      </w:r>
    </w:p>
    <w:p w:rsidR="00F701C9" w:rsidRPr="00F701C9" w:rsidRDefault="00F701C9" w:rsidP="00F701C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C9">
        <w:rPr>
          <w:rFonts w:ascii="Times New Roman" w:hAnsi="Times New Roman" w:cs="Times New Roman"/>
          <w:b/>
          <w:sz w:val="24"/>
          <w:szCs w:val="24"/>
        </w:rPr>
        <w:t>Административные расследования:</w:t>
      </w:r>
    </w:p>
    <w:p w:rsidR="00F701C9" w:rsidRDefault="007B41D9" w:rsidP="00F701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29.08.2018 завершилось</w:t>
      </w:r>
      <w:r w:rsidR="00F701C9">
        <w:rPr>
          <w:rFonts w:ascii="Times New Roman" w:hAnsi="Times New Roman" w:cs="Times New Roman"/>
          <w:sz w:val="24"/>
          <w:szCs w:val="24"/>
        </w:rPr>
        <w:t xml:space="preserve"> административное расследование по факту загрязнения атмосферного воздуха в г. Ишиме и </w:t>
      </w:r>
      <w:proofErr w:type="spellStart"/>
      <w:r w:rsidR="00F701C9">
        <w:rPr>
          <w:rFonts w:ascii="Times New Roman" w:hAnsi="Times New Roman" w:cs="Times New Roman"/>
          <w:sz w:val="24"/>
          <w:szCs w:val="24"/>
        </w:rPr>
        <w:t>Ишимском</w:t>
      </w:r>
      <w:proofErr w:type="spellEnd"/>
      <w:r w:rsidR="00F701C9">
        <w:rPr>
          <w:rFonts w:ascii="Times New Roman" w:hAnsi="Times New Roman" w:cs="Times New Roman"/>
          <w:sz w:val="24"/>
          <w:szCs w:val="24"/>
        </w:rPr>
        <w:t xml:space="preserve"> районе Тюменской области площадными объектами загрязнения – болото без названия и озеро без названия, что указывало на признаки административного правонарушения, предусмотренного ч. 1 ст. 8.21 (выброс вредных веществ в атмосферный воздух или вредное физическое воздействие на него без специального разрешения) КоАП РФ. По результатам административного расследования установлено, что выбросы вредных (загрязняющих) веществ в атмосферный воздух от озера без названия (координаты объекта N 56.130879, E 69.437063) и водного объекта без названия (координаты объекта N 56.131221, E 69.464064), расположенных в г. Ишим Тюменской области, не превышают установленные предельно допустимыми концентрациями (ПДК) загрязняющих веществ в атмосферном воздухе городских и сельских поселений. </w:t>
      </w:r>
    </w:p>
    <w:p w:rsidR="00F701C9" w:rsidRDefault="00F701C9" w:rsidP="00F701C9">
      <w:pPr>
        <w:pStyle w:val="a3"/>
        <w:numPr>
          <w:ilvl w:val="0"/>
          <w:numId w:val="6"/>
        </w:numPr>
        <w:spacing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41D9" w:rsidRPr="007B41D9">
        <w:rPr>
          <w:rFonts w:ascii="Times New Roman" w:hAnsi="Times New Roman" w:cs="Times New Roman"/>
          <w:sz w:val="24"/>
          <w:szCs w:val="24"/>
        </w:rPr>
        <w:t>До</w:t>
      </w:r>
      <w:r w:rsidR="007B41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05.09.2018 продолжается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административное расследование в отношении неустановленного лица, по факту загрязнения почвы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полихлорированнными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бифенилами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Тюменская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B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«Европейский»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01C9" w:rsidRDefault="00F701C9" w:rsidP="00F701C9">
      <w:pPr>
        <w:pStyle w:val="a3"/>
        <w:spacing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701C9" w:rsidRDefault="00F701C9" w:rsidP="00F701C9">
      <w:pPr>
        <w:pStyle w:val="a3"/>
        <w:spacing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F701C9" w:rsidSect="00F701C9">
      <w:pgSz w:w="11906" w:h="16838"/>
      <w:pgMar w:top="851" w:right="85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A82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2F24706"/>
    <w:multiLevelType w:val="hybridMultilevel"/>
    <w:tmpl w:val="E2125326"/>
    <w:lvl w:ilvl="0" w:tplc="6C18751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AF02C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6972919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9BE75C8"/>
    <w:multiLevelType w:val="hybridMultilevel"/>
    <w:tmpl w:val="2DAA450A"/>
    <w:lvl w:ilvl="0" w:tplc="DD88476A">
      <w:start w:val="1"/>
      <w:numFmt w:val="decimal"/>
      <w:suff w:val="space"/>
      <w:lvlText w:val="%1)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5" w15:restartNumberingAfterBreak="0">
    <w:nsid w:val="6D453576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3"/>
    <w:rsid w:val="002F5940"/>
    <w:rsid w:val="00593573"/>
    <w:rsid w:val="005A277E"/>
    <w:rsid w:val="006306C3"/>
    <w:rsid w:val="007B41D9"/>
    <w:rsid w:val="00941A1F"/>
    <w:rsid w:val="00B374FB"/>
    <w:rsid w:val="00F701C9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29C8-680C-477E-8D33-15D7D67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01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Екатерина Михайловна</dc:creator>
  <cp:keywords/>
  <dc:description/>
  <cp:lastModifiedBy>Приданникова Елена Вениаминовна</cp:lastModifiedBy>
  <cp:revision>7</cp:revision>
  <cp:lastPrinted>2018-09-05T11:12:00Z</cp:lastPrinted>
  <dcterms:created xsi:type="dcterms:W3CDTF">2018-09-05T11:03:00Z</dcterms:created>
  <dcterms:modified xsi:type="dcterms:W3CDTF">2018-09-06T10:06:00Z</dcterms:modified>
</cp:coreProperties>
</file>