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4" w:rsidRDefault="00A15A6F" w:rsidP="00A15A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04C4" w:rsidRPr="0013239B" w:rsidTr="0013239B">
        <w:tc>
          <w:tcPr>
            <w:tcW w:w="4672" w:type="dxa"/>
          </w:tcPr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9B" w:rsidRDefault="0013239B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Межрегионального управления Росприроднадзора                        по Саратовской и Пензенской областям </w:t>
            </w:r>
          </w:p>
          <w:p w:rsidR="00C404C4" w:rsidRPr="0013239B" w:rsidRDefault="00C404C4" w:rsidP="00C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_________________</w:t>
            </w:r>
            <w:r w:rsidR="001323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О.В. Медведев «__» ________________ 20__ г.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4C4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C404C4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ведущего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</w:p>
    <w:p w:rsidR="00A15A6F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 по Саратовской области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3E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Должность  федеральной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 государственной гражданской службы (далее -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гражданская служба) </w:t>
      </w:r>
      <w:r w:rsidR="00C404C4" w:rsidRPr="0013239B">
        <w:rPr>
          <w:rFonts w:ascii="Times New Roman" w:hAnsi="Times New Roman" w:cs="Times New Roman"/>
          <w:sz w:val="28"/>
          <w:szCs w:val="28"/>
        </w:rPr>
        <w:t>ведущий специалист-эксперт отдела государственного экологического надзора по Саратовской области  Межрегионального управления Росприроднадзора по Саратовской и Пензенской областям</w:t>
      </w:r>
      <w:r w:rsidR="00EA44A9" w:rsidRPr="0013239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404C4" w:rsidRPr="0013239B">
        <w:rPr>
          <w:rFonts w:ascii="Times New Roman" w:hAnsi="Times New Roman" w:cs="Times New Roman"/>
          <w:sz w:val="28"/>
          <w:szCs w:val="28"/>
        </w:rPr>
        <w:t>старшей группе категории «специалисты».</w:t>
      </w:r>
    </w:p>
    <w:p w:rsidR="00A15A6F" w:rsidRPr="0013239B" w:rsidRDefault="00A15A6F" w:rsidP="003E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должности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C404C4" w:rsidRPr="0013239B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C404C4" w:rsidRPr="0013239B">
        <w:rPr>
          <w:rFonts w:ascii="Times New Roman" w:hAnsi="Times New Roman" w:cs="Times New Roman"/>
          <w:sz w:val="28"/>
          <w:szCs w:val="28"/>
        </w:rPr>
        <w:t>-3-4-012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3E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C404C4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управление в сфере природных ресурсов, природопользование и экология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EA44A9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регулирование в области охраны окружающей среды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</w:t>
      </w:r>
      <w:r w:rsidR="00EA44A9" w:rsidRPr="0013239B">
        <w:rPr>
          <w:rFonts w:ascii="Times New Roman" w:hAnsi="Times New Roman" w:cs="Times New Roman"/>
          <w:sz w:val="28"/>
          <w:szCs w:val="28"/>
        </w:rPr>
        <w:t>ведущего специалиста-</w:t>
      </w:r>
      <w:proofErr w:type="gramStart"/>
      <w:r w:rsidR="00EA44A9" w:rsidRPr="0013239B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proofErr w:type="gramEnd"/>
      <w:r w:rsidR="00EA44A9" w:rsidRPr="0013239B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EA44A9" w:rsidRPr="0013239B">
        <w:rPr>
          <w:rFonts w:ascii="Times New Roman" w:hAnsi="Times New Roman" w:cs="Times New Roman"/>
          <w:sz w:val="28"/>
          <w:szCs w:val="28"/>
        </w:rPr>
        <w:t>Управления.</w:t>
      </w:r>
    </w:p>
    <w:p w:rsidR="00C34471" w:rsidRDefault="00A15A6F" w:rsidP="00C344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5.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C34471">
        <w:rPr>
          <w:rFonts w:ascii="Times New Roman" w:hAnsi="Times New Roman" w:cs="Times New Roman"/>
          <w:sz w:val="28"/>
          <w:szCs w:val="28"/>
        </w:rPr>
        <w:t xml:space="preserve">находится в прямом подчинении Руководителя Управления и непосредственно подчинен начальнику отдела государственного экологического надзора по Саратовской области и заместителю начальника </w:t>
      </w:r>
      <w:proofErr w:type="gramStart"/>
      <w:r w:rsidR="00C34471">
        <w:rPr>
          <w:rFonts w:ascii="Times New Roman" w:hAnsi="Times New Roman" w:cs="Times New Roman"/>
          <w:sz w:val="28"/>
          <w:szCs w:val="28"/>
        </w:rPr>
        <w:t>отдела  государственного</w:t>
      </w:r>
      <w:proofErr w:type="gramEnd"/>
      <w:r w:rsidR="00C34471">
        <w:rPr>
          <w:rFonts w:ascii="Times New Roman" w:hAnsi="Times New Roman" w:cs="Times New Roman"/>
          <w:sz w:val="28"/>
          <w:szCs w:val="28"/>
        </w:rPr>
        <w:t xml:space="preserve"> экологического надзора по Саратовской области.</w:t>
      </w:r>
    </w:p>
    <w:p w:rsidR="00A15A6F" w:rsidRPr="0013239B" w:rsidRDefault="00A15A6F" w:rsidP="00C34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A15A6F" w:rsidRPr="0013239B" w:rsidRDefault="00383AFB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</w:t>
      </w:r>
      <w:r w:rsidR="00A15A6F" w:rsidRPr="0013239B">
        <w:rPr>
          <w:rFonts w:ascii="Times New Roman" w:hAnsi="Times New Roman" w:cs="Times New Roman"/>
          <w:sz w:val="28"/>
          <w:szCs w:val="28"/>
        </w:rPr>
        <w:t>олжности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383AFB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вне зависимости от области и вида профессиональной служебной деятельности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квалификационные требования (базовые квалификационные требования):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FB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. федеральный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государственный гражданский служащий (далее - гражданский служащий), замещающий должность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иметь: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proofErr w:type="spellStart"/>
      <w:r w:rsidR="00383AFB" w:rsidRPr="0013239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383AFB" w:rsidRPr="0013239B">
        <w:rPr>
          <w:rFonts w:ascii="Times New Roman" w:hAnsi="Times New Roman" w:cs="Times New Roman"/>
          <w:sz w:val="28"/>
          <w:szCs w:val="28"/>
        </w:rPr>
        <w:t>, без предъявления требования к стажу.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6.2.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знаниями: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основ </w:t>
      </w:r>
      <w:hyperlink r:id="rId8" w:history="1">
        <w:r w:rsidR="00383AFB" w:rsidRPr="0013239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83AFB" w:rsidRPr="0013239B" w:rsidRDefault="0013239B" w:rsidP="00383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 делопроизводства;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 (далее – ИКТ),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и защиты информации,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ограничения подключения внешних устройств (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383AFB" w:rsidRPr="0013239B" w:rsidRDefault="0013239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 персональных данных, включая: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персональных данных, принципы и условия их обработки;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lastRenderedPageBreak/>
        <w:t>меры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персональных данных при их обработке в информационных системах;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об электронной подписи,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виды электронных подписей;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A15A6F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6.3.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Ведущий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</w:t>
      </w:r>
      <w:r w:rsidR="00383AFB" w:rsidRPr="0013239B">
        <w:rPr>
          <w:rFonts w:ascii="Times New Roman" w:hAnsi="Times New Roman" w:cs="Times New Roman"/>
          <w:sz w:val="28"/>
          <w:szCs w:val="28"/>
        </w:rPr>
        <w:t>ледующими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ИКТ:</w:t>
      </w:r>
    </w:p>
    <w:p w:rsidR="00383AFB" w:rsidRPr="0013239B" w:rsidRDefault="00383AF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оперативно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общими сетевыми ресурсами (сетевыми дисками, папками);</w:t>
      </w:r>
    </w:p>
    <w:p w:rsidR="00383AFB" w:rsidRPr="0013239B" w:rsidRDefault="00952F5E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>управленческими: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мыслить системно (стратегически);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коммуникативными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умениями;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рационально использовать служебное время и достигать результата;</w:t>
      </w:r>
    </w:p>
    <w:p w:rsidR="00383AFB" w:rsidRPr="0013239B" w:rsidRDefault="00587429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:rsidR="00A15A6F" w:rsidRPr="0013239B" w:rsidRDefault="00383AFB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 Для замещения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должности  ведущего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B05799" w:rsidRPr="0013239B" w:rsidRDefault="00A15A6F" w:rsidP="00952F5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7.1. гражданский служащий, замещающий должность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 должен иметь высшее образование по следующим специальностям (направлениям подготовки): «Химия», «Водные биоресурсы и 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», «Агрохимия и 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>», «Защита окружающей среды»,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и водопользование»,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безопасность»,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», «Геоэкология», «Агроэкология», «Инженерная защита окружающей среды», «Зоология», «Ботаника», «Биохимия», «Гидрология», «Водные ресурсы и </w:t>
      </w:r>
      <w:r w:rsidR="00B05799" w:rsidRPr="0013239B">
        <w:rPr>
          <w:rFonts w:ascii="Times New Roman" w:hAnsi="Times New Roman" w:cs="Times New Roman"/>
          <w:sz w:val="28"/>
          <w:szCs w:val="28"/>
        </w:rPr>
        <w:lastRenderedPageBreak/>
        <w:t xml:space="preserve">водопользование», «Природоохранное обустройство территорий», «Лесоинженерное дело», «Комплексное использование и охрана водных ресурсов», «Экология и природопользование», «Юриспруденция», «Подземная разработка месторождений полезных ископаемых» </w:t>
      </w:r>
      <w:r w:rsidR="00B05799" w:rsidRPr="0013239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B05799" w:rsidRPr="0013239B">
        <w:rPr>
          <w:rFonts w:ascii="Times New Roman" w:hAnsi="Times New Roman" w:cs="Times New Roman"/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7.2. </w:t>
      </w:r>
      <w:r w:rsidR="00B05799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 знаниями:</w:t>
      </w:r>
    </w:p>
    <w:p w:rsidR="00B05799" w:rsidRPr="0013239B" w:rsidRDefault="00952F5E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сфере законодательства Российской Федерации: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Водного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23.11.1995 № 74-ФЗ «</w:t>
      </w:r>
      <w:r w:rsidR="006B35EC">
        <w:rPr>
          <w:rFonts w:ascii="Times New Roman" w:hAnsi="Times New Roman" w:cs="Times New Roman"/>
          <w:sz w:val="28"/>
          <w:szCs w:val="28"/>
        </w:rPr>
        <w:t>О</w:t>
      </w:r>
      <w:r w:rsidRPr="0013239B">
        <w:rPr>
          <w:rFonts w:ascii="Times New Roman" w:hAnsi="Times New Roman" w:cs="Times New Roman"/>
          <w:sz w:val="28"/>
          <w:szCs w:val="28"/>
        </w:rPr>
        <w:t>б экологической экспертизе»;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24.04.1995 № 52-ФЗ «О животном мире»;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14.03.1995 № 33-ФЗ «Об особо охраняемых природных территориях»;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04.05.1999 № 96-ФЗ «Об охране атмосферного воздуха»;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№ 89-ФЗ «Об отходах производства и потребления»;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Федерального закона от 20.12.2004 № 166-ФЗ «О рыболовстве и сохранении водных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биологических  ресурсов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28.06.2014 № 172-ФЗ «О стратегическом планировании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Закона  Российской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Федерации от 21 февраля 1992 г.  № 2395-1 «О недрах»;</w:t>
      </w:r>
    </w:p>
    <w:p w:rsidR="00B05799" w:rsidRPr="0013239B" w:rsidRDefault="00B05799" w:rsidP="003E2C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Основ государственной политики в области экологического развития Российской Федерации на период до 2030 года, утв. Президентом Российской Федерации 30.04.2012;</w:t>
      </w:r>
    </w:p>
    <w:p w:rsidR="00B05799" w:rsidRPr="0013239B" w:rsidRDefault="00B05799" w:rsidP="003E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22.09.2018       № 1130 «О разработке, общественном обсуждении, утверждении, корректировке территориальных схем в области обращения с отходами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производства и потребления, в том числе с твердыми коммунальными отходами, а также о требованиях к составу и содержанию таких схем» (вместе с «Правилами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схем»);</w:t>
      </w:r>
    </w:p>
    <w:p w:rsidR="00B05799" w:rsidRPr="0013239B" w:rsidRDefault="00B05799" w:rsidP="003E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19.01.2005               № 30 «О Типовом регламенте взаимодействия федеральных органов исполнительной власти»;</w:t>
      </w:r>
    </w:p>
    <w:p w:rsidR="00B05799" w:rsidRPr="0013239B" w:rsidRDefault="00B05799" w:rsidP="003E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28.07.2005 № 452 «О Типовом регламенте внутренней организации федеральных органов исполнительной власти»;</w:t>
      </w:r>
    </w:p>
    <w:p w:rsidR="00B05799" w:rsidRPr="0013239B" w:rsidRDefault="00B05799" w:rsidP="003E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Положения о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, утв. постановлением Правительства Российской Федерации от 30.07.2004 № 400;</w:t>
      </w:r>
    </w:p>
    <w:p w:rsidR="00B05799" w:rsidRPr="0013239B" w:rsidRDefault="00B05799" w:rsidP="003E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Положения об Управлении;</w:t>
      </w:r>
    </w:p>
    <w:p w:rsidR="00B05799" w:rsidRPr="0013239B" w:rsidRDefault="00B05799" w:rsidP="003E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служебного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распорядка Росприроднадзора и Управления.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7.3. Гражданский служащий, замещающий должность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,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7.4. Иные профессиональные знания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tabs>
          <w:tab w:val="left" w:pos="1785"/>
          <w:tab w:val="left" w:pos="73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миссии и стратегической карты целей Росприроднадзора;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color w:val="000000"/>
          <w:sz w:val="28"/>
          <w:szCs w:val="28"/>
        </w:rPr>
        <w:t>целей</w:t>
      </w:r>
      <w:proofErr w:type="gramEnd"/>
      <w:r w:rsidRPr="0013239B">
        <w:rPr>
          <w:rFonts w:ascii="Times New Roman" w:hAnsi="Times New Roman"/>
          <w:color w:val="000000"/>
          <w:sz w:val="28"/>
          <w:szCs w:val="28"/>
        </w:rPr>
        <w:t>, задач и путей реализации государственной политики в области природопользования и охраны окружающей среды</w:t>
      </w:r>
      <w:r w:rsidRPr="0013239B">
        <w:rPr>
          <w:rFonts w:ascii="Times New Roman" w:hAnsi="Times New Roman"/>
          <w:sz w:val="28"/>
          <w:szCs w:val="28"/>
        </w:rPr>
        <w:t>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sz w:val="28"/>
          <w:szCs w:val="28"/>
        </w:rPr>
        <w:t>технологий</w:t>
      </w:r>
      <w:proofErr w:type="gramEnd"/>
      <w:r w:rsidRPr="0013239B">
        <w:rPr>
          <w:rFonts w:ascii="Times New Roman" w:hAnsi="Times New Roman"/>
          <w:sz w:val="28"/>
          <w:szCs w:val="28"/>
        </w:rPr>
        <w:t xml:space="preserve"> стратегического планирования и организационного проектирования;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sz w:val="28"/>
          <w:szCs w:val="28"/>
        </w:rPr>
        <w:t>методами</w:t>
      </w:r>
      <w:proofErr w:type="gramEnd"/>
      <w:r w:rsidRPr="0013239B">
        <w:rPr>
          <w:rFonts w:ascii="Times New Roman" w:hAnsi="Times New Roman"/>
          <w:sz w:val="28"/>
          <w:szCs w:val="28"/>
        </w:rPr>
        <w:t xml:space="preserve"> процессного подхода и проектного управления;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color w:val="000000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/>
          <w:color w:val="000000"/>
          <w:sz w:val="28"/>
          <w:szCs w:val="28"/>
        </w:rPr>
        <w:t xml:space="preserve"> риск ориентированного подхода, в том числе при осуществлении контрольной (надзорной) деятельности</w:t>
      </w:r>
      <w:r w:rsidRPr="0013239B">
        <w:rPr>
          <w:rFonts w:ascii="Times New Roman" w:hAnsi="Times New Roman"/>
          <w:sz w:val="28"/>
          <w:szCs w:val="28"/>
        </w:rPr>
        <w:t>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7.5.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</w:t>
      </w:r>
      <w:r w:rsidR="00DF00D1" w:rsidRPr="0013239B">
        <w:rPr>
          <w:rFonts w:ascii="Times New Roman" w:hAnsi="Times New Roman" w:cs="Times New Roman"/>
          <w:sz w:val="28"/>
          <w:szCs w:val="28"/>
        </w:rPr>
        <w:t>щими профессиональными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информационными ресурсами и информационными системами в сфере природопользования и охраны окружающей среды;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статистическими и отчетными данными;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практическим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применением нормативно-правовых актов в области охраны окружающей среды;</w:t>
      </w:r>
    </w:p>
    <w:p w:rsidR="00DF00D1" w:rsidRPr="0013239B" w:rsidRDefault="00DF00D1" w:rsidP="00DF00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информационными ресурсами и информационными системами в сфере охраны окружающей среды;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документооборота, используемой в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lastRenderedPageBreak/>
        <w:t>Росприроднадзоре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7.6. 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знаниями: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п</w:t>
      </w:r>
      <w:r w:rsidRPr="0013239B">
        <w:rPr>
          <w:color w:val="000000"/>
          <w:sz w:val="28"/>
          <w:szCs w:val="28"/>
        </w:rPr>
        <w:t>ринципов</w:t>
      </w:r>
      <w:proofErr w:type="gramEnd"/>
      <w:r w:rsidRPr="0013239B">
        <w:rPr>
          <w:color w:val="000000"/>
          <w:sz w:val="28"/>
          <w:szCs w:val="28"/>
        </w:rPr>
        <w:t>, методов, технологий и механизмов осуществления контроля (надзора);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color w:val="000000"/>
          <w:sz w:val="28"/>
          <w:szCs w:val="28"/>
        </w:rPr>
        <w:t>видов</w:t>
      </w:r>
      <w:proofErr w:type="gramEnd"/>
      <w:r w:rsidRPr="0013239B">
        <w:rPr>
          <w:color w:val="000000"/>
          <w:sz w:val="28"/>
          <w:szCs w:val="28"/>
        </w:rPr>
        <w:t>, назначений и технологий организации проверочных процедур;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института</w:t>
      </w:r>
      <w:proofErr w:type="gramEnd"/>
      <w:r w:rsidRPr="0013239B">
        <w:rPr>
          <w:sz w:val="28"/>
          <w:szCs w:val="28"/>
        </w:rPr>
        <w:t xml:space="preserve"> предварительной проверки жалоб и иной информации, поступившей в Управление;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процедуры</w:t>
      </w:r>
      <w:proofErr w:type="gramEnd"/>
      <w:r w:rsidRPr="0013239B">
        <w:rPr>
          <w:sz w:val="28"/>
          <w:szCs w:val="28"/>
        </w:rPr>
        <w:t xml:space="preserve"> организации проверки  и мер, принимаемых по ее результатам;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оснований</w:t>
      </w:r>
      <w:proofErr w:type="gramEnd"/>
      <w:r w:rsidRPr="0013239B">
        <w:rPr>
          <w:sz w:val="28"/>
          <w:szCs w:val="28"/>
        </w:rPr>
        <w:t xml:space="preserve"> и особенностей проведения внеплановых проверок.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7.7.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</w:t>
      </w:r>
      <w:r w:rsidR="00DF00D1" w:rsidRPr="0013239B">
        <w:rPr>
          <w:rFonts w:ascii="Times New Roman" w:hAnsi="Times New Roman" w:cs="Times New Roman"/>
          <w:sz w:val="28"/>
          <w:szCs w:val="28"/>
        </w:rPr>
        <w:t>ми функциональными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подготавливать  аналитические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информационные и другие материалы;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проводить  плановые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внеплановые выездные и документарные проверки;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контроль исполнения предписаний, решений, распорядительных документов;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подготовке разъяснений гражданам и организациям;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комплектование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, хранение архивных документов </w:t>
      </w:r>
      <w:r w:rsidR="00952F5E">
        <w:rPr>
          <w:rFonts w:ascii="Times New Roman" w:hAnsi="Times New Roman" w:cs="Times New Roman"/>
          <w:sz w:val="28"/>
          <w:szCs w:val="28"/>
        </w:rPr>
        <w:t>отдела государственного экологического надзора по Саратовской области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863" w:rsidRDefault="00347863" w:rsidP="003478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347863" w:rsidRDefault="00347863" w:rsidP="003478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47863">
        <w:rPr>
          <w:rFonts w:ascii="Times New Roman" w:hAnsi="Times New Roman" w:cs="Times New Roman"/>
          <w:sz w:val="28"/>
          <w:szCs w:val="28"/>
        </w:rPr>
        <w:t xml:space="preserve">. Ведущий специалист-эксперт имеет права, исполняет обязанности, соблюдает ограничения, запреты и требования к служебному поведению, а также ограничения, запреты и требования к служебному поведению, установленные статьями 14-18 Федерального закона от 27.07.2004 № 79-ФЗ «О государственной гражданской </w:t>
      </w:r>
      <w:proofErr w:type="gramStart"/>
      <w:r w:rsidRPr="00347863">
        <w:rPr>
          <w:rFonts w:ascii="Times New Roman" w:hAnsi="Times New Roman" w:cs="Times New Roman"/>
          <w:sz w:val="28"/>
          <w:szCs w:val="28"/>
        </w:rPr>
        <w:t>службе  Российской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478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7863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реализации задач и функций, возложенных на отдел государственного экологического надзора по Саратовской области</w:t>
      </w:r>
      <w:r w:rsidRPr="003478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47863">
        <w:rPr>
          <w:rFonts w:ascii="Times New Roman" w:hAnsi="Times New Roman" w:cs="Times New Roman"/>
          <w:sz w:val="28"/>
          <w:szCs w:val="28"/>
        </w:rPr>
        <w:t>ведущий специалист-эксперт обязан: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7863">
        <w:rPr>
          <w:rFonts w:ascii="Times New Roman" w:hAnsi="Times New Roman" w:cs="Times New Roman"/>
          <w:sz w:val="28"/>
          <w:szCs w:val="28"/>
        </w:rPr>
        <w:t>исполнять  обязанности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>, установленные  статьей 15 Федерального закона от 27 июля 2004  № 79-ФЗ «О государственной гражданской службе Российской Федерации» ( далее - Федеральный закон о гражданской службе);</w:t>
      </w:r>
    </w:p>
    <w:p w:rsidR="00347863" w:rsidRPr="00347863" w:rsidRDefault="00347863" w:rsidP="0034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63">
        <w:rPr>
          <w:rFonts w:ascii="Times New Roman" w:hAnsi="Times New Roman" w:cs="Times New Roman"/>
          <w:sz w:val="28"/>
          <w:szCs w:val="28"/>
          <w:lang w:eastAsia="ru-RU"/>
        </w:rPr>
        <w:t xml:space="preserve">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      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3 исполнять должностные обязанности в соответствии с должностным регламентом;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4.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lastRenderedPageBreak/>
        <w:t>5. соблюдать при исполнении должностных обязанностей права и законные интересы граждан и организаций;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347863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служебный распорядок Управления;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7. поддерживать уровень квалификации, необходимый для надлежащего исполнения должностных обязанностей;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8.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9. беречь государственное имущество, в том числе предоставленное ему для исполнения должностных обязанностей;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10. представлять в установленном порядке предусмотренные федеральным законом сведения о себе и членах своей семьи о доходах, расходах и обязательствах имущественного характера;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11.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12.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13.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14.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данной должностной обязанности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15. 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гражданско-правовую, административную или уголовную ответственность в соответствии с федеральными законами;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16. проходить обязательную государственную дактилоскопическую регистрацию в случаях и порядке, установленных федеральным законом;</w:t>
      </w:r>
    </w:p>
    <w:p w:rsidR="00347863" w:rsidRPr="00347863" w:rsidRDefault="00347863" w:rsidP="00347863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lastRenderedPageBreak/>
        <w:t>17. не совершать поступки, порочащие его честь и достоинство;</w:t>
      </w:r>
    </w:p>
    <w:p w:rsidR="00347863" w:rsidRPr="00347863" w:rsidRDefault="00347863" w:rsidP="00347863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18. проявлять корректность в обращении с гражданами;</w:t>
      </w:r>
    </w:p>
    <w:p w:rsidR="00347863" w:rsidRPr="00347863" w:rsidRDefault="00347863" w:rsidP="00347863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19. не допускать конфликтных ситуаций, способных нанести ущерб репутации или авторитету Управления;</w:t>
      </w:r>
    </w:p>
    <w:p w:rsidR="00347863" w:rsidRPr="00347863" w:rsidRDefault="00347863" w:rsidP="00347863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20. соблюдать установленные правила публичных выступлений и предоставления служебной информации;</w:t>
      </w:r>
    </w:p>
    <w:p w:rsidR="00347863" w:rsidRPr="00347863" w:rsidRDefault="00347863" w:rsidP="0034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63">
        <w:rPr>
          <w:rFonts w:ascii="Times New Roman" w:hAnsi="Times New Roman" w:cs="Times New Roman"/>
          <w:sz w:val="28"/>
          <w:szCs w:val="28"/>
          <w:lang w:eastAsia="ru-RU"/>
        </w:rPr>
        <w:t>21. исполнять обязанности, соблюдать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22. осуществлять федеральный государственный экологический контроль (надзор);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23. осуществлять федеральный государственный земельный контроль (надзор);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24. осуществлять контроль за эффективностью и качеством осуществления органами государственной власти Саратовской и Пензенской областей переданных полномочий Российской Федерации: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области экологической экспертизы с правом направления предписаний об устранении выявленных нарушений и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области водных отношений с правом направления обязательных для исполнения предписаний об устранении выявленных нарушений и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области охраны и использования объектов животного мира, не отнесенных к водным биологическим ресурсам, с правом направления предписаний об устранении выявленных нарушений и предписаний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8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области охоты и сохранения охотничьих ресурсов с правом направления предписаний об устранении выявленных нарушений и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 xml:space="preserve">25. осуществлять контроль за расходованием средств, предоставляемых на осуществление органами исполнительной власти Саратовской и Пензенской областей переданных полномочий Российской Федерации в области охраны и использования объектов животного мира, не отнесенных к </w:t>
      </w:r>
      <w:r w:rsidRPr="00347863">
        <w:rPr>
          <w:rFonts w:ascii="Times New Roman" w:hAnsi="Times New Roman" w:cs="Times New Roman"/>
          <w:sz w:val="28"/>
          <w:szCs w:val="28"/>
        </w:rPr>
        <w:lastRenderedPageBreak/>
        <w:t>водным биологическим ресурсам, в области охоты и сохранения охотничьих ресурсов;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26. по поручению центрального аппарата Росприроднадзора подготавливать и представлять в центральный аппарат Росприроднадзора предложения о возможности согласования: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863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о выдаче либо об отказе в выдаче разрешений на строительство, реконструкцию, проведение изыскательских работ для проектирования и ликвидацию сухопутных линий связи в случаях, когда линии связи пересекают Государственную границу Российской Федерации, размещаются на приграничной территории;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863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округов санитарной охраны лечебно-оздоровительных местностей и курортов федерального значения, а также заданий заказчика на разработку таких проектов;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 xml:space="preserve">27. обеспечивать взаимодействие с федеральными государственными бюджетными учреждениями, подведомственными </w:t>
      </w:r>
      <w:proofErr w:type="spellStart"/>
      <w:r w:rsidRPr="00347863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Pr="00347863">
        <w:rPr>
          <w:rFonts w:ascii="Times New Roman" w:hAnsi="Times New Roman" w:cs="Times New Roman"/>
          <w:sz w:val="28"/>
          <w:szCs w:val="28"/>
        </w:rPr>
        <w:t>, при осуществлении согласованных действий по реализации государственных функций, выполнению государственных работ, оказанию государственных услуг;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28. осуществлять в пределах своей компетенции производство по делам об административных правонарушениях;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29. направлять в судебные инстанции, органы прокуратуры Российской Федерации,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30. обеспечивать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 xml:space="preserve">31. предупреждать, выявлять и пресекать нарушения законодательства в области охраны окружающей среды; 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 xml:space="preserve">32.  </w:t>
      </w:r>
      <w:proofErr w:type="gramStart"/>
      <w:r w:rsidRPr="00347863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и осуществлять ведение единого реестра контрольных (надзорных) мероприятий в соответствии с Правилами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415, утв. Постановлением Правительства Российской Федерации от 16.04.2021 № 604;</w:t>
      </w:r>
    </w:p>
    <w:p w:rsidR="00347863" w:rsidRPr="00347863" w:rsidRDefault="00347863" w:rsidP="0034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>33. обеспечивать текущий контроль за исполнением ранее выданных предписаний и устранением нарушений действующего законодательства Российской Федерации;</w:t>
      </w:r>
    </w:p>
    <w:p w:rsidR="00347863" w:rsidRPr="00347863" w:rsidRDefault="00347863" w:rsidP="0034786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863">
        <w:rPr>
          <w:sz w:val="28"/>
          <w:szCs w:val="28"/>
        </w:rPr>
        <w:t xml:space="preserve">34. участвовать в подготовке предложений по разработке проектов нормативно правовых актов, а также методических и инструктивно- технических документов в рамках </w:t>
      </w:r>
      <w:proofErr w:type="gramStart"/>
      <w:r w:rsidRPr="00347863">
        <w:rPr>
          <w:sz w:val="28"/>
          <w:szCs w:val="28"/>
        </w:rPr>
        <w:t>компетенции  отдела</w:t>
      </w:r>
      <w:proofErr w:type="gramEnd"/>
      <w:r w:rsidRPr="00347863">
        <w:rPr>
          <w:sz w:val="28"/>
          <w:szCs w:val="28"/>
        </w:rPr>
        <w:t xml:space="preserve"> государственного экологического надзора по Саратовской области;</w:t>
      </w:r>
    </w:p>
    <w:p w:rsidR="00347863" w:rsidRPr="00347863" w:rsidRDefault="00347863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 xml:space="preserve">35. по поручению начальника </w:t>
      </w:r>
      <w:proofErr w:type="gramStart"/>
      <w:r w:rsidRPr="00347863">
        <w:rPr>
          <w:rFonts w:ascii="Times New Roman" w:hAnsi="Times New Roman" w:cs="Times New Roman"/>
          <w:sz w:val="28"/>
          <w:szCs w:val="28"/>
        </w:rPr>
        <w:t>отдела  отстаивать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 позиции, защищать права и законные интересы Управления в отношениях с другими органами государственной власти, в том числе в судебных инстанциях, </w:t>
      </w:r>
      <w:r w:rsidRPr="00347863">
        <w:rPr>
          <w:rFonts w:ascii="Times New Roman" w:hAnsi="Times New Roman" w:cs="Times New Roman"/>
          <w:sz w:val="28"/>
          <w:szCs w:val="28"/>
        </w:rPr>
        <w:lastRenderedPageBreak/>
        <w:t>правоохранительных и контрольных органах, а также в коллегиальных органах, к работе которых привлечено Управление;</w:t>
      </w:r>
    </w:p>
    <w:p w:rsidR="00347863" w:rsidRPr="00347863" w:rsidRDefault="00347863" w:rsidP="0034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63">
        <w:rPr>
          <w:rFonts w:ascii="Times New Roman" w:hAnsi="Times New Roman" w:cs="Times New Roman"/>
          <w:sz w:val="28"/>
          <w:szCs w:val="28"/>
          <w:lang w:eastAsia="ru-RU"/>
        </w:rPr>
        <w:t xml:space="preserve">36. принимать участие в выполнении работ по формированию официальной </w:t>
      </w:r>
      <w:proofErr w:type="gramStart"/>
      <w:r w:rsidRPr="00347863">
        <w:rPr>
          <w:rFonts w:ascii="Times New Roman" w:hAnsi="Times New Roman" w:cs="Times New Roman"/>
          <w:sz w:val="28"/>
          <w:szCs w:val="28"/>
          <w:lang w:eastAsia="ru-RU"/>
        </w:rPr>
        <w:t>статистической  информации</w:t>
      </w:r>
      <w:proofErr w:type="gramEnd"/>
      <w:r w:rsidRPr="0034786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863">
        <w:rPr>
          <w:rFonts w:ascii="Times New Roman" w:hAnsi="Times New Roman" w:cs="Times New Roman"/>
          <w:sz w:val="28"/>
          <w:szCs w:val="28"/>
          <w:lang w:eastAsia="ru-RU"/>
        </w:rPr>
        <w:t xml:space="preserve">37. </w:t>
      </w:r>
      <w:r w:rsidRPr="00347863">
        <w:rPr>
          <w:rFonts w:ascii="Times New Roman" w:hAnsi="Times New Roman" w:cs="Times New Roman"/>
          <w:sz w:val="28"/>
          <w:szCs w:val="28"/>
        </w:rPr>
        <w:t xml:space="preserve">осуществлять подготовку проекта ежегодного плана </w:t>
      </w:r>
      <w:r w:rsidRPr="00347863">
        <w:rPr>
          <w:rFonts w:ascii="Times New Roman" w:hAnsi="Times New Roman" w:cs="Times New Roman"/>
          <w:sz w:val="28"/>
          <w:szCs w:val="28"/>
          <w:lang w:eastAsia="ru-RU"/>
        </w:rPr>
        <w:t>проведения плановых контрольных (надзорных) мероприятий на очередной календарный год   в установленные сроки;</w:t>
      </w:r>
    </w:p>
    <w:p w:rsidR="00347863" w:rsidRPr="00347863" w:rsidRDefault="00347863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63">
        <w:rPr>
          <w:rFonts w:ascii="Times New Roman" w:hAnsi="Times New Roman" w:cs="Times New Roman"/>
          <w:sz w:val="28"/>
          <w:szCs w:val="28"/>
        </w:rPr>
        <w:t xml:space="preserve">38.  </w:t>
      </w:r>
      <w:proofErr w:type="gramStart"/>
      <w:r w:rsidRPr="00347863">
        <w:rPr>
          <w:rFonts w:ascii="Times New Roman" w:hAnsi="Times New Roman" w:cs="Times New Roman"/>
          <w:sz w:val="28"/>
          <w:szCs w:val="28"/>
        </w:rPr>
        <w:t>обобщать  и</w:t>
      </w:r>
      <w:proofErr w:type="gramEnd"/>
      <w:r w:rsidRPr="00347863">
        <w:rPr>
          <w:rFonts w:ascii="Times New Roman" w:hAnsi="Times New Roman" w:cs="Times New Roman"/>
          <w:sz w:val="28"/>
          <w:szCs w:val="28"/>
        </w:rPr>
        <w:t xml:space="preserve"> анализировать результаты проведенных контрольных (надзорных) мероприятий, изучать причины нарушений действующего законодательства Российской Федерации  с целью выработки путей по их предупреждению и устранению;</w:t>
      </w:r>
    </w:p>
    <w:p w:rsidR="00B1287A" w:rsidRDefault="00B26D20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39</w:t>
      </w:r>
      <w:r w:rsidR="00B1287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1287A" w:rsidRPr="00B128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287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B1287A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="00B1287A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внесение сведений в ФГИС «ЕРКНМ»;</w:t>
      </w:r>
    </w:p>
    <w:p w:rsidR="009F1192" w:rsidRDefault="00B26D20" w:rsidP="00347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="009F1192">
        <w:rPr>
          <w:rFonts w:ascii="Times New Roman" w:hAnsi="Times New Roman" w:cs="Times New Roman"/>
          <w:sz w:val="28"/>
          <w:szCs w:val="28"/>
          <w:lang w:eastAsia="ru-RU"/>
        </w:rPr>
        <w:t>. осуществлять еженедельный мониторинг своевременности размещения должностными лицами Управления сведений в ФГИС «ЕРКНМ»;</w:t>
      </w:r>
    </w:p>
    <w:p w:rsidR="009F1192" w:rsidRDefault="00B26D20" w:rsidP="009F11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9F11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1287A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="00B1287A">
        <w:rPr>
          <w:rFonts w:ascii="Times New Roman" w:hAnsi="Times New Roman" w:cs="Times New Roman"/>
          <w:sz w:val="28"/>
          <w:szCs w:val="28"/>
        </w:rPr>
        <w:t>внесение сведений</w:t>
      </w:r>
      <w:r w:rsidR="009F1192">
        <w:rPr>
          <w:rFonts w:ascii="Times New Roman" w:hAnsi="Times New Roman" w:cs="Times New Roman"/>
          <w:sz w:val="28"/>
          <w:szCs w:val="28"/>
        </w:rPr>
        <w:t xml:space="preserve"> об объектах, подлежащих федеральному государственному экологическому контролю (надзору), федеральному государственному земельному контролю (надзору) в модуль «Перечень объектов контроля» КСВ Росприроднадзора;</w:t>
      </w:r>
    </w:p>
    <w:p w:rsidR="00B1287A" w:rsidRDefault="00B26D20" w:rsidP="009F11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1287A">
        <w:rPr>
          <w:rFonts w:ascii="Times New Roman" w:hAnsi="Times New Roman" w:cs="Times New Roman"/>
          <w:sz w:val="28"/>
          <w:szCs w:val="28"/>
        </w:rPr>
        <w:t>. формировать и вести перечень объектов федерального государственного экологического контроля (надзора), федерального государственного земельного контроля (надзора);</w:t>
      </w:r>
    </w:p>
    <w:p w:rsidR="00347863" w:rsidRPr="00347863" w:rsidRDefault="00B26D20" w:rsidP="0034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47863" w:rsidRPr="00347863">
        <w:rPr>
          <w:rFonts w:ascii="Times New Roman" w:hAnsi="Times New Roman" w:cs="Times New Roman"/>
          <w:sz w:val="28"/>
          <w:szCs w:val="28"/>
        </w:rPr>
        <w:t>. осуществлять работу по комплектованию, хранению, учету и использованию архивных документов, образовавшихся в ходе деятельности Отдела;</w:t>
      </w:r>
    </w:p>
    <w:p w:rsidR="00347863" w:rsidRPr="00347863" w:rsidRDefault="00B26D20" w:rsidP="0034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347863" w:rsidRPr="00347863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347863" w:rsidRPr="00347863">
        <w:rPr>
          <w:rFonts w:ascii="Times New Roman" w:hAnsi="Times New Roman" w:cs="Times New Roman"/>
          <w:sz w:val="28"/>
          <w:szCs w:val="28"/>
          <w:lang w:eastAsia="ru-RU"/>
        </w:rPr>
        <w:t>осуществлять  иные</w:t>
      </w:r>
      <w:proofErr w:type="gramEnd"/>
      <w:r w:rsidR="00347863" w:rsidRPr="00347863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Федерации;</w:t>
      </w:r>
    </w:p>
    <w:p w:rsidR="00347863" w:rsidRPr="00347863" w:rsidRDefault="00B26D20" w:rsidP="00347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347863" w:rsidRPr="00347863">
        <w:rPr>
          <w:rFonts w:ascii="Times New Roman" w:hAnsi="Times New Roman" w:cs="Times New Roman"/>
          <w:sz w:val="28"/>
          <w:szCs w:val="28"/>
          <w:lang w:eastAsia="ru-RU"/>
        </w:rPr>
        <w:t>. готовить начальнику отдела предложения по установлению оптимальных путей и методов реализации поставленных служебных задач;</w:t>
      </w:r>
    </w:p>
    <w:p w:rsidR="00347863" w:rsidRPr="00347863" w:rsidRDefault="00B26D20" w:rsidP="00347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347863" w:rsidRPr="00347863">
        <w:rPr>
          <w:rFonts w:ascii="Times New Roman" w:hAnsi="Times New Roman" w:cs="Times New Roman"/>
          <w:sz w:val="28"/>
          <w:szCs w:val="28"/>
        </w:rPr>
        <w:t>. осуществлять в пределах своей компетенции другие полномочия, необходимые для выполнения Отделом возложенных на него задач и функций.</w:t>
      </w:r>
    </w:p>
    <w:p w:rsidR="00A15A6F" w:rsidRPr="0013239B" w:rsidRDefault="00BC0135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5A6F" w:rsidRPr="0013239B">
        <w:rPr>
          <w:rFonts w:ascii="Times New Roman" w:hAnsi="Times New Roman" w:cs="Times New Roman"/>
          <w:sz w:val="28"/>
          <w:szCs w:val="28"/>
        </w:rPr>
        <w:t>. Права: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1.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права, установленные </w:t>
      </w:r>
      <w:hyperlink r:id="rId9" w:history="1">
        <w:r w:rsidRPr="00952F5E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952F5E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>Федерального закона о гражданской службе;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2. в целях исполнения своих должностных обязанностей </w:t>
      </w:r>
      <w:r w:rsidR="00DF00D1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236D7" w:rsidRPr="0013239B" w:rsidRDefault="006236D7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беспрепятственно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всеми документами, касающимися соблюдения обязательных требований, в том числе в установленном порядке с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документами, содержащими государственную, служебную, коммерческую или иную охраняемую законом тайну;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выдавать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0" w:history="1">
        <w:r w:rsidRPr="00952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6236D7" w:rsidRPr="0013239B" w:rsidRDefault="006236D7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совершать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иные действия, предусмотренные федеральными законами о видах контроля, положением о виде контроля.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BC0135">
        <w:rPr>
          <w:rFonts w:ascii="Times New Roman" w:hAnsi="Times New Roman" w:cs="Times New Roman"/>
          <w:sz w:val="28"/>
          <w:szCs w:val="28"/>
        </w:rPr>
        <w:t>1</w:t>
      </w:r>
      <w:r w:rsidRPr="0013239B">
        <w:rPr>
          <w:rFonts w:ascii="Times New Roman" w:hAnsi="Times New Roman" w:cs="Times New Roman"/>
          <w:sz w:val="28"/>
          <w:szCs w:val="28"/>
        </w:rPr>
        <w:t xml:space="preserve">. </w:t>
      </w:r>
      <w:r w:rsidR="006236D7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BC0135">
        <w:rPr>
          <w:rFonts w:ascii="Times New Roman" w:hAnsi="Times New Roman" w:cs="Times New Roman"/>
          <w:sz w:val="28"/>
          <w:szCs w:val="28"/>
        </w:rPr>
        <w:t>2</w:t>
      </w:r>
      <w:r w:rsidRPr="0013239B">
        <w:rPr>
          <w:rFonts w:ascii="Times New Roman" w:hAnsi="Times New Roman" w:cs="Times New Roman"/>
          <w:sz w:val="28"/>
          <w:szCs w:val="28"/>
        </w:rPr>
        <w:t xml:space="preserve">. </w:t>
      </w:r>
      <w:r w:rsidR="006236D7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вправе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или обязан самостоятельно принимать управленческие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иные решения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BC0135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. При исполнении служебных обязанностей 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  <w:r w:rsidR="00A15A6F" w:rsidRPr="0013239B">
        <w:rPr>
          <w:rFonts w:ascii="Times New Roman" w:hAnsi="Times New Roman" w:cs="Times New Roman"/>
          <w:sz w:val="28"/>
          <w:szCs w:val="28"/>
        </w:rPr>
        <w:t>вправе самостоятельно пр</w:t>
      </w:r>
      <w:r w:rsidR="006236D7" w:rsidRPr="0013239B">
        <w:rPr>
          <w:rFonts w:ascii="Times New Roman" w:hAnsi="Times New Roman" w:cs="Times New Roman"/>
          <w:sz w:val="28"/>
          <w:szCs w:val="28"/>
        </w:rPr>
        <w:t>инимать решения по вопросам</w:t>
      </w:r>
      <w:r w:rsidR="00A15A6F" w:rsidRPr="0013239B">
        <w:rPr>
          <w:rFonts w:ascii="Times New Roman" w:hAnsi="Times New Roman" w:cs="Times New Roman"/>
          <w:sz w:val="28"/>
          <w:szCs w:val="28"/>
        </w:rPr>
        <w:t>: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1) подготовки служебных записок, </w:t>
      </w:r>
      <w:proofErr w:type="gramStart"/>
      <w:r w:rsidRPr="0013239B">
        <w:rPr>
          <w:sz w:val="28"/>
          <w:szCs w:val="28"/>
        </w:rPr>
        <w:t>предложений,  заключений</w:t>
      </w:r>
      <w:proofErr w:type="gramEnd"/>
      <w:r w:rsidRPr="0013239B">
        <w:rPr>
          <w:sz w:val="28"/>
          <w:szCs w:val="28"/>
        </w:rPr>
        <w:t xml:space="preserve"> в рамках компетенции; 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запроса недостающих документов для исполнения поручения.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lastRenderedPageBreak/>
        <w:t>1</w:t>
      </w:r>
      <w:r w:rsidR="00BC0135">
        <w:rPr>
          <w:sz w:val="28"/>
          <w:szCs w:val="28"/>
        </w:rPr>
        <w:t>4</w:t>
      </w:r>
      <w:r w:rsidRPr="0013239B">
        <w:rPr>
          <w:sz w:val="28"/>
          <w:szCs w:val="28"/>
        </w:rPr>
        <w:t>. При исполнении служебных обязанностей ведущий специалист-</w:t>
      </w:r>
      <w:proofErr w:type="gramStart"/>
      <w:r w:rsidRPr="0013239B">
        <w:rPr>
          <w:sz w:val="28"/>
          <w:szCs w:val="28"/>
        </w:rPr>
        <w:t>эксперт  обязан</w:t>
      </w:r>
      <w:proofErr w:type="gramEnd"/>
      <w:r w:rsidRPr="0013239B">
        <w:rPr>
          <w:sz w:val="28"/>
          <w:szCs w:val="28"/>
        </w:rPr>
        <w:t xml:space="preserve">  самостоятельно принимать решения по вопросам: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возврата документов, оформленных ненадлежащим образом;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2) запроса недостающих документов к проступившим </w:t>
      </w:r>
      <w:proofErr w:type="gramStart"/>
      <w:r w:rsidRPr="0013239B">
        <w:rPr>
          <w:sz w:val="28"/>
          <w:szCs w:val="28"/>
        </w:rPr>
        <w:t>на  исполнение</w:t>
      </w:r>
      <w:proofErr w:type="gramEnd"/>
      <w:r w:rsidRPr="0013239B">
        <w:rPr>
          <w:sz w:val="28"/>
          <w:szCs w:val="28"/>
        </w:rPr>
        <w:t xml:space="preserve"> поручениям;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3) подготовки документов, информации, ответов на запросы и их оформление;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исполнения документов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служащий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вправе или обязан участвовать при подготовке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(или) проектов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иных решении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BC0135">
        <w:rPr>
          <w:rFonts w:ascii="Times New Roman" w:hAnsi="Times New Roman" w:cs="Times New Roman"/>
          <w:sz w:val="28"/>
          <w:szCs w:val="28"/>
        </w:rPr>
        <w:t>5</w:t>
      </w:r>
      <w:r w:rsidRPr="0013239B">
        <w:rPr>
          <w:rFonts w:ascii="Times New Roman" w:hAnsi="Times New Roman" w:cs="Times New Roman"/>
          <w:sz w:val="28"/>
          <w:szCs w:val="28"/>
        </w:rPr>
        <w:t xml:space="preserve">. </w:t>
      </w:r>
      <w:r w:rsidR="006236D7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 участвовать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законов Российской Федерации, Указов Президента Российской Федерации, постановлений Правительства Российской Федерации по вопросам, входящим в сферу деятельности отдела;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проектов нормативных правовых актов Росприроднадзора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3) проектов </w:t>
      </w:r>
      <w:proofErr w:type="gramStart"/>
      <w:r w:rsidRPr="0013239B">
        <w:rPr>
          <w:sz w:val="28"/>
          <w:szCs w:val="28"/>
        </w:rPr>
        <w:t>приказов  Управления</w:t>
      </w:r>
      <w:proofErr w:type="gramEnd"/>
      <w:r w:rsidRPr="0013239B">
        <w:rPr>
          <w:sz w:val="28"/>
          <w:szCs w:val="28"/>
        </w:rPr>
        <w:t xml:space="preserve">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проектов решений, принимаемых при проведении контрольных (надзорных) мероприятий.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</w:t>
      </w:r>
      <w:r w:rsidR="00BC0135">
        <w:rPr>
          <w:sz w:val="28"/>
          <w:szCs w:val="28"/>
        </w:rPr>
        <w:t>6</w:t>
      </w:r>
      <w:r w:rsidRPr="0013239B">
        <w:rPr>
          <w:sz w:val="28"/>
          <w:szCs w:val="28"/>
        </w:rPr>
        <w:t xml:space="preserve">. Ведущий специалист-эксперт в соответствии со своей компетенцией </w:t>
      </w:r>
      <w:proofErr w:type="gramStart"/>
      <w:r w:rsidRPr="0013239B">
        <w:rPr>
          <w:sz w:val="28"/>
          <w:szCs w:val="28"/>
        </w:rPr>
        <w:t>обязан  участвовать</w:t>
      </w:r>
      <w:proofErr w:type="gramEnd"/>
      <w:r w:rsidRPr="0013239B">
        <w:rPr>
          <w:sz w:val="28"/>
          <w:szCs w:val="28"/>
        </w:rPr>
        <w:t xml:space="preserve">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Положения об отделе государственного экологического надзора по Саратовской области;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иных актов, решений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управленческих и иных решений, порядок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принятия данных решений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BC0135">
        <w:rPr>
          <w:rFonts w:ascii="Times New Roman" w:hAnsi="Times New Roman" w:cs="Times New Roman"/>
          <w:sz w:val="28"/>
          <w:szCs w:val="28"/>
        </w:rPr>
        <w:t>7</w:t>
      </w:r>
      <w:r w:rsidRPr="0013239B">
        <w:rPr>
          <w:rFonts w:ascii="Times New Roman" w:hAnsi="Times New Roman" w:cs="Times New Roman"/>
          <w:sz w:val="28"/>
          <w:szCs w:val="28"/>
        </w:rPr>
        <w:t xml:space="preserve">. В соответствии со своими должностными обязанностями </w:t>
      </w:r>
      <w:r w:rsidR="006236D7" w:rsidRPr="0013239B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связи с исполнением им должностных обязанностей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гражданскими служащими того же государственного органа,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lastRenderedPageBreak/>
        <w:t>гражданскими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служащими иных государственных органов,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гражданами, а также с организациями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3E2CB4">
        <w:rPr>
          <w:rFonts w:ascii="Times New Roman" w:hAnsi="Times New Roman" w:cs="Times New Roman"/>
          <w:sz w:val="28"/>
          <w:szCs w:val="28"/>
        </w:rPr>
        <w:t>8</w:t>
      </w:r>
      <w:r w:rsidRPr="0013239B">
        <w:rPr>
          <w:rFonts w:ascii="Times New Roman" w:hAnsi="Times New Roman" w:cs="Times New Roman"/>
          <w:sz w:val="28"/>
          <w:szCs w:val="28"/>
        </w:rPr>
        <w:t>. Взаимодействие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ведущего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с государственными служащими Росприроднадзора,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</w:t>
      </w:r>
      <w:hyperlink r:id="rId11" w:history="1">
        <w:r w:rsidRPr="00B01618">
          <w:rPr>
            <w:rFonts w:ascii="Times New Roman" w:hAnsi="Times New Roman" w:cs="Times New Roman"/>
            <w:sz w:val="28"/>
            <w:szCs w:val="28"/>
          </w:rPr>
          <w:t>принципами</w:t>
        </w:r>
      </w:hyperlink>
      <w:r w:rsidRPr="00B01618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служебного поведения государственных служащих и требований к служебному поведению, установленных </w:t>
      </w:r>
      <w:hyperlink r:id="rId12" w:history="1">
        <w:r w:rsidRPr="00B0161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службе, а также в соответствии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VIII. Перечень государственных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оказываемых гражданам и организациям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соответствии с административными регламентами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3E2CB4">
        <w:rPr>
          <w:rFonts w:ascii="Times New Roman" w:hAnsi="Times New Roman" w:cs="Times New Roman"/>
          <w:sz w:val="28"/>
          <w:szCs w:val="28"/>
        </w:rPr>
        <w:t>9</w:t>
      </w:r>
      <w:r w:rsidRPr="0013239B">
        <w:rPr>
          <w:rFonts w:ascii="Times New Roman" w:hAnsi="Times New Roman" w:cs="Times New Roman"/>
          <w:sz w:val="28"/>
          <w:szCs w:val="28"/>
        </w:rPr>
        <w:t xml:space="preserve">. Гражданский служащий, замещающий должность </w:t>
      </w:r>
      <w:r w:rsidR="0013239B" w:rsidRPr="0013239B">
        <w:rPr>
          <w:rFonts w:ascii="Times New Roman" w:hAnsi="Times New Roman" w:cs="Times New Roman"/>
          <w:sz w:val="28"/>
          <w:szCs w:val="28"/>
        </w:rPr>
        <w:t>ведущего специалиста-эксперта</w:t>
      </w:r>
      <w:r w:rsidR="00B01618">
        <w:rPr>
          <w:rFonts w:ascii="Times New Roman" w:hAnsi="Times New Roman" w:cs="Times New Roman"/>
          <w:sz w:val="28"/>
          <w:szCs w:val="28"/>
        </w:rPr>
        <w:t>,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государственные услуги не оказывает.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служебной деятельности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3E2CB4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. Эффективность и результативность профессиональной служебной деятельности 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r w:rsidR="00A15A6F" w:rsidRPr="0013239B">
        <w:rPr>
          <w:rFonts w:ascii="Times New Roman" w:hAnsi="Times New Roman" w:cs="Times New Roman"/>
          <w:sz w:val="28"/>
          <w:szCs w:val="28"/>
        </w:rPr>
        <w:t>оцениваются по следующим показателям: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выполняемому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своевременности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умению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рационально использовать рабочее время, расставлять приоритеты;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осознанию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ответственности за последствия свои</w:t>
      </w:r>
      <w:r w:rsidR="00587429">
        <w:rPr>
          <w:rFonts w:ascii="Times New Roman" w:hAnsi="Times New Roman" w:cs="Times New Roman"/>
          <w:sz w:val="28"/>
          <w:szCs w:val="28"/>
        </w:rPr>
        <w:t>х действий, принимаемых решений.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239B">
        <w:rPr>
          <w:rFonts w:ascii="Times New Roman" w:hAnsi="Times New Roman" w:cs="Times New Roman"/>
          <w:sz w:val="28"/>
          <w:szCs w:val="28"/>
        </w:rPr>
        <w:lastRenderedPageBreak/>
        <w:t>Лист ознакомления с должностным регламентом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2777"/>
        <w:gridCol w:w="1700"/>
        <w:gridCol w:w="2267"/>
      </w:tblGrid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557" w:rsidRPr="0013239B" w:rsidRDefault="003C0557" w:rsidP="00D516A7">
      <w:pPr>
        <w:rPr>
          <w:rFonts w:ascii="Times New Roman" w:hAnsi="Times New Roman" w:cs="Times New Roman"/>
          <w:sz w:val="28"/>
          <w:szCs w:val="28"/>
        </w:rPr>
      </w:pPr>
    </w:p>
    <w:sectPr w:rsidR="003C0557" w:rsidRPr="0013239B" w:rsidSect="00A335C7">
      <w:footerReference w:type="default" r:id="rId13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78" w:rsidRDefault="003A5B78" w:rsidP="00B01618">
      <w:pPr>
        <w:spacing w:after="0" w:line="240" w:lineRule="auto"/>
      </w:pPr>
      <w:r>
        <w:separator/>
      </w:r>
    </w:p>
  </w:endnote>
  <w:endnote w:type="continuationSeparator" w:id="0">
    <w:p w:rsidR="003A5B78" w:rsidRDefault="003A5B78" w:rsidP="00B0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7008"/>
      <w:docPartObj>
        <w:docPartGallery w:val="Page Numbers (Bottom of Page)"/>
        <w:docPartUnique/>
      </w:docPartObj>
    </w:sdtPr>
    <w:sdtEndPr/>
    <w:sdtContent>
      <w:p w:rsidR="00B01618" w:rsidRDefault="00B016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D20">
          <w:rPr>
            <w:noProof/>
          </w:rPr>
          <w:t>14</w:t>
        </w:r>
        <w:r>
          <w:fldChar w:fldCharType="end"/>
        </w:r>
      </w:p>
    </w:sdtContent>
  </w:sdt>
  <w:p w:rsidR="00B01618" w:rsidRDefault="00B016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78" w:rsidRDefault="003A5B78" w:rsidP="00B01618">
      <w:pPr>
        <w:spacing w:after="0" w:line="240" w:lineRule="auto"/>
      </w:pPr>
      <w:r>
        <w:separator/>
      </w:r>
    </w:p>
  </w:footnote>
  <w:footnote w:type="continuationSeparator" w:id="0">
    <w:p w:rsidR="003A5B78" w:rsidRDefault="003A5B78" w:rsidP="00B0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661E"/>
    <w:multiLevelType w:val="hybridMultilevel"/>
    <w:tmpl w:val="CAB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5C50"/>
    <w:multiLevelType w:val="multilevel"/>
    <w:tmpl w:val="459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012F5"/>
    <w:multiLevelType w:val="multilevel"/>
    <w:tmpl w:val="C67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B6336"/>
    <w:multiLevelType w:val="hybridMultilevel"/>
    <w:tmpl w:val="B962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B6"/>
    <w:rsid w:val="000C05C0"/>
    <w:rsid w:val="0013239B"/>
    <w:rsid w:val="00347863"/>
    <w:rsid w:val="00383AFB"/>
    <w:rsid w:val="003A5B78"/>
    <w:rsid w:val="003C0557"/>
    <w:rsid w:val="003E2CB4"/>
    <w:rsid w:val="00457856"/>
    <w:rsid w:val="00575CA8"/>
    <w:rsid w:val="00587429"/>
    <w:rsid w:val="006236D7"/>
    <w:rsid w:val="00630BA6"/>
    <w:rsid w:val="00650236"/>
    <w:rsid w:val="006B35EC"/>
    <w:rsid w:val="00767BAB"/>
    <w:rsid w:val="007C3DF2"/>
    <w:rsid w:val="00902507"/>
    <w:rsid w:val="00952F5E"/>
    <w:rsid w:val="009E2AB6"/>
    <w:rsid w:val="009F1192"/>
    <w:rsid w:val="00A15A6F"/>
    <w:rsid w:val="00A807FE"/>
    <w:rsid w:val="00A95A6A"/>
    <w:rsid w:val="00AC4996"/>
    <w:rsid w:val="00B01618"/>
    <w:rsid w:val="00B05799"/>
    <w:rsid w:val="00B1287A"/>
    <w:rsid w:val="00B22563"/>
    <w:rsid w:val="00B26D20"/>
    <w:rsid w:val="00BC0135"/>
    <w:rsid w:val="00C34471"/>
    <w:rsid w:val="00C404C4"/>
    <w:rsid w:val="00D516A7"/>
    <w:rsid w:val="00DF00D1"/>
    <w:rsid w:val="00EA44A9"/>
    <w:rsid w:val="00EE582E"/>
    <w:rsid w:val="00E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5B636B8-BC97-4A81-9BCB-A35AEB41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5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E582E"/>
  </w:style>
  <w:style w:type="character" w:customStyle="1" w:styleId="ui-lib-likes-countcount">
    <w:name w:val="ui-lib-likes-count__count"/>
    <w:basedOn w:val="a0"/>
    <w:rsid w:val="00EE582E"/>
  </w:style>
  <w:style w:type="character" w:customStyle="1" w:styleId="button-icon-texttext">
    <w:name w:val="button-icon-text__text"/>
    <w:basedOn w:val="a0"/>
    <w:rsid w:val="00EE582E"/>
  </w:style>
  <w:style w:type="character" w:styleId="a4">
    <w:name w:val="Hyperlink"/>
    <w:basedOn w:val="a0"/>
    <w:uiPriority w:val="99"/>
    <w:semiHidden/>
    <w:unhideWhenUsed/>
    <w:rsid w:val="00EE582E"/>
    <w:rPr>
      <w:color w:val="0000FF"/>
      <w:u w:val="single"/>
    </w:rPr>
  </w:style>
  <w:style w:type="character" w:customStyle="1" w:styleId="w874a07ce">
    <w:name w:val="w874a07ce"/>
    <w:basedOn w:val="a0"/>
    <w:rsid w:val="00EE582E"/>
  </w:style>
  <w:style w:type="character" w:customStyle="1" w:styleId="comments-container-header">
    <w:name w:val="comments-container-header"/>
    <w:basedOn w:val="a0"/>
    <w:rsid w:val="00EE582E"/>
  </w:style>
  <w:style w:type="character" w:customStyle="1" w:styleId="comment-editorerror-text">
    <w:name w:val="comment-editor__error-text"/>
    <w:basedOn w:val="a0"/>
    <w:rsid w:val="00EE582E"/>
  </w:style>
  <w:style w:type="paragraph" w:styleId="a5">
    <w:name w:val="Normal (Web)"/>
    <w:basedOn w:val="a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2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4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3AF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DF00D1"/>
    <w:pPr>
      <w:suppressAutoHyphens/>
      <w:spacing w:after="200" w:line="276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618"/>
  </w:style>
  <w:style w:type="paragraph" w:styleId="ab">
    <w:name w:val="footer"/>
    <w:basedOn w:val="a"/>
    <w:link w:val="ac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47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48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715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8624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1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79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98506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38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1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0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1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1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6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6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19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04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3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700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2907">
                                          <w:marLeft w:val="0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7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2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2724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F7F7F7"/>
                                                                <w:left w:val="single" w:sz="6" w:space="12" w:color="F7F7F7"/>
                                                                <w:bottom w:val="single" w:sz="6" w:space="8" w:color="F7F7F7"/>
                                                                <w:right w:val="single" w:sz="6" w:space="12" w:color="F7F7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3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03011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6E6E6"/>
                                                                <w:left w:val="single" w:sz="6" w:space="11" w:color="E6E6E6"/>
                                                                <w:bottom w:val="single" w:sz="6" w:space="7" w:color="E6E6E6"/>
                                                                <w:right w:val="single" w:sz="6" w:space="31" w:color="E6E6E6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212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2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4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9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3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5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554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6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96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0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662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90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99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957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12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2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104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BF5F149A8ABC488BF366672D6AE898DD9A715E25928F1B3FA26ABXAQ2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7EA5C2134B3F3A500002A6C99B6F0015DDAA7F886AA2B33B047D711B4FBE08B6DF7E48AAA13A4C346A2B517CD92A1D9F91F7CB22F4F16T2B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7EA5C2134B3F3A500002A6C99B6F00654DCA5F181AA2B33B047D711B4FBE08B6DF7E48AAA12A0C346A2B517CD92A1D9F91F7CB22F4F16T2B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778AC0E2990148230D34A829080783E3CE9ACC941014D430445D7654C9F08162BAAB6F413A795B8CA86ADCD4EJ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7EA5C2134B3F3A500002A6C99B6F0015DDAA7F886AA2B33B047D711B4FBE08B6DF7E48AAA13A3C846A2B517CD92A1D9F91F7CB22F4F16T2B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E1AB-C33C-4115-999C-A2064D20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4685</Words>
  <Characters>26705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Дружина</dc:creator>
  <cp:keywords/>
  <dc:description/>
  <cp:lastModifiedBy>Шутенко Валерий Николаевич</cp:lastModifiedBy>
  <cp:revision>4</cp:revision>
  <cp:lastPrinted>2023-07-06T08:31:00Z</cp:lastPrinted>
  <dcterms:created xsi:type="dcterms:W3CDTF">2022-07-01T09:00:00Z</dcterms:created>
  <dcterms:modified xsi:type="dcterms:W3CDTF">2023-07-06T08:32:00Z</dcterms:modified>
</cp:coreProperties>
</file>