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7C" w:rsidRDefault="00E21E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1E7C" w:rsidRDefault="00E21E7C">
      <w:pPr>
        <w:pStyle w:val="ConsPlusNormal"/>
        <w:jc w:val="both"/>
        <w:outlineLvl w:val="0"/>
      </w:pPr>
    </w:p>
    <w:p w:rsidR="00E21E7C" w:rsidRDefault="00E21E7C">
      <w:pPr>
        <w:pStyle w:val="ConsPlusNormal"/>
        <w:outlineLvl w:val="0"/>
      </w:pPr>
      <w:r>
        <w:t>Зарегистрировано в Минюсте России 20 августа 2015 г. N 38616</w:t>
      </w:r>
    </w:p>
    <w:p w:rsidR="00E21E7C" w:rsidRDefault="00E21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Title"/>
        <w:jc w:val="center"/>
      </w:pPr>
      <w:r>
        <w:t>МИНИСТЕРСТВО ПРИРОДНЫХ РЕСУРСОВ И ЭКОЛОГИИ</w:t>
      </w:r>
    </w:p>
    <w:p w:rsidR="00E21E7C" w:rsidRDefault="00E21E7C">
      <w:pPr>
        <w:pStyle w:val="ConsPlusTitle"/>
        <w:jc w:val="center"/>
      </w:pPr>
      <w:r>
        <w:t>РОССИЙСКОЙ ФЕДЕРАЦИИ</w:t>
      </w:r>
    </w:p>
    <w:p w:rsidR="00E21E7C" w:rsidRDefault="00E21E7C">
      <w:pPr>
        <w:pStyle w:val="ConsPlusTitle"/>
        <w:jc w:val="center"/>
      </w:pPr>
    </w:p>
    <w:p w:rsidR="00E21E7C" w:rsidRDefault="00E21E7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21E7C" w:rsidRDefault="00E21E7C">
      <w:pPr>
        <w:pStyle w:val="ConsPlusTitle"/>
        <w:jc w:val="center"/>
      </w:pPr>
    </w:p>
    <w:p w:rsidR="00E21E7C" w:rsidRDefault="00E21E7C">
      <w:pPr>
        <w:pStyle w:val="ConsPlusTitle"/>
        <w:jc w:val="center"/>
      </w:pPr>
      <w:r>
        <w:t>ПРИКАЗ</w:t>
      </w:r>
    </w:p>
    <w:p w:rsidR="00E21E7C" w:rsidRDefault="00E21E7C">
      <w:pPr>
        <w:pStyle w:val="ConsPlusTitle"/>
        <w:jc w:val="center"/>
      </w:pPr>
      <w:r>
        <w:t>от 6 августа 2015 г. N 639</w:t>
      </w:r>
    </w:p>
    <w:p w:rsidR="00E21E7C" w:rsidRDefault="00E21E7C">
      <w:pPr>
        <w:pStyle w:val="ConsPlusTitle"/>
        <w:jc w:val="center"/>
      </w:pPr>
    </w:p>
    <w:p w:rsidR="00E21E7C" w:rsidRDefault="00E21E7C">
      <w:pPr>
        <w:pStyle w:val="ConsPlusTitle"/>
        <w:jc w:val="center"/>
      </w:pPr>
      <w:r>
        <w:t>ОБ УТВЕРЖДЕНИИ ПОРЯДКА</w:t>
      </w:r>
    </w:p>
    <w:p w:rsidR="00E21E7C" w:rsidRDefault="00E21E7C">
      <w:pPr>
        <w:pStyle w:val="ConsPlusTitle"/>
        <w:jc w:val="center"/>
      </w:pPr>
      <w:r>
        <w:t>УВЕДОМЛЕНИЯ РАБОТОДАТЕЛЯ РАБОТНИКАМИ, ЗАМЕЩАЮЩИМИ</w:t>
      </w:r>
    </w:p>
    <w:p w:rsidR="00E21E7C" w:rsidRDefault="00E21E7C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E21E7C" w:rsidRDefault="00E21E7C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E21E7C" w:rsidRDefault="00E21E7C">
      <w:pPr>
        <w:pStyle w:val="ConsPlusTitle"/>
        <w:jc w:val="center"/>
      </w:pPr>
      <w:r>
        <w:t>ПРИРОДОПОЛЬЗОВАНИЯ, О ВОЗНИКНОВЕНИИ ЛИЧНОЙ</w:t>
      </w:r>
    </w:p>
    <w:p w:rsidR="00E21E7C" w:rsidRDefault="00E21E7C">
      <w:pPr>
        <w:pStyle w:val="ConsPlusTitle"/>
        <w:jc w:val="center"/>
      </w:pPr>
      <w:r>
        <w:t>ЗАИНТЕРЕСОВАННОСТИ, КОТОРАЯ ПРИВОДИТ ИЛИ МОЖЕТ</w:t>
      </w:r>
    </w:p>
    <w:p w:rsidR="00E21E7C" w:rsidRDefault="00E21E7C">
      <w:pPr>
        <w:pStyle w:val="ConsPlusTitle"/>
        <w:jc w:val="center"/>
      </w:pPr>
      <w:r>
        <w:t>ПРИВЕСТИ К КОНФЛИКТУ ИНТЕРЕСОВ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и </w:t>
      </w:r>
      <w:hyperlink r:id="rId6" w:history="1">
        <w:r>
          <w:rPr>
            <w:color w:val="0000FF"/>
          </w:rPr>
          <w:t>абзацем пятым подпункта "в" пункта 1</w:t>
        </w:r>
      </w:hyperlink>
      <w:r>
        <w:t xml:space="preserve"> постановления Правительства Российской Федерации от 5 июля 2013 года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в целях повышения эффективности мер по противодействию коррупции приказываю: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природопользования, о возникновении личной заинтересованности, которая приводит или может привести к конфликту интересов, согласно приложению.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Федеральной службой по надзору в сфере природопользования, ознакомить работников организаций с настоящим приказом.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right"/>
      </w:pPr>
      <w:r>
        <w:t>Временно исполняющий</w:t>
      </w:r>
    </w:p>
    <w:p w:rsidR="00E21E7C" w:rsidRDefault="00E21E7C">
      <w:pPr>
        <w:pStyle w:val="ConsPlusNormal"/>
        <w:jc w:val="right"/>
      </w:pPr>
      <w:r>
        <w:t>обязанности Руководителя</w:t>
      </w:r>
    </w:p>
    <w:p w:rsidR="00E21E7C" w:rsidRDefault="00E21E7C">
      <w:pPr>
        <w:pStyle w:val="ConsPlusNormal"/>
        <w:jc w:val="right"/>
      </w:pPr>
      <w:r>
        <w:t>А.М.АМИРХАНОВ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right"/>
        <w:outlineLvl w:val="0"/>
      </w:pPr>
      <w:r>
        <w:t>Приложение</w:t>
      </w:r>
    </w:p>
    <w:p w:rsidR="00E21E7C" w:rsidRDefault="00E21E7C">
      <w:pPr>
        <w:pStyle w:val="ConsPlusNormal"/>
        <w:jc w:val="right"/>
      </w:pPr>
      <w:r>
        <w:t>к приказу Федеральной службы</w:t>
      </w:r>
    </w:p>
    <w:p w:rsidR="00E21E7C" w:rsidRDefault="00E21E7C">
      <w:pPr>
        <w:pStyle w:val="ConsPlusNormal"/>
        <w:jc w:val="right"/>
      </w:pPr>
      <w:r>
        <w:t>по надзору в сфере природопользования</w:t>
      </w:r>
    </w:p>
    <w:p w:rsidR="00E21E7C" w:rsidRDefault="00E21E7C">
      <w:pPr>
        <w:pStyle w:val="ConsPlusNormal"/>
        <w:jc w:val="right"/>
      </w:pPr>
      <w:r>
        <w:t>от 06.08.2015 N 639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E21E7C" w:rsidRDefault="00E21E7C">
      <w:pPr>
        <w:pStyle w:val="ConsPlusTitle"/>
        <w:jc w:val="center"/>
      </w:pPr>
      <w:r>
        <w:t>УВЕДОМЛЕНИЯ РАБОТОДАТЕЛЯ РАБОТНИКАМИ, ЗАМЕЩАЮЩИМИ</w:t>
      </w:r>
    </w:p>
    <w:p w:rsidR="00E21E7C" w:rsidRDefault="00E21E7C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E21E7C" w:rsidRDefault="00E21E7C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E21E7C" w:rsidRDefault="00E21E7C">
      <w:pPr>
        <w:pStyle w:val="ConsPlusTitle"/>
        <w:jc w:val="center"/>
      </w:pPr>
      <w:r>
        <w:t>ПРИРОДОПОЛЬЗОВАНИЯ, О ВОЗНИКНОВЕНИИ ЛИЧНОЙ</w:t>
      </w:r>
    </w:p>
    <w:p w:rsidR="00E21E7C" w:rsidRDefault="00E21E7C">
      <w:pPr>
        <w:pStyle w:val="ConsPlusTitle"/>
        <w:jc w:val="center"/>
      </w:pPr>
      <w:r>
        <w:t>ЗАИНТЕРЕСОВАННОСТИ, КОТОРАЯ ПРИВОДИТ ИЛИ МОЖЕТ</w:t>
      </w:r>
    </w:p>
    <w:p w:rsidR="00E21E7C" w:rsidRDefault="00E21E7C">
      <w:pPr>
        <w:pStyle w:val="ConsPlusTitle"/>
        <w:jc w:val="center"/>
      </w:pPr>
      <w:r>
        <w:t>ПРИВЕСТИ К КОНФЛИКТУ ИНТЕРЕСОВ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ind w:firstLine="540"/>
        <w:jc w:val="both"/>
      </w:pPr>
      <w:r>
        <w:t>1. 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Федеральной службой по надзору в сфере природопользования (далее соответственно - Порядок, работник, подведомственная организация), о возникновении личной заинтересованности, которая приводит или может привести к конфликту интересов.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2. Настоящий Порядок распространяется на работников, замещающих должности,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15 января 2015 года N 17 (зарегистрирован Министерством юстиции Российской Федерации 27 марта 2015 года, регистрационный N 36610).</w:t>
      </w:r>
    </w:p>
    <w:p w:rsidR="00E21E7C" w:rsidRDefault="00E21E7C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Работник подведомственной организации при возникновении личной заинтересованности, которая приводит или может привести к конфликту интересов, обязан незамедлительно, не позднее рабочего дня, следующего за днем, когда ему об этом стало известно, лично представить работодателю в письменном виде уведомление о личной заинтересованности, которая приводит или может привести к конфликту интересов (далее - уведомление), в произвольной форме или в соответствии с рекомендуемым образцом, в двух экземплярах (</w:t>
      </w:r>
      <w:hyperlink w:anchor="P80" w:history="1">
        <w:r>
          <w:rPr>
            <w:color w:val="0000FF"/>
          </w:rPr>
          <w:t>приложение 1</w:t>
        </w:r>
      </w:hyperlink>
      <w:r>
        <w:t xml:space="preserve"> к настоящему Порядку).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Уведомление работник подписывает лично.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К уведомлению прилагаются имеющиеся в распоряжении работника материалы, подтверждающие суть изложенного в уведомлении.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4. При нахождении работника в служебной командировке, не при исполнении должностных обязанностей вне пределов места работы, а также в иных 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работник обязан проинформировать работодателя с помощью любых доступных средств связи. По возвращении из командировки, возобновлении исполнения должностных обязанностей, прибытии к месту работы, а также при появившейся возможности уведомить в письменном виде в иных случаях, работник обязан направить уведомление в соответствии с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5. Уведомление подлежит незамедлительной обязательной регистрации в специальном Журнале регистрации уведомлений о возникновении личной заинтересованности, которая приводит или может привести к конфликту интересов (</w:t>
      </w:r>
      <w:hyperlink w:anchor="P133" w:history="1">
        <w:r>
          <w:rPr>
            <w:color w:val="0000FF"/>
          </w:rPr>
          <w:t>приложение N 2</w:t>
        </w:r>
      </w:hyperlink>
      <w:r>
        <w:t xml:space="preserve"> к настоящему Порядку), по рекомендуемому образцу. Журнал должен быть прошит, пронумерован и заверен печатью.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6. После регистрации уведомления один экземпляр с отметкой о регистрации в журнале передается (направляется) лицу, подавшему уведомление.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right"/>
        <w:outlineLvl w:val="1"/>
      </w:pPr>
      <w:r>
        <w:t>Приложение 1</w:t>
      </w:r>
    </w:p>
    <w:p w:rsidR="00E21E7C" w:rsidRDefault="00E21E7C">
      <w:pPr>
        <w:pStyle w:val="ConsPlusNormal"/>
        <w:jc w:val="right"/>
      </w:pPr>
      <w:r>
        <w:t>к Порядку уведомления работодателя</w:t>
      </w:r>
    </w:p>
    <w:p w:rsidR="00E21E7C" w:rsidRDefault="00E21E7C">
      <w:pPr>
        <w:pStyle w:val="ConsPlusNormal"/>
        <w:jc w:val="right"/>
      </w:pPr>
      <w:r>
        <w:t>работниками, замещающими должности</w:t>
      </w:r>
    </w:p>
    <w:p w:rsidR="00E21E7C" w:rsidRDefault="00E21E7C">
      <w:pPr>
        <w:pStyle w:val="ConsPlusNormal"/>
        <w:jc w:val="right"/>
      </w:pPr>
      <w:r>
        <w:t>в организациях, созданных</w:t>
      </w:r>
    </w:p>
    <w:p w:rsidR="00E21E7C" w:rsidRDefault="00E21E7C">
      <w:pPr>
        <w:pStyle w:val="ConsPlusNormal"/>
        <w:jc w:val="right"/>
      </w:pPr>
      <w:r>
        <w:t>для выполнения задач, поставленных</w:t>
      </w:r>
    </w:p>
    <w:p w:rsidR="00E21E7C" w:rsidRDefault="00E21E7C">
      <w:pPr>
        <w:pStyle w:val="ConsPlusNormal"/>
        <w:jc w:val="right"/>
      </w:pPr>
      <w:r>
        <w:t>перед Федеральной службой по надзору</w:t>
      </w:r>
    </w:p>
    <w:p w:rsidR="00E21E7C" w:rsidRDefault="00E21E7C">
      <w:pPr>
        <w:pStyle w:val="ConsPlusNormal"/>
        <w:jc w:val="right"/>
      </w:pPr>
      <w:r>
        <w:t>в сфере природопользования,</w:t>
      </w:r>
    </w:p>
    <w:p w:rsidR="00E21E7C" w:rsidRDefault="00E21E7C">
      <w:pPr>
        <w:pStyle w:val="ConsPlusNormal"/>
        <w:jc w:val="right"/>
      </w:pPr>
      <w:r>
        <w:t>о возникновении личной</w:t>
      </w:r>
    </w:p>
    <w:p w:rsidR="00E21E7C" w:rsidRDefault="00E21E7C">
      <w:pPr>
        <w:pStyle w:val="ConsPlusNormal"/>
        <w:jc w:val="right"/>
      </w:pPr>
      <w:r>
        <w:t>заинтересованности, которая</w:t>
      </w:r>
    </w:p>
    <w:p w:rsidR="00E21E7C" w:rsidRDefault="00E21E7C">
      <w:pPr>
        <w:pStyle w:val="ConsPlusNormal"/>
        <w:jc w:val="right"/>
      </w:pPr>
      <w:r>
        <w:t>приводит или может привести</w:t>
      </w:r>
    </w:p>
    <w:p w:rsidR="00E21E7C" w:rsidRDefault="00E21E7C">
      <w:pPr>
        <w:pStyle w:val="ConsPlusNormal"/>
        <w:jc w:val="right"/>
      </w:pPr>
      <w:r>
        <w:t>к конфликту интересов, утвержденному</w:t>
      </w:r>
    </w:p>
    <w:p w:rsidR="00E21E7C" w:rsidRDefault="00E21E7C">
      <w:pPr>
        <w:pStyle w:val="ConsPlusNormal"/>
        <w:jc w:val="right"/>
      </w:pPr>
      <w:r>
        <w:t>приказом Росприроднадзора</w:t>
      </w:r>
    </w:p>
    <w:p w:rsidR="00E21E7C" w:rsidRDefault="00E21E7C">
      <w:pPr>
        <w:pStyle w:val="ConsPlusNormal"/>
        <w:jc w:val="right"/>
      </w:pPr>
      <w:r>
        <w:t>от 06.08.2015 N 639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right"/>
      </w:pPr>
      <w:r>
        <w:t>Рекомендуемый образец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nformat"/>
        <w:jc w:val="both"/>
      </w:pPr>
      <w:r>
        <w:t xml:space="preserve">                                                   Руководителю (директору)</w:t>
      </w:r>
    </w:p>
    <w:p w:rsidR="00E21E7C" w:rsidRDefault="00E21E7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21E7C" w:rsidRDefault="00E21E7C">
      <w:pPr>
        <w:pStyle w:val="ConsPlusNonformat"/>
        <w:jc w:val="both"/>
      </w:pPr>
      <w:r>
        <w:t xml:space="preserve">                                                       (Ф.И.О.)</w:t>
      </w:r>
    </w:p>
    <w:p w:rsidR="00E21E7C" w:rsidRDefault="00E21E7C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21E7C" w:rsidRDefault="00E21E7C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E21E7C" w:rsidRDefault="00E21E7C">
      <w:pPr>
        <w:pStyle w:val="ConsPlusNonformat"/>
        <w:jc w:val="both"/>
      </w:pPr>
    </w:p>
    <w:p w:rsidR="00E21E7C" w:rsidRDefault="00E21E7C">
      <w:pPr>
        <w:pStyle w:val="ConsPlusNonformat"/>
        <w:jc w:val="both"/>
      </w:pPr>
      <w:bookmarkStart w:id="2" w:name="P80"/>
      <w:bookmarkEnd w:id="2"/>
      <w:r>
        <w:t xml:space="preserve">                                УВЕДОМЛЕНИЕ</w:t>
      </w:r>
    </w:p>
    <w:p w:rsidR="00E21E7C" w:rsidRDefault="00E21E7C">
      <w:pPr>
        <w:pStyle w:val="ConsPlusNonformat"/>
        <w:jc w:val="both"/>
      </w:pPr>
      <w:r>
        <w:t xml:space="preserve">             о возникновении личной заинтересованности, которая</w:t>
      </w:r>
    </w:p>
    <w:p w:rsidR="00E21E7C" w:rsidRDefault="00E21E7C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E21E7C" w:rsidRDefault="00E21E7C">
      <w:pPr>
        <w:pStyle w:val="ConsPlusNonformat"/>
        <w:jc w:val="both"/>
      </w:pPr>
    </w:p>
    <w:p w:rsidR="00E21E7C" w:rsidRDefault="00E21E7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E21E7C" w:rsidRDefault="00E21E7C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273-ФЗ "О противодействии коррупции" и </w:t>
      </w:r>
      <w:hyperlink r:id="rId9" w:history="1">
        <w:r>
          <w:rPr>
            <w:color w:val="0000FF"/>
          </w:rPr>
          <w:t>абзацем пятым подпункта "в"</w:t>
        </w:r>
      </w:hyperlink>
    </w:p>
    <w:p w:rsidR="00E21E7C" w:rsidRDefault="00E21E7C">
      <w:pPr>
        <w:pStyle w:val="ConsPlusNonformat"/>
        <w:jc w:val="both"/>
      </w:pPr>
      <w:proofErr w:type="gramStart"/>
      <w:r>
        <w:t>пункта  1</w:t>
      </w:r>
      <w:proofErr w:type="gramEnd"/>
      <w:r>
        <w:t xml:space="preserve">  постановления  Правительства Российской Федерации от 5 июля 2013</w:t>
      </w:r>
    </w:p>
    <w:p w:rsidR="00E21E7C" w:rsidRDefault="00E21E7C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568 "О распространении на отдельные категории граждан ограничений,</w:t>
      </w:r>
    </w:p>
    <w:p w:rsidR="00E21E7C" w:rsidRDefault="00E21E7C">
      <w:pPr>
        <w:pStyle w:val="ConsPlusNonformat"/>
        <w:jc w:val="both"/>
      </w:pPr>
      <w:r>
        <w:t xml:space="preserve">запретов    и    </w:t>
      </w:r>
      <w:proofErr w:type="gramStart"/>
      <w:r>
        <w:t xml:space="preserve">обязанностей,   </w:t>
      </w:r>
      <w:proofErr w:type="gramEnd"/>
      <w:r>
        <w:t>установленных   Федеральным   законом   "О</w:t>
      </w:r>
    </w:p>
    <w:p w:rsidR="00E21E7C" w:rsidRDefault="00E21E7C">
      <w:pPr>
        <w:pStyle w:val="ConsPlusNonformat"/>
        <w:jc w:val="both"/>
      </w:pPr>
      <w:r>
        <w:t xml:space="preserve">противодействии   коррупции"   </w:t>
      </w:r>
      <w:proofErr w:type="gramStart"/>
      <w:r>
        <w:t>и  другими</w:t>
      </w:r>
      <w:proofErr w:type="gramEnd"/>
      <w:r>
        <w:t xml:space="preserve">  федеральными  законами  в  целях</w:t>
      </w:r>
    </w:p>
    <w:p w:rsidR="00E21E7C" w:rsidRDefault="00E21E7C">
      <w:pPr>
        <w:pStyle w:val="ConsPlusNonformat"/>
        <w:jc w:val="both"/>
      </w:pPr>
      <w:r>
        <w:t>противодействия коррупции" я,</w:t>
      </w:r>
    </w:p>
    <w:p w:rsidR="00E21E7C" w:rsidRDefault="00E21E7C">
      <w:pPr>
        <w:pStyle w:val="ConsPlusNonformat"/>
        <w:jc w:val="both"/>
      </w:pPr>
      <w:r>
        <w:t>__________________________________________________________________________,</w:t>
      </w:r>
    </w:p>
    <w:p w:rsidR="00E21E7C" w:rsidRDefault="00E21E7C">
      <w:pPr>
        <w:pStyle w:val="ConsPlusNonformat"/>
        <w:jc w:val="both"/>
      </w:pPr>
      <w:r>
        <w:t xml:space="preserve">              (фамилия, имя, отчество (при наличии) работника)</w:t>
      </w:r>
    </w:p>
    <w:p w:rsidR="00E21E7C" w:rsidRDefault="00E21E7C">
      <w:pPr>
        <w:pStyle w:val="ConsPlusNonformat"/>
        <w:jc w:val="both"/>
      </w:pPr>
      <w:r>
        <w:t xml:space="preserve">настоящим   </w:t>
      </w:r>
      <w:proofErr w:type="gramStart"/>
      <w:r>
        <w:t>уведомляю  о</w:t>
      </w:r>
      <w:proofErr w:type="gramEnd"/>
      <w:r>
        <w:t xml:space="preserve">  возникновении  личной заинтересованности, которая</w:t>
      </w:r>
    </w:p>
    <w:p w:rsidR="00E21E7C" w:rsidRDefault="00E21E7C">
      <w:pPr>
        <w:pStyle w:val="ConsPlusNonformat"/>
        <w:jc w:val="both"/>
      </w:pPr>
      <w:r>
        <w:t>приводит или может привести к конфликту интересов, а именно:</w:t>
      </w:r>
    </w:p>
    <w:p w:rsidR="00E21E7C" w:rsidRDefault="00E21E7C">
      <w:pPr>
        <w:pStyle w:val="ConsPlusNonformat"/>
        <w:jc w:val="both"/>
      </w:pPr>
      <w:r>
        <w:t>___________________________________________________________________________</w:t>
      </w:r>
    </w:p>
    <w:p w:rsidR="00E21E7C" w:rsidRDefault="00E21E7C">
      <w:pPr>
        <w:pStyle w:val="ConsPlusNonformat"/>
        <w:jc w:val="both"/>
      </w:pPr>
      <w:r>
        <w:t xml:space="preserve">    (описывается ситуация, при которой личная заинтересованность (прямая</w:t>
      </w:r>
    </w:p>
    <w:p w:rsidR="00E21E7C" w:rsidRDefault="00E21E7C">
      <w:pPr>
        <w:pStyle w:val="ConsPlusNonformat"/>
        <w:jc w:val="both"/>
      </w:pPr>
      <w:r>
        <w:t xml:space="preserve">    или косвенная) работника может повлиять на надлежащее исполнение им</w:t>
      </w:r>
    </w:p>
    <w:p w:rsidR="00E21E7C" w:rsidRDefault="00E21E7C">
      <w:pPr>
        <w:pStyle w:val="ConsPlusNonformat"/>
        <w:jc w:val="both"/>
      </w:pPr>
      <w:r>
        <w:t xml:space="preserve">   должностных обязанностей и при которой может возникнуть противоречие</w:t>
      </w:r>
    </w:p>
    <w:p w:rsidR="00E21E7C" w:rsidRDefault="00E21E7C">
      <w:pPr>
        <w:pStyle w:val="ConsPlusNonformat"/>
        <w:jc w:val="both"/>
      </w:pPr>
      <w:r>
        <w:t xml:space="preserve">      между личной заинтересованностью работника и правами и законными</w:t>
      </w:r>
    </w:p>
    <w:p w:rsidR="00E21E7C" w:rsidRDefault="00E21E7C">
      <w:pPr>
        <w:pStyle w:val="ConsPlusNonformat"/>
        <w:jc w:val="both"/>
      </w:pPr>
      <w:r>
        <w:t xml:space="preserve">    интересами граждан, организаций, общества или государства, способное</w:t>
      </w:r>
    </w:p>
    <w:p w:rsidR="00E21E7C" w:rsidRDefault="00E21E7C">
      <w:pPr>
        <w:pStyle w:val="ConsPlusNonformat"/>
        <w:jc w:val="both"/>
      </w:pPr>
      <w:r>
        <w:t xml:space="preserve">      привести к причинению вреда правам и законным интересам граждан,</w:t>
      </w:r>
    </w:p>
    <w:p w:rsidR="00E21E7C" w:rsidRDefault="00E21E7C">
      <w:pPr>
        <w:pStyle w:val="ConsPlusNonformat"/>
        <w:jc w:val="both"/>
      </w:pPr>
      <w:r>
        <w:t xml:space="preserve">                   организаций, общества или государства)</w:t>
      </w:r>
    </w:p>
    <w:p w:rsidR="00E21E7C" w:rsidRDefault="00E21E7C">
      <w:pPr>
        <w:pStyle w:val="ConsPlusNonformat"/>
        <w:jc w:val="both"/>
      </w:pPr>
      <w:r>
        <w:t>___________________________________________________________________________</w:t>
      </w:r>
    </w:p>
    <w:p w:rsidR="00E21E7C" w:rsidRDefault="00E21E7C">
      <w:pPr>
        <w:pStyle w:val="ConsPlusNonformat"/>
        <w:jc w:val="both"/>
      </w:pPr>
      <w:r>
        <w:t xml:space="preserve">      (указываются иные меры, направленные на недопущение возможности</w:t>
      </w:r>
    </w:p>
    <w:p w:rsidR="00E21E7C" w:rsidRDefault="00E21E7C">
      <w:pPr>
        <w:pStyle w:val="ConsPlusNonformat"/>
        <w:jc w:val="both"/>
      </w:pPr>
      <w:r>
        <w:t xml:space="preserve">         возникновения конфликта интересов, предпринятые работником</w:t>
      </w:r>
    </w:p>
    <w:p w:rsidR="00E21E7C" w:rsidRDefault="00E21E7C">
      <w:pPr>
        <w:pStyle w:val="ConsPlusNonformat"/>
        <w:jc w:val="both"/>
      </w:pPr>
      <w:r>
        <w:t xml:space="preserve">                     (если такие меры предпринимались))</w:t>
      </w:r>
    </w:p>
    <w:p w:rsidR="00E21E7C" w:rsidRDefault="00E21E7C">
      <w:pPr>
        <w:pStyle w:val="ConsPlusNonformat"/>
        <w:jc w:val="both"/>
      </w:pPr>
    </w:p>
    <w:p w:rsidR="00E21E7C" w:rsidRDefault="00E21E7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E21E7C" w:rsidRDefault="00E21E7C">
      <w:pPr>
        <w:pStyle w:val="ConsPlusNonformat"/>
        <w:jc w:val="both"/>
      </w:pPr>
      <w:r>
        <w:t xml:space="preserve">                                                (личная подпись работника)</w:t>
      </w:r>
    </w:p>
    <w:p w:rsidR="00E21E7C" w:rsidRDefault="00E21E7C">
      <w:pPr>
        <w:pStyle w:val="ConsPlusNonformat"/>
        <w:jc w:val="both"/>
      </w:pPr>
      <w:r>
        <w:t>________________</w:t>
      </w:r>
    </w:p>
    <w:p w:rsidR="00E21E7C" w:rsidRDefault="00E21E7C">
      <w:pPr>
        <w:pStyle w:val="ConsPlusNonformat"/>
        <w:jc w:val="both"/>
      </w:pPr>
      <w:r>
        <w:t xml:space="preserve">    (дата)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right"/>
        <w:outlineLvl w:val="1"/>
      </w:pPr>
      <w:r>
        <w:t>Приложение N 2</w:t>
      </w:r>
    </w:p>
    <w:p w:rsidR="00E21E7C" w:rsidRDefault="00E21E7C">
      <w:pPr>
        <w:pStyle w:val="ConsPlusNormal"/>
        <w:jc w:val="right"/>
      </w:pPr>
      <w:r>
        <w:t>к Порядку уведомления работодателя</w:t>
      </w:r>
    </w:p>
    <w:p w:rsidR="00E21E7C" w:rsidRDefault="00E21E7C">
      <w:pPr>
        <w:pStyle w:val="ConsPlusNormal"/>
        <w:jc w:val="right"/>
      </w:pPr>
      <w:r>
        <w:t>работниками, замещающими должности</w:t>
      </w:r>
    </w:p>
    <w:p w:rsidR="00E21E7C" w:rsidRDefault="00E21E7C">
      <w:pPr>
        <w:pStyle w:val="ConsPlusNormal"/>
        <w:jc w:val="right"/>
      </w:pPr>
      <w:r>
        <w:t>в организациях, созданных</w:t>
      </w:r>
    </w:p>
    <w:p w:rsidR="00E21E7C" w:rsidRDefault="00E21E7C">
      <w:pPr>
        <w:pStyle w:val="ConsPlusNormal"/>
        <w:jc w:val="right"/>
      </w:pPr>
      <w:r>
        <w:t>для выполнения задач, поставленных</w:t>
      </w:r>
    </w:p>
    <w:p w:rsidR="00E21E7C" w:rsidRDefault="00E21E7C">
      <w:pPr>
        <w:pStyle w:val="ConsPlusNormal"/>
        <w:jc w:val="right"/>
      </w:pPr>
      <w:r>
        <w:t>перед Федеральной службой по надзору</w:t>
      </w:r>
    </w:p>
    <w:p w:rsidR="00E21E7C" w:rsidRDefault="00E21E7C">
      <w:pPr>
        <w:pStyle w:val="ConsPlusNormal"/>
        <w:jc w:val="right"/>
      </w:pPr>
      <w:r>
        <w:t>в сфере природопользования,</w:t>
      </w:r>
    </w:p>
    <w:p w:rsidR="00E21E7C" w:rsidRDefault="00E21E7C">
      <w:pPr>
        <w:pStyle w:val="ConsPlusNormal"/>
        <w:jc w:val="right"/>
      </w:pPr>
      <w:r>
        <w:t>о возникновении личной</w:t>
      </w:r>
    </w:p>
    <w:p w:rsidR="00E21E7C" w:rsidRDefault="00E21E7C">
      <w:pPr>
        <w:pStyle w:val="ConsPlusNormal"/>
        <w:jc w:val="right"/>
      </w:pPr>
      <w:r>
        <w:t>заинтересованности, которая</w:t>
      </w:r>
    </w:p>
    <w:p w:rsidR="00E21E7C" w:rsidRDefault="00E21E7C">
      <w:pPr>
        <w:pStyle w:val="ConsPlusNormal"/>
        <w:jc w:val="right"/>
      </w:pPr>
      <w:r>
        <w:t>приводит или может привести</w:t>
      </w:r>
    </w:p>
    <w:p w:rsidR="00E21E7C" w:rsidRDefault="00E21E7C">
      <w:pPr>
        <w:pStyle w:val="ConsPlusNormal"/>
        <w:jc w:val="right"/>
      </w:pPr>
      <w:r>
        <w:t>к конфликту интересов, утвержденному</w:t>
      </w:r>
    </w:p>
    <w:p w:rsidR="00E21E7C" w:rsidRDefault="00E21E7C">
      <w:pPr>
        <w:pStyle w:val="ConsPlusNormal"/>
        <w:jc w:val="right"/>
      </w:pPr>
      <w:r>
        <w:t>приказом Росприроднадзора</w:t>
      </w:r>
    </w:p>
    <w:p w:rsidR="00E21E7C" w:rsidRDefault="00E21E7C">
      <w:pPr>
        <w:pStyle w:val="ConsPlusNormal"/>
        <w:jc w:val="right"/>
      </w:pPr>
      <w:r>
        <w:t>от 06.08.2015 N 639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right"/>
      </w:pPr>
      <w:r>
        <w:t>Рекомендуемый образец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center"/>
      </w:pPr>
      <w:bookmarkStart w:id="3" w:name="P133"/>
      <w:bookmarkEnd w:id="3"/>
      <w:r>
        <w:t>ЖУРНАЛ</w:t>
      </w:r>
    </w:p>
    <w:p w:rsidR="00E21E7C" w:rsidRDefault="00E21E7C">
      <w:pPr>
        <w:pStyle w:val="ConsPlusNormal"/>
        <w:jc w:val="center"/>
      </w:pPr>
      <w:r>
        <w:t>регистрации уведомлений о возникновении личной</w:t>
      </w:r>
    </w:p>
    <w:p w:rsidR="00E21E7C" w:rsidRDefault="00E21E7C">
      <w:pPr>
        <w:pStyle w:val="ConsPlusNormal"/>
        <w:jc w:val="center"/>
      </w:pPr>
      <w:r>
        <w:t>заинтересованности, которая приводит или может</w:t>
      </w:r>
    </w:p>
    <w:p w:rsidR="00E21E7C" w:rsidRDefault="00E21E7C">
      <w:pPr>
        <w:pStyle w:val="ConsPlusNormal"/>
        <w:jc w:val="center"/>
      </w:pPr>
      <w:r>
        <w:t>привести к конфликту интересов</w:t>
      </w:r>
    </w:p>
    <w:p w:rsidR="00E21E7C" w:rsidRDefault="00E21E7C">
      <w:pPr>
        <w:pStyle w:val="ConsPlusNormal"/>
        <w:jc w:val="both"/>
      </w:pPr>
    </w:p>
    <w:p w:rsidR="00E21E7C" w:rsidRDefault="00E21E7C">
      <w:pPr>
        <w:sectPr w:rsidR="00E21E7C" w:rsidSect="00E87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070"/>
        <w:gridCol w:w="1435"/>
        <w:gridCol w:w="1560"/>
        <w:gridCol w:w="1310"/>
        <w:gridCol w:w="1330"/>
        <w:gridCol w:w="2371"/>
      </w:tblGrid>
      <w:tr w:rsidR="00E21E7C">
        <w:tc>
          <w:tcPr>
            <w:tcW w:w="547" w:type="dxa"/>
            <w:vMerge w:val="restart"/>
          </w:tcPr>
          <w:p w:rsidR="00E21E7C" w:rsidRDefault="00E21E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0" w:type="dxa"/>
            <w:vMerge w:val="restart"/>
          </w:tcPr>
          <w:p w:rsidR="00E21E7C" w:rsidRDefault="00E21E7C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435" w:type="dxa"/>
            <w:vMerge w:val="restart"/>
          </w:tcPr>
          <w:p w:rsidR="00E21E7C" w:rsidRDefault="00E21E7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00" w:type="dxa"/>
            <w:gridSpan w:val="3"/>
          </w:tcPr>
          <w:p w:rsidR="00E21E7C" w:rsidRDefault="00E21E7C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2371" w:type="dxa"/>
            <w:vMerge w:val="restart"/>
          </w:tcPr>
          <w:p w:rsidR="00E21E7C" w:rsidRDefault="00E21E7C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E21E7C">
        <w:tc>
          <w:tcPr>
            <w:tcW w:w="547" w:type="dxa"/>
            <w:vMerge/>
          </w:tcPr>
          <w:p w:rsidR="00E21E7C" w:rsidRDefault="00E21E7C"/>
        </w:tc>
        <w:tc>
          <w:tcPr>
            <w:tcW w:w="1070" w:type="dxa"/>
            <w:vMerge/>
          </w:tcPr>
          <w:p w:rsidR="00E21E7C" w:rsidRDefault="00E21E7C"/>
        </w:tc>
        <w:tc>
          <w:tcPr>
            <w:tcW w:w="1435" w:type="dxa"/>
            <w:vMerge/>
          </w:tcPr>
          <w:p w:rsidR="00E21E7C" w:rsidRDefault="00E21E7C"/>
        </w:tc>
        <w:tc>
          <w:tcPr>
            <w:tcW w:w="1560" w:type="dxa"/>
          </w:tcPr>
          <w:p w:rsidR="00E21E7C" w:rsidRDefault="00E21E7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10" w:type="dxa"/>
          </w:tcPr>
          <w:p w:rsidR="00E21E7C" w:rsidRDefault="00E21E7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30" w:type="dxa"/>
          </w:tcPr>
          <w:p w:rsidR="00E21E7C" w:rsidRDefault="00E21E7C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371" w:type="dxa"/>
            <w:vMerge/>
          </w:tcPr>
          <w:p w:rsidR="00E21E7C" w:rsidRDefault="00E21E7C"/>
        </w:tc>
      </w:tr>
      <w:tr w:rsidR="00E21E7C">
        <w:tc>
          <w:tcPr>
            <w:tcW w:w="547" w:type="dxa"/>
          </w:tcPr>
          <w:p w:rsidR="00E21E7C" w:rsidRDefault="00E21E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E21E7C" w:rsidRDefault="00E21E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5" w:type="dxa"/>
          </w:tcPr>
          <w:p w:rsidR="00E21E7C" w:rsidRDefault="00E21E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21E7C" w:rsidRDefault="00E21E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0" w:type="dxa"/>
          </w:tcPr>
          <w:p w:rsidR="00E21E7C" w:rsidRDefault="00E21E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21E7C" w:rsidRDefault="00E21E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1" w:type="dxa"/>
          </w:tcPr>
          <w:p w:rsidR="00E21E7C" w:rsidRDefault="00E21E7C">
            <w:pPr>
              <w:pStyle w:val="ConsPlusNormal"/>
              <w:jc w:val="center"/>
            </w:pPr>
            <w:r>
              <w:t>7</w:t>
            </w:r>
          </w:p>
        </w:tc>
      </w:tr>
      <w:tr w:rsidR="00E21E7C">
        <w:tc>
          <w:tcPr>
            <w:tcW w:w="547" w:type="dxa"/>
          </w:tcPr>
          <w:p w:rsidR="00E21E7C" w:rsidRDefault="00E21E7C">
            <w:pPr>
              <w:pStyle w:val="ConsPlusNormal"/>
            </w:pPr>
          </w:p>
        </w:tc>
        <w:tc>
          <w:tcPr>
            <w:tcW w:w="1070" w:type="dxa"/>
          </w:tcPr>
          <w:p w:rsidR="00E21E7C" w:rsidRDefault="00E21E7C">
            <w:pPr>
              <w:pStyle w:val="ConsPlusNormal"/>
            </w:pPr>
          </w:p>
        </w:tc>
        <w:tc>
          <w:tcPr>
            <w:tcW w:w="1435" w:type="dxa"/>
          </w:tcPr>
          <w:p w:rsidR="00E21E7C" w:rsidRDefault="00E21E7C">
            <w:pPr>
              <w:pStyle w:val="ConsPlusNormal"/>
            </w:pPr>
          </w:p>
        </w:tc>
        <w:tc>
          <w:tcPr>
            <w:tcW w:w="1560" w:type="dxa"/>
          </w:tcPr>
          <w:p w:rsidR="00E21E7C" w:rsidRDefault="00E21E7C">
            <w:pPr>
              <w:pStyle w:val="ConsPlusNormal"/>
            </w:pPr>
          </w:p>
        </w:tc>
        <w:tc>
          <w:tcPr>
            <w:tcW w:w="1310" w:type="dxa"/>
          </w:tcPr>
          <w:p w:rsidR="00E21E7C" w:rsidRDefault="00E21E7C">
            <w:pPr>
              <w:pStyle w:val="ConsPlusNormal"/>
            </w:pPr>
          </w:p>
        </w:tc>
        <w:tc>
          <w:tcPr>
            <w:tcW w:w="1330" w:type="dxa"/>
          </w:tcPr>
          <w:p w:rsidR="00E21E7C" w:rsidRDefault="00E21E7C">
            <w:pPr>
              <w:pStyle w:val="ConsPlusNormal"/>
            </w:pPr>
          </w:p>
        </w:tc>
        <w:tc>
          <w:tcPr>
            <w:tcW w:w="2371" w:type="dxa"/>
          </w:tcPr>
          <w:p w:rsidR="00E21E7C" w:rsidRDefault="00E21E7C">
            <w:pPr>
              <w:pStyle w:val="ConsPlusNormal"/>
            </w:pPr>
          </w:p>
        </w:tc>
      </w:tr>
    </w:tbl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4" w:name="_GoBack"/>
      <w:bookmarkEnd w:id="4"/>
    </w:p>
    <w:sectPr w:rsidR="00961AD8" w:rsidSect="00BD3A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7C"/>
    <w:rsid w:val="00961AD8"/>
    <w:rsid w:val="00E2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435E-74AB-4F57-808A-2594B859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79963F5C5288B1B10421BC3331ECAA57AB2CA8C9522DE16781CA3A4B84921C8BBB83ED0988BAC5B2E0F9654B0916B42A0E700KCg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79963F5C5288B1B10421BC3331ECAA778B4CB8D9B22DE16781CA3A4B84921C8BBB837D293DFFC1F7056C618FB9C6254BCE70AD69B4B58KFg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9963F5C5288B1B10421BC3331ECAA47EB1C18F9322DE16781CA3A4B84921C8BBB837D293DFFC1A7056C618FB9C6254BCE70AD69B4B58KFg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279963F5C5288B1B10421BC3331ECAA57AB2CA8C9522DE16781CA3A4B84921C8BBB83ED1988BAC5B2E0F9654B0916B42A0E700KCg8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279963F5C5288B1B10421BC3331ECAA47EB1C18F9322DE16781CA3A4B84921C8BBB837D293DFFC1A7056C618FB9C6254BCE70AD69B4B58KF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2020-08-18T08:32:00Z</dcterms:created>
  <dcterms:modified xsi:type="dcterms:W3CDTF">2020-08-18T08:32:00Z</dcterms:modified>
</cp:coreProperties>
</file>