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647A06">
        <w:rPr>
          <w:b/>
          <w:sz w:val="32"/>
          <w:szCs w:val="32"/>
        </w:rPr>
        <w:t>с 04.04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647A06">
        <w:rPr>
          <w:b/>
          <w:sz w:val="32"/>
          <w:szCs w:val="32"/>
        </w:rPr>
        <w:t>10</w:t>
      </w:r>
      <w:r w:rsidR="00A97AFD">
        <w:rPr>
          <w:b/>
          <w:sz w:val="32"/>
          <w:szCs w:val="32"/>
        </w:rPr>
        <w:t>.04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647A06" w:rsidRDefault="00647A06" w:rsidP="00647A0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05.03.2019 № 60</w:t>
      </w:r>
      <w:r w:rsidR="00B51251">
        <w:rPr>
          <w:sz w:val="26"/>
          <w:szCs w:val="26"/>
        </w:rPr>
        <w:t>-п в период с 11.03.2019 по 05.04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B51251">
        <w:rPr>
          <w:sz w:val="26"/>
          <w:szCs w:val="26"/>
        </w:rPr>
        <w:t>выездная</w:t>
      </w:r>
      <w:r>
        <w:rPr>
          <w:sz w:val="26"/>
          <w:szCs w:val="26"/>
        </w:rPr>
        <w:t xml:space="preserve"> про</w:t>
      </w:r>
      <w:r w:rsidR="00B51251">
        <w:rPr>
          <w:sz w:val="26"/>
          <w:szCs w:val="26"/>
        </w:rPr>
        <w:t>верка в отношен</w:t>
      </w:r>
      <w:proofErr w:type="gramStart"/>
      <w:r w:rsidR="00B51251"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«</w:t>
      </w:r>
      <w:r w:rsidR="00B51251">
        <w:rPr>
          <w:sz w:val="26"/>
          <w:szCs w:val="26"/>
        </w:rPr>
        <w:t>Ямал СПГ</w:t>
      </w:r>
      <w:r>
        <w:rPr>
          <w:sz w:val="26"/>
          <w:szCs w:val="26"/>
        </w:rPr>
        <w:t>» по выполнению предписания</w:t>
      </w:r>
      <w:r w:rsidRPr="00CD4B51">
        <w:rPr>
          <w:sz w:val="26"/>
          <w:szCs w:val="26"/>
        </w:rPr>
        <w:t xml:space="preserve"> </w:t>
      </w:r>
      <w:r w:rsidR="00B51251">
        <w:rPr>
          <w:sz w:val="26"/>
          <w:szCs w:val="26"/>
        </w:rPr>
        <w:t>от 30.10.2018 №148</w:t>
      </w:r>
      <w:r>
        <w:rPr>
          <w:sz w:val="26"/>
          <w:szCs w:val="26"/>
        </w:rPr>
        <w:t xml:space="preserve">. </w:t>
      </w:r>
      <w:r w:rsidR="00B51251">
        <w:rPr>
          <w:sz w:val="26"/>
          <w:szCs w:val="26"/>
        </w:rPr>
        <w:t>По результатам проверки,</w:t>
      </w:r>
      <w:r w:rsidRPr="001B4B17">
        <w:rPr>
          <w:sz w:val="26"/>
          <w:szCs w:val="26"/>
        </w:rPr>
        <w:t xml:space="preserve"> </w:t>
      </w:r>
      <w:r w:rsidR="00B51251">
        <w:rPr>
          <w:sz w:val="26"/>
          <w:szCs w:val="26"/>
        </w:rPr>
        <w:t>предписание исполнено</w:t>
      </w:r>
      <w:r>
        <w:rPr>
          <w:color w:val="FF0000"/>
          <w:sz w:val="26"/>
          <w:szCs w:val="26"/>
        </w:rPr>
        <w:t xml:space="preserve"> </w:t>
      </w:r>
      <w:r w:rsidR="00B51251">
        <w:rPr>
          <w:sz w:val="26"/>
          <w:szCs w:val="26"/>
        </w:rPr>
        <w:t>(акт от 05.04</w:t>
      </w:r>
      <w:r>
        <w:rPr>
          <w:sz w:val="26"/>
          <w:szCs w:val="26"/>
        </w:rPr>
        <w:t>.2019 № 3</w:t>
      </w:r>
      <w:r w:rsidR="00B51251">
        <w:rPr>
          <w:sz w:val="26"/>
          <w:szCs w:val="26"/>
        </w:rPr>
        <w:t>6</w:t>
      </w:r>
      <w:r w:rsidRPr="001B4B17">
        <w:rPr>
          <w:sz w:val="26"/>
          <w:szCs w:val="26"/>
        </w:rPr>
        <w:t>)</w:t>
      </w:r>
      <w:r w:rsidR="00B51251">
        <w:rPr>
          <w:sz w:val="26"/>
          <w:szCs w:val="26"/>
        </w:rPr>
        <w:t>.</w:t>
      </w:r>
    </w:p>
    <w:p w:rsidR="00B51251" w:rsidRDefault="00B51251" w:rsidP="00B51251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04.04.2019 № 105-п в период с 05.04.2019 по 08.04.2019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08.04.2019 № 37-л</w:t>
      </w:r>
      <w:r w:rsidRPr="00AF061C">
        <w:rPr>
          <w:sz w:val="26"/>
          <w:szCs w:val="26"/>
        </w:rPr>
        <w:t>).</w:t>
      </w:r>
    </w:p>
    <w:p w:rsidR="00B51251" w:rsidRDefault="00B51251" w:rsidP="00B51251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04.04.2019 № 106-п в период с 05.04.2019 по 08.04.2019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Газпромнефть-Ямал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08.04.2019 № 38-л</w:t>
      </w:r>
      <w:r w:rsidRPr="00AF061C">
        <w:rPr>
          <w:sz w:val="26"/>
          <w:szCs w:val="26"/>
        </w:rPr>
        <w:t>).</w:t>
      </w:r>
    </w:p>
    <w:p w:rsidR="00441F16" w:rsidRDefault="00441F16" w:rsidP="00441F1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22.03.2019 № 75-п в период с 27.03.2019 по 09.04.2019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Реском-Тюмень</w:t>
      </w:r>
      <w:proofErr w:type="spellEnd"/>
      <w:r>
        <w:rPr>
          <w:sz w:val="26"/>
          <w:szCs w:val="26"/>
        </w:rPr>
        <w:t>»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21.09.2018 №62.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>предписание не требует исполнения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(акт от 09.04.2019 № 39</w:t>
      </w:r>
      <w:r w:rsidRPr="001B4B1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B3F93" w:rsidRPr="00441F16" w:rsidRDefault="00441F16" w:rsidP="00441F1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04.04.2019 № 107-п в период с 05.04.2019 по 10.04.2019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ЦНТ </w:t>
      </w:r>
      <w:r w:rsidRPr="00AF061C">
        <w:rPr>
          <w:sz w:val="26"/>
          <w:szCs w:val="26"/>
        </w:rPr>
        <w:t>«</w:t>
      </w:r>
      <w:r>
        <w:rPr>
          <w:sz w:val="26"/>
          <w:szCs w:val="26"/>
        </w:rPr>
        <w:t>Лидер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10.04.2019 № 40-л</w:t>
      </w:r>
      <w:r w:rsidRPr="00AF061C">
        <w:rPr>
          <w:sz w:val="26"/>
          <w:szCs w:val="26"/>
        </w:rPr>
        <w:t>).</w:t>
      </w:r>
    </w:p>
    <w:sectPr w:rsidR="006B3F93" w:rsidRPr="00441F1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E" w:rsidRDefault="008203DE" w:rsidP="005A6843">
      <w:r>
        <w:separator/>
      </w:r>
    </w:p>
  </w:endnote>
  <w:endnote w:type="continuationSeparator" w:id="0">
    <w:p w:rsidR="008203DE" w:rsidRDefault="008203DE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E" w:rsidRDefault="008203DE" w:rsidP="005A6843">
      <w:r>
        <w:separator/>
      </w:r>
    </w:p>
  </w:footnote>
  <w:footnote w:type="continuationSeparator" w:id="0">
    <w:p w:rsidR="008203DE" w:rsidRDefault="008203DE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5FEC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33C7-1195-48F8-907F-E9A22DC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2019-04-29T12:55:00Z</dcterms:created>
  <dcterms:modified xsi:type="dcterms:W3CDTF">2019-04-29T12:55:00Z</dcterms:modified>
</cp:coreProperties>
</file>