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DA" w:rsidRDefault="00A00CDA">
      <w:pPr>
        <w:pStyle w:val="ConsPlusTitle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A00CDA" w:rsidRDefault="00A00CDA">
      <w:pPr>
        <w:pStyle w:val="ConsPlusNormal"/>
        <w:ind w:firstLine="540"/>
        <w:jc w:val="both"/>
      </w:pPr>
    </w:p>
    <w:p w:rsidR="00A00CDA" w:rsidRDefault="00A00CDA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A00CDA" w:rsidRDefault="00A00CDA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2. Конкурс не проводится: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3) при заключении срочного служебного контракта;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5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A00CDA" w:rsidRDefault="00A00CDA">
      <w:pPr>
        <w:pStyle w:val="ConsPlusNormal"/>
        <w:jc w:val="both"/>
      </w:pPr>
      <w:r>
        <w:t xml:space="preserve">(в ред. Федеральных законов от 06.12.2011 </w:t>
      </w:r>
      <w:hyperlink r:id="rId8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9" w:history="1">
        <w:r>
          <w:rPr>
            <w:color w:val="0000FF"/>
          </w:rPr>
          <w:t>N 57-ФЗ</w:t>
        </w:r>
      </w:hyperlink>
      <w:r>
        <w:t>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00CDA" w:rsidRDefault="00A00CDA">
      <w:pPr>
        <w:pStyle w:val="ConsPlusNormal"/>
        <w:jc w:val="both"/>
      </w:pPr>
      <w:r>
        <w:t xml:space="preserve">(п. 5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1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A00CDA" w:rsidRDefault="00A00CDA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>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7. Для проведения конкурса на замещение вакантной должности гражданской службы правовым </w:t>
      </w:r>
      <w:hyperlink r:id="rId15" w:history="1">
        <w:r>
          <w:rPr>
            <w:color w:val="0000FF"/>
          </w:rPr>
          <w:t>актом</w:t>
        </w:r>
      </w:hyperlink>
      <w:r>
        <w:t xml:space="preserve"> соответствующего государственного органа образуется конкурсная комиссия.</w:t>
      </w:r>
    </w:p>
    <w:p w:rsidR="00A00CDA" w:rsidRDefault="00A00CD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</w:t>
      </w:r>
      <w:r>
        <w:lastRenderedPageBreak/>
        <w:t>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A00CDA" w:rsidRDefault="00A00CD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w:anchor="P18" w:history="1">
        <w:r>
          <w:rPr>
            <w:color w:val="0000FF"/>
          </w:rPr>
          <w:t>части 8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00CDA" w:rsidRDefault="00A00CDA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A00CDA" w:rsidRDefault="00A00CDA">
      <w:pPr>
        <w:pStyle w:val="ConsPlusNormal"/>
        <w:spacing w:before="220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00CDA" w:rsidRDefault="00A00CDA">
      <w:pPr>
        <w:pStyle w:val="ConsPlusNormal"/>
      </w:pPr>
      <w:hyperlink r:id="rId21" w:history="1">
        <w:r>
          <w:rPr>
            <w:i/>
            <w:color w:val="0000FF"/>
          </w:rPr>
          <w:br/>
          <w:t>ст. 22, Федеральный закон от 27.07.2004 N 79-ФЗ (ред. от 31.07.2020) "О государственной гражданской службе Российской Федерации" {КонсультантПлюс}</w:t>
        </w:r>
      </w:hyperlink>
      <w:r>
        <w:br/>
      </w:r>
    </w:p>
    <w:p w:rsidR="00B95DFC" w:rsidRDefault="00B95DFC">
      <w:bookmarkStart w:id="1" w:name="_GoBack"/>
      <w:bookmarkEnd w:id="1"/>
    </w:p>
    <w:sectPr w:rsidR="00B95DFC" w:rsidSect="00C8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A"/>
    <w:rsid w:val="00A00CDA"/>
    <w:rsid w:val="00B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823D-F102-4FC6-B894-2CF3145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3FFDB958F5F603EAD048DFDC3932A8E0BE794A4AC1297860C5747A7048569A99F0B89E272CF2B4DCCE1B46254755E7FA68F6267B8093A48t5J" TargetMode="External"/><Relationship Id="rId13" Type="http://schemas.openxmlformats.org/officeDocument/2006/relationships/hyperlink" Target="consultantplus://offline/ref=1213FFDB958F5F603EAD048DFDC3932A8C0CED9AA7AE1297860C5747A7048569A99F0B89E272CE2E44CCE1B46254755E7FA68F6267B8093A48t5J" TargetMode="External"/><Relationship Id="rId18" Type="http://schemas.openxmlformats.org/officeDocument/2006/relationships/hyperlink" Target="consultantplus://offline/ref=1213FFDB958F5F603EAD048DFDC3932A8E0DE593AFA91297860C5747A7048569A99F0B89E272CF2A4CCCE1B46254755E7FA68F6267B8093A48t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3FFDB958F5F603EAD048DFDC3932A8C0CED9AA7AE1297860C5747A7048569A99F0B89E272CD2B43CCE1B46254755E7FA68F6267B8093A48t5J" TargetMode="External"/><Relationship Id="rId7" Type="http://schemas.openxmlformats.org/officeDocument/2006/relationships/hyperlink" Target="consultantplus://offline/ref=1213FFDB958F5F603EAD048DFDC3932A8C0CED9AA7AE1297860C5747A7048569A99F0B81E1799B7B0192B8E4271F785660BA8F6947t9J" TargetMode="External"/><Relationship Id="rId12" Type="http://schemas.openxmlformats.org/officeDocument/2006/relationships/hyperlink" Target="consultantplus://offline/ref=1213FFDB958F5F603EAD048DFDC3932A860EE092A2A44F9D8E555B45A00BDA7EAED60788E272CF224E93E4A1730C795E60B886757BBA0B43t8J" TargetMode="External"/><Relationship Id="rId17" Type="http://schemas.openxmlformats.org/officeDocument/2006/relationships/hyperlink" Target="consultantplus://offline/ref=1213FFDB958F5F603EAD048DFDC3932A8D01E190A4AE1297860C5747A7048569A99F0B89E272CE2E45CCE1B46254755E7FA68F6267B8093A48t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3FFDB958F5F603EAD048DFDC3932A8E0FE392A3AE1297860C5747A7048569A99F0B89E273CA2C4CCCE1B46254755E7FA68F6267B8093A48t5J" TargetMode="External"/><Relationship Id="rId20" Type="http://schemas.openxmlformats.org/officeDocument/2006/relationships/hyperlink" Target="consultantplus://offline/ref=1213FFDB958F5F603EAD048DFDC3932A8D0EE296A5A91297860C5747A7048569A99F0B89E272CF2845CCE1B46254755E7FA68F6267B8093A48t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3FFDB958F5F603EAD048DFDC3932A8C0CED9AA7AE1297860C5747A7048569A99F0B89E272C72F41CCE1B46254755E7FA68F6267B8093A48t5J" TargetMode="External"/><Relationship Id="rId11" Type="http://schemas.openxmlformats.org/officeDocument/2006/relationships/hyperlink" Target="consultantplus://offline/ref=1213FFDB958F5F603EAD048DFDC3932A860AEC9BA7A44F9D8E555B45A00BDA7EAED60788E272CF294E93E4A1730C795E60B886757BBA0B43t8J" TargetMode="External"/><Relationship Id="rId5" Type="http://schemas.openxmlformats.org/officeDocument/2006/relationships/hyperlink" Target="consultantplus://offline/ref=1213FFDB958F5F603EAD048DFDC3932A8C0CED9AA7AE1297860C5747A7048569A99F0B89E272CC2B42CCE1B46254755E7FA68F6267B8093A48t5J" TargetMode="External"/><Relationship Id="rId15" Type="http://schemas.openxmlformats.org/officeDocument/2006/relationships/hyperlink" Target="consultantplus://offline/ref=1213FFDB958F5F603EAD048DFDC3932A8D0EE296A5A91297860C5747A7048569A99F0B89E272CF2C45CCE1B46254755E7FA68F6267B8093A48t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13FFDB958F5F603EAD048DFDC3932A8E0DE291A5A91297860C5747A7048569A99F0B89E272CF2B45CCE1B46254755E7FA68F6267B8093A48t5J" TargetMode="External"/><Relationship Id="rId19" Type="http://schemas.openxmlformats.org/officeDocument/2006/relationships/hyperlink" Target="consultantplus://offline/ref=1213FFDB958F5F603EAD048DFDC3932A8C0CED9AA7AE1297860C5747A7048569A99F0B89E272C82F4DCCE1B46254755E7FA68F6267B8093A48t5J" TargetMode="External"/><Relationship Id="rId4" Type="http://schemas.openxmlformats.org/officeDocument/2006/relationships/hyperlink" Target="consultantplus://offline/ref=1213FFDB958F5F603EAD048DFDC3932A8D09E597A7AE1297860C5747A7048569A99F0B89E272CF2945CCE1B46254755E7FA68F6267B8093A48t5J" TargetMode="External"/><Relationship Id="rId9" Type="http://schemas.openxmlformats.org/officeDocument/2006/relationships/hyperlink" Target="consultantplus://offline/ref=1213FFDB958F5F603EAD048DFDC3932A8E0DE195A4A81297860C5747A7048569A99F0B89E272CF2B41CCE1B46254755E7FA68F6267B8093A48t5J" TargetMode="External"/><Relationship Id="rId14" Type="http://schemas.openxmlformats.org/officeDocument/2006/relationships/hyperlink" Target="consultantplus://offline/ref=1213FFDB958F5F603EAD048DFDC3932A8C0CED9AA7AE1297860C5747A7048569A99F0B89E272C82F4DCCE1B46254755E7FA68F6267B8093A48t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1</cp:revision>
  <dcterms:created xsi:type="dcterms:W3CDTF">2020-09-11T09:45:00Z</dcterms:created>
  <dcterms:modified xsi:type="dcterms:W3CDTF">2020-09-11T09:46:00Z</dcterms:modified>
</cp:coreProperties>
</file>