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29" w:rsidRPr="00FB5195" w:rsidRDefault="0082090A" w:rsidP="0082090A">
      <w:pPr>
        <w:pStyle w:val="a4"/>
        <w:shd w:val="clear" w:color="auto" w:fill="FFFFFF"/>
        <w:spacing w:before="0" w:beforeAutospacing="0" w:after="141" w:afterAutospacing="0" w:line="177" w:lineRule="atLeast"/>
        <w:rPr>
          <w:b/>
          <w:color w:val="000000"/>
          <w:spacing w:val="1"/>
          <w:sz w:val="28"/>
          <w:szCs w:val="28"/>
          <w:u w:val="single"/>
        </w:rPr>
      </w:pPr>
      <w:r w:rsidRPr="00FB5195">
        <w:rPr>
          <w:b/>
          <w:color w:val="000000"/>
          <w:spacing w:val="1"/>
          <w:sz w:val="28"/>
          <w:szCs w:val="28"/>
          <w:u w:val="single"/>
        </w:rPr>
        <w:t>Вопрос № 1</w:t>
      </w:r>
      <w:r w:rsidR="00230629" w:rsidRPr="00FB5195">
        <w:rPr>
          <w:b/>
          <w:color w:val="000000"/>
          <w:spacing w:val="1"/>
          <w:sz w:val="28"/>
          <w:szCs w:val="28"/>
          <w:u w:val="single"/>
        </w:rPr>
        <w:t>. Необходимо ли ставить на государственный экологический учет индивидуальные жилые дома (имеющие источники НВОС), находящиеся на балансе юридических лиц.</w:t>
      </w:r>
    </w:p>
    <w:p w:rsidR="00230629" w:rsidRPr="00FB5195" w:rsidRDefault="00230629" w:rsidP="0082090A">
      <w:pPr>
        <w:pStyle w:val="a6"/>
        <w:ind w:left="0" w:firstLine="709"/>
        <w:jc w:val="both"/>
        <w:rPr>
          <w:szCs w:val="28"/>
        </w:rPr>
      </w:pPr>
      <w:r w:rsidRPr="00FB5195">
        <w:rPr>
          <w:szCs w:val="28"/>
        </w:rPr>
        <w:t xml:space="preserve">Ответ: </w:t>
      </w:r>
      <w:proofErr w:type="gramStart"/>
      <w:r w:rsidRPr="00FB5195">
        <w:rPr>
          <w:szCs w:val="28"/>
        </w:rPr>
        <w:t>В соответствии с подпунктом 50 статьи 1 Федерального закона от 10.01.2002 № 7 «Об охране окружающей среды» (далее – Закон № 7), объект, оказывающий негативное воздействие на окружающую среду это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roofErr w:type="gramEnd"/>
      <w:r w:rsidRPr="00FB5195">
        <w:rPr>
          <w:szCs w:val="28"/>
        </w:rPr>
        <w:t xml:space="preserve"> </w:t>
      </w:r>
      <w:proofErr w:type="gramStart"/>
      <w:r w:rsidRPr="00FB5195">
        <w:rPr>
          <w:szCs w:val="28"/>
        </w:rPr>
        <w:t>Согласно, пункта</w:t>
      </w:r>
      <w:proofErr w:type="gramEnd"/>
      <w:r w:rsidRPr="00FB5195">
        <w:rPr>
          <w:szCs w:val="28"/>
        </w:rPr>
        <w:t xml:space="preserve"> 1 статьи 69.2 Закона № 7,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w:t>
      </w:r>
    </w:p>
    <w:p w:rsidR="00763D4E" w:rsidRPr="00FB5195" w:rsidRDefault="00763D4E" w:rsidP="0082090A">
      <w:pPr>
        <w:pStyle w:val="a4"/>
        <w:shd w:val="clear" w:color="auto" w:fill="FFFFFF"/>
        <w:spacing w:before="0" w:beforeAutospacing="0" w:after="141" w:afterAutospacing="0" w:line="177" w:lineRule="atLeast"/>
        <w:rPr>
          <w:b/>
          <w:color w:val="000000"/>
          <w:spacing w:val="1"/>
          <w:sz w:val="28"/>
          <w:szCs w:val="28"/>
          <w:u w:val="single"/>
        </w:rPr>
      </w:pPr>
    </w:p>
    <w:p w:rsidR="00230629" w:rsidRPr="00FB5195" w:rsidRDefault="0082090A" w:rsidP="00F25926">
      <w:pPr>
        <w:pStyle w:val="a4"/>
        <w:shd w:val="clear" w:color="auto" w:fill="FFFFFF"/>
        <w:spacing w:before="0" w:beforeAutospacing="0" w:after="141" w:afterAutospacing="0" w:line="177" w:lineRule="atLeast"/>
        <w:jc w:val="both"/>
        <w:rPr>
          <w:b/>
          <w:color w:val="000000"/>
          <w:spacing w:val="1"/>
          <w:sz w:val="28"/>
          <w:szCs w:val="28"/>
          <w:u w:val="single"/>
        </w:rPr>
      </w:pPr>
      <w:r w:rsidRPr="00FB5195">
        <w:rPr>
          <w:b/>
          <w:color w:val="000000"/>
          <w:spacing w:val="1"/>
          <w:sz w:val="28"/>
          <w:szCs w:val="28"/>
          <w:u w:val="single"/>
        </w:rPr>
        <w:t>Вопрос № 2</w:t>
      </w:r>
      <w:r w:rsidR="00230629" w:rsidRPr="00FB5195">
        <w:rPr>
          <w:b/>
          <w:color w:val="000000"/>
          <w:spacing w:val="1"/>
          <w:sz w:val="28"/>
          <w:szCs w:val="28"/>
          <w:u w:val="single"/>
        </w:rPr>
        <w:t>. Необходимо ли ставить на государственный экологический учет объект движимого имущества, например, ресторан быстрого питания (не имеет кадастрового номер, имеющий источники НВОС), находящийся на земле администрации города, и какой порядок постановки для таких объектов.</w:t>
      </w:r>
    </w:p>
    <w:p w:rsidR="00230629" w:rsidRPr="00FB5195" w:rsidRDefault="00230629" w:rsidP="0082090A">
      <w:pPr>
        <w:pStyle w:val="a6"/>
        <w:ind w:left="0" w:firstLine="709"/>
        <w:jc w:val="both"/>
        <w:rPr>
          <w:szCs w:val="28"/>
        </w:rPr>
      </w:pPr>
      <w:r w:rsidRPr="00FB5195">
        <w:rPr>
          <w:szCs w:val="28"/>
        </w:rPr>
        <w:t xml:space="preserve">Ответ: </w:t>
      </w:r>
      <w:proofErr w:type="gramStart"/>
      <w:r w:rsidRPr="00FB5195">
        <w:rPr>
          <w:szCs w:val="28"/>
        </w:rPr>
        <w:t>В соответствии с подпунктом 50 ст. 1 ФЗ от 10.01.2002 № 7 «Об охране окружающей среды» (далее – Закон), объект, оказывающий негативное воздействие на окружающую среду это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roofErr w:type="gramEnd"/>
      <w:r w:rsidRPr="00FB5195">
        <w:rPr>
          <w:szCs w:val="28"/>
        </w:rPr>
        <w:t xml:space="preserve"> Таким образом, рестораны быстрого питания (в виде передвижного источника) постановке на государственный учет федерального уровня надзора не подлежат.</w:t>
      </w:r>
    </w:p>
    <w:p w:rsidR="00230629" w:rsidRPr="00FB5195" w:rsidRDefault="00230629" w:rsidP="000F1332">
      <w:pPr>
        <w:autoSpaceDE w:val="0"/>
        <w:autoSpaceDN w:val="0"/>
        <w:adjustRightInd w:val="0"/>
        <w:spacing w:after="0" w:line="240" w:lineRule="auto"/>
        <w:ind w:firstLine="540"/>
        <w:jc w:val="both"/>
        <w:rPr>
          <w:rFonts w:ascii="Times New Roman" w:hAnsi="Times New Roman" w:cs="Times New Roman"/>
          <w:b/>
          <w:sz w:val="28"/>
          <w:szCs w:val="28"/>
          <w:u w:val="single"/>
        </w:rPr>
      </w:pPr>
    </w:p>
    <w:p w:rsidR="00230629" w:rsidRPr="00FB5195" w:rsidRDefault="00230629" w:rsidP="0082090A">
      <w:pPr>
        <w:pStyle w:val="a4"/>
        <w:shd w:val="clear" w:color="auto" w:fill="FFFFFF"/>
        <w:spacing w:before="0" w:beforeAutospacing="0" w:after="141" w:afterAutospacing="0" w:line="177" w:lineRule="atLeast"/>
        <w:rPr>
          <w:b/>
          <w:color w:val="000000"/>
          <w:spacing w:val="1"/>
          <w:sz w:val="28"/>
          <w:szCs w:val="28"/>
          <w:u w:val="single"/>
        </w:rPr>
      </w:pPr>
      <w:r w:rsidRPr="00FB5195">
        <w:rPr>
          <w:b/>
          <w:color w:val="000000"/>
          <w:spacing w:val="1"/>
          <w:sz w:val="28"/>
          <w:szCs w:val="28"/>
          <w:u w:val="single"/>
        </w:rPr>
        <w:t>Вопрос № 3</w:t>
      </w:r>
      <w:r w:rsidR="0082090A" w:rsidRPr="00FB5195">
        <w:rPr>
          <w:b/>
          <w:color w:val="000000"/>
          <w:spacing w:val="1"/>
          <w:sz w:val="28"/>
          <w:szCs w:val="28"/>
          <w:u w:val="single"/>
        </w:rPr>
        <w:t>.</w:t>
      </w:r>
      <w:r w:rsidR="00763D4E" w:rsidRPr="00FB5195">
        <w:rPr>
          <w:b/>
          <w:color w:val="000000"/>
          <w:spacing w:val="1"/>
          <w:sz w:val="28"/>
          <w:szCs w:val="28"/>
          <w:u w:val="single"/>
        </w:rPr>
        <w:t xml:space="preserve"> Требуется ли согласование в </w:t>
      </w:r>
      <w:proofErr w:type="spellStart"/>
      <w:r w:rsidR="00763D4E" w:rsidRPr="00FB5195">
        <w:rPr>
          <w:b/>
          <w:color w:val="000000"/>
          <w:spacing w:val="1"/>
          <w:sz w:val="28"/>
          <w:szCs w:val="28"/>
          <w:u w:val="single"/>
        </w:rPr>
        <w:t>водоохранном</w:t>
      </w:r>
      <w:proofErr w:type="spellEnd"/>
      <w:r w:rsidR="00763D4E" w:rsidRPr="00FB5195">
        <w:rPr>
          <w:b/>
          <w:color w:val="000000"/>
          <w:spacing w:val="1"/>
          <w:sz w:val="28"/>
          <w:szCs w:val="28"/>
          <w:u w:val="single"/>
        </w:rPr>
        <w:t xml:space="preserve"> органе возможности строительства объекта ИЖС в прибрежной и водоохраной зоне.</w:t>
      </w:r>
    </w:p>
    <w:p w:rsidR="00230629" w:rsidRPr="00FB5195" w:rsidRDefault="00763D4E" w:rsidP="00230629">
      <w:pPr>
        <w:pStyle w:val="a6"/>
        <w:ind w:left="0" w:firstLine="709"/>
        <w:jc w:val="both"/>
        <w:rPr>
          <w:szCs w:val="28"/>
        </w:rPr>
      </w:pPr>
      <w:r w:rsidRPr="00FB5195">
        <w:rPr>
          <w:szCs w:val="28"/>
        </w:rPr>
        <w:t xml:space="preserve">Ответ: </w:t>
      </w:r>
      <w:proofErr w:type="gramStart"/>
      <w:r w:rsidR="00230629" w:rsidRPr="00FB5195">
        <w:rPr>
          <w:szCs w:val="28"/>
        </w:rPr>
        <w:t xml:space="preserve">Руководствуясь Приказом </w:t>
      </w:r>
      <w:proofErr w:type="spellStart"/>
      <w:r w:rsidR="00230629" w:rsidRPr="00FB5195">
        <w:rPr>
          <w:szCs w:val="28"/>
        </w:rPr>
        <w:t>Росприроднадзора</w:t>
      </w:r>
      <w:proofErr w:type="spellEnd"/>
      <w:r w:rsidR="00230629" w:rsidRPr="00FB5195">
        <w:rPr>
          <w:szCs w:val="28"/>
        </w:rPr>
        <w:t xml:space="preserve"> от 27.08.2019 № 476 «Об утверждении Положения о Южном межрегиональном управлении Федеральной службы по надзору в сфере природопользования», Управление в установленной сфере деятельности осуществляет в пределах своей компетенции федеральный государственный экологический надзор, включающий в себя, в том числе государственный надзор в области использования и охраны водных объектов и соответственно на согласовывает строительство объектов ИЖС.</w:t>
      </w:r>
      <w:proofErr w:type="gramEnd"/>
    </w:p>
    <w:p w:rsidR="00230629" w:rsidRPr="00FB5195" w:rsidRDefault="00230629" w:rsidP="00230629">
      <w:pPr>
        <w:pStyle w:val="a6"/>
        <w:ind w:left="0" w:firstLine="709"/>
        <w:jc w:val="both"/>
        <w:rPr>
          <w:szCs w:val="28"/>
        </w:rPr>
      </w:pPr>
      <w:proofErr w:type="gramStart"/>
      <w:r w:rsidRPr="00FB5195">
        <w:rPr>
          <w:szCs w:val="28"/>
        </w:rPr>
        <w:t>Вместе с тем сообщаем, что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муниципального, городского округа относятся, в том числе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w:t>
      </w:r>
      <w:proofErr w:type="gramEnd"/>
      <w:r w:rsidRPr="00FB5195">
        <w:rPr>
          <w:szCs w:val="28"/>
        </w:rPr>
        <w:t xml:space="preserve"> </w:t>
      </w:r>
      <w:proofErr w:type="gramStart"/>
      <w:r w:rsidRPr="00FB5195">
        <w:rPr>
          <w:szCs w:val="28"/>
        </w:rPr>
        <w:t xml:space="preserve">участка, расположенного в границах городского округа, выдача разрешений на </w:t>
      </w:r>
      <w:r w:rsidRPr="00FB5195">
        <w:rPr>
          <w:szCs w:val="28"/>
        </w:rPr>
        <w:lastRenderedPageBreak/>
        <w:t>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w:t>
      </w:r>
      <w:proofErr w:type="gramEnd"/>
      <w:r w:rsidRPr="00FB5195">
        <w:rPr>
          <w:szCs w:val="28"/>
        </w:rPr>
        <w:t xml:space="preserve">, </w:t>
      </w:r>
      <w:proofErr w:type="gramStart"/>
      <w:r w:rsidRPr="00FB5195">
        <w:rPr>
          <w:szCs w:val="28"/>
        </w:rPr>
        <w:t>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w:t>
      </w:r>
      <w:proofErr w:type="gramEnd"/>
      <w:r w:rsidRPr="00FB5195">
        <w:rPr>
          <w:szCs w:val="28"/>
        </w:rPr>
        <w:t xml:space="preserve"> </w:t>
      </w:r>
      <w:proofErr w:type="gramStart"/>
      <w:r w:rsidRPr="00FB5195">
        <w:rPr>
          <w:szCs w:val="28"/>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w:t>
      </w:r>
      <w:proofErr w:type="gramEnd"/>
      <w:r w:rsidRPr="00FB5195">
        <w:rPr>
          <w:szCs w:val="28"/>
        </w:rPr>
        <w:t xml:space="preserve"> </w:t>
      </w:r>
      <w:proofErr w:type="gramStart"/>
      <w:r w:rsidRPr="00FB5195">
        <w:rPr>
          <w:szCs w:val="28"/>
        </w:rPr>
        <w:t>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w:t>
      </w:r>
      <w:proofErr w:type="gramEnd"/>
      <w:r w:rsidRPr="00FB5195">
        <w:rPr>
          <w:szCs w:val="28"/>
        </w:rPr>
        <w:t xml:space="preserve">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30629" w:rsidRPr="00FB5195" w:rsidRDefault="00230629" w:rsidP="0082090A">
      <w:pPr>
        <w:autoSpaceDE w:val="0"/>
        <w:autoSpaceDN w:val="0"/>
        <w:adjustRightInd w:val="0"/>
        <w:spacing w:after="0" w:line="240" w:lineRule="auto"/>
        <w:jc w:val="both"/>
        <w:rPr>
          <w:rFonts w:ascii="Times New Roman" w:hAnsi="Times New Roman" w:cs="Times New Roman"/>
          <w:b/>
          <w:sz w:val="28"/>
          <w:szCs w:val="28"/>
          <w:u w:val="single"/>
        </w:rPr>
      </w:pPr>
    </w:p>
    <w:p w:rsidR="000F1332" w:rsidRPr="00FB5195" w:rsidRDefault="000F1332" w:rsidP="00FB5195">
      <w:pPr>
        <w:pStyle w:val="a4"/>
        <w:shd w:val="clear" w:color="auto" w:fill="FFFFFF"/>
        <w:spacing w:before="0" w:beforeAutospacing="0" w:after="141" w:afterAutospacing="0" w:line="177" w:lineRule="atLeast"/>
        <w:rPr>
          <w:b/>
          <w:color w:val="000000"/>
          <w:spacing w:val="1"/>
          <w:sz w:val="28"/>
          <w:szCs w:val="28"/>
          <w:u w:val="single"/>
        </w:rPr>
      </w:pPr>
      <w:r w:rsidRPr="00FB5195">
        <w:rPr>
          <w:b/>
          <w:color w:val="000000"/>
          <w:spacing w:val="1"/>
          <w:sz w:val="28"/>
          <w:szCs w:val="28"/>
          <w:u w:val="single"/>
        </w:rPr>
        <w:t xml:space="preserve">Вопрос </w:t>
      </w:r>
      <w:r w:rsidR="0082090A" w:rsidRPr="00FB5195">
        <w:rPr>
          <w:b/>
          <w:color w:val="000000"/>
          <w:spacing w:val="1"/>
          <w:sz w:val="28"/>
          <w:szCs w:val="28"/>
          <w:u w:val="single"/>
        </w:rPr>
        <w:t xml:space="preserve">№ </w:t>
      </w:r>
      <w:r w:rsidRPr="00FB5195">
        <w:rPr>
          <w:b/>
          <w:color w:val="000000"/>
          <w:spacing w:val="1"/>
          <w:sz w:val="28"/>
          <w:szCs w:val="28"/>
          <w:u w:val="single"/>
        </w:rPr>
        <w:t>4</w:t>
      </w:r>
      <w:r w:rsidR="0082090A" w:rsidRPr="00FB5195">
        <w:rPr>
          <w:b/>
          <w:color w:val="000000"/>
          <w:spacing w:val="1"/>
          <w:sz w:val="28"/>
          <w:szCs w:val="28"/>
          <w:u w:val="single"/>
        </w:rPr>
        <w:t>.</w:t>
      </w:r>
      <w:r w:rsidRPr="00FB5195">
        <w:rPr>
          <w:b/>
          <w:color w:val="000000"/>
          <w:spacing w:val="1"/>
          <w:sz w:val="28"/>
          <w:szCs w:val="28"/>
          <w:u w:val="single"/>
        </w:rPr>
        <w:t xml:space="preserve"> </w:t>
      </w:r>
      <w:proofErr w:type="gramStart"/>
      <w:r w:rsidRPr="00FB5195">
        <w:rPr>
          <w:b/>
          <w:color w:val="000000"/>
          <w:spacing w:val="1"/>
          <w:sz w:val="28"/>
          <w:szCs w:val="28"/>
          <w:u w:val="single"/>
        </w:rPr>
        <w:t>Методика</w:t>
      </w:r>
      <w:proofErr w:type="gramEnd"/>
      <w:r w:rsidRPr="00FB5195">
        <w:rPr>
          <w:b/>
          <w:color w:val="000000"/>
          <w:spacing w:val="1"/>
          <w:sz w:val="28"/>
          <w:szCs w:val="28"/>
          <w:u w:val="single"/>
        </w:rPr>
        <w:t xml:space="preserve"> по которой осуществляется разработка и согласование нормативов допустимого воздействия на </w:t>
      </w:r>
      <w:r w:rsidR="0019362C" w:rsidRPr="00FB5195">
        <w:rPr>
          <w:b/>
          <w:color w:val="000000"/>
          <w:spacing w:val="1"/>
          <w:sz w:val="28"/>
          <w:szCs w:val="28"/>
          <w:u w:val="single"/>
        </w:rPr>
        <w:t>3</w:t>
      </w:r>
      <w:r w:rsidRPr="00FB5195">
        <w:rPr>
          <w:b/>
          <w:color w:val="000000"/>
          <w:spacing w:val="1"/>
          <w:sz w:val="28"/>
          <w:szCs w:val="28"/>
          <w:u w:val="single"/>
        </w:rPr>
        <w:t xml:space="preserve"> категории ОНВОС.</w:t>
      </w:r>
    </w:p>
    <w:p w:rsidR="00156B0F" w:rsidRPr="00FB5195" w:rsidRDefault="00156B0F" w:rsidP="000F1332">
      <w:pPr>
        <w:autoSpaceDE w:val="0"/>
        <w:autoSpaceDN w:val="0"/>
        <w:adjustRightInd w:val="0"/>
        <w:spacing w:after="0" w:line="240" w:lineRule="auto"/>
        <w:ind w:firstLine="540"/>
        <w:jc w:val="both"/>
        <w:rPr>
          <w:rFonts w:ascii="Times New Roman" w:hAnsi="Times New Roman" w:cs="Times New Roman"/>
          <w:b/>
          <w:sz w:val="28"/>
          <w:szCs w:val="28"/>
          <w:u w:val="single"/>
        </w:rPr>
      </w:pPr>
    </w:p>
    <w:p w:rsidR="00763D4E" w:rsidRPr="00FB5195" w:rsidRDefault="00063DB7" w:rsidP="00763D4E">
      <w:pPr>
        <w:autoSpaceDE w:val="0"/>
        <w:autoSpaceDN w:val="0"/>
        <w:adjustRightInd w:val="0"/>
        <w:spacing w:after="0" w:line="240" w:lineRule="auto"/>
        <w:jc w:val="both"/>
        <w:rPr>
          <w:rFonts w:ascii="Times New Roman" w:hAnsi="Times New Roman" w:cs="Times New Roman"/>
          <w:sz w:val="28"/>
          <w:szCs w:val="28"/>
        </w:rPr>
      </w:pPr>
      <w:r w:rsidRPr="00FB5195">
        <w:rPr>
          <w:rFonts w:ascii="Times New Roman" w:hAnsi="Times New Roman" w:cs="Times New Roman"/>
          <w:sz w:val="28"/>
          <w:szCs w:val="28"/>
        </w:rPr>
        <w:tab/>
      </w:r>
      <w:r w:rsidR="00763D4E" w:rsidRPr="00FB5195">
        <w:rPr>
          <w:rFonts w:ascii="Times New Roman" w:hAnsi="Times New Roman" w:cs="Times New Roman"/>
          <w:sz w:val="28"/>
          <w:szCs w:val="28"/>
        </w:rPr>
        <w:t>Ответ: К нормативам допустимого воздействия на окружающую среду относятся: нормативы допустимых выбросов, нормативы допустимых сбросов; нормативы образования отходов и лимиты на их размещение; технологические нормативы и т.д.</w:t>
      </w:r>
    </w:p>
    <w:p w:rsidR="00763D4E" w:rsidRPr="00FB5195" w:rsidRDefault="00763D4E" w:rsidP="00763D4E">
      <w:pPr>
        <w:autoSpaceDE w:val="0"/>
        <w:autoSpaceDN w:val="0"/>
        <w:adjustRightInd w:val="0"/>
        <w:spacing w:after="0" w:line="240" w:lineRule="auto"/>
        <w:jc w:val="both"/>
        <w:rPr>
          <w:rFonts w:ascii="Times New Roman" w:hAnsi="Times New Roman" w:cs="Times New Roman"/>
          <w:sz w:val="28"/>
          <w:szCs w:val="28"/>
        </w:rPr>
      </w:pPr>
      <w:r w:rsidRPr="00FB5195">
        <w:rPr>
          <w:rFonts w:ascii="Times New Roman" w:hAnsi="Times New Roman" w:cs="Times New Roman"/>
          <w:sz w:val="28"/>
          <w:szCs w:val="28"/>
        </w:rPr>
        <w:t xml:space="preserve">Согласно статье 22 </w:t>
      </w:r>
      <w:r w:rsidR="00EA360B" w:rsidRPr="00FB5195">
        <w:rPr>
          <w:rFonts w:ascii="Times New Roman" w:hAnsi="Times New Roman" w:cs="Times New Roman"/>
          <w:sz w:val="28"/>
          <w:szCs w:val="28"/>
        </w:rPr>
        <w:t xml:space="preserve">закона от 10.01.2002 № 7-ФЗ «Об охране окружающей среды» </w:t>
      </w:r>
      <w:r w:rsidRPr="00FB5195">
        <w:rPr>
          <w:rFonts w:ascii="Times New Roman" w:hAnsi="Times New Roman" w:cs="Times New Roman"/>
          <w:sz w:val="28"/>
          <w:szCs w:val="28"/>
        </w:rPr>
        <w:t>нормативы допустимых выбросов, нормативы допустимых сбросов рассчитываются для объектов III категории, для веществ I, II класса опасности.</w:t>
      </w:r>
    </w:p>
    <w:p w:rsidR="00763D4E" w:rsidRPr="00FB5195" w:rsidRDefault="00763D4E" w:rsidP="00763D4E">
      <w:pPr>
        <w:autoSpaceDE w:val="0"/>
        <w:autoSpaceDN w:val="0"/>
        <w:adjustRightInd w:val="0"/>
        <w:spacing w:after="0" w:line="240" w:lineRule="auto"/>
        <w:jc w:val="both"/>
        <w:rPr>
          <w:rFonts w:ascii="Times New Roman" w:hAnsi="Times New Roman" w:cs="Times New Roman"/>
          <w:sz w:val="28"/>
          <w:szCs w:val="28"/>
        </w:rPr>
      </w:pPr>
      <w:r w:rsidRPr="00FB5195">
        <w:rPr>
          <w:rFonts w:ascii="Times New Roman" w:hAnsi="Times New Roman" w:cs="Times New Roman"/>
          <w:sz w:val="28"/>
          <w:szCs w:val="28"/>
        </w:rPr>
        <w:lastRenderedPageBreak/>
        <w:t xml:space="preserve">Методика разработки нормативов допустимых сбросов веществ и микроорганизмов в водные объекты для водопользователей утверждена приказом МПР России от 17.12.2007 № 333 «Об утверждении </w:t>
      </w:r>
      <w:proofErr w:type="gramStart"/>
      <w:r w:rsidRPr="00FB5195">
        <w:rPr>
          <w:rFonts w:ascii="Times New Roman" w:hAnsi="Times New Roman" w:cs="Times New Roman"/>
          <w:sz w:val="28"/>
          <w:szCs w:val="28"/>
        </w:rPr>
        <w:t>методики разработки нормативов допустимых сбросов веществ</w:t>
      </w:r>
      <w:proofErr w:type="gramEnd"/>
      <w:r w:rsidRPr="00FB5195">
        <w:rPr>
          <w:rFonts w:ascii="Times New Roman" w:hAnsi="Times New Roman" w:cs="Times New Roman"/>
          <w:sz w:val="28"/>
          <w:szCs w:val="28"/>
        </w:rPr>
        <w:t xml:space="preserve"> и микроорганизмов в водные объекты для водопользователей».</w:t>
      </w:r>
    </w:p>
    <w:p w:rsidR="00763D4E" w:rsidRPr="00FB5195" w:rsidRDefault="00763D4E" w:rsidP="00763D4E">
      <w:pPr>
        <w:autoSpaceDE w:val="0"/>
        <w:autoSpaceDN w:val="0"/>
        <w:adjustRightInd w:val="0"/>
        <w:spacing w:after="0" w:line="240" w:lineRule="auto"/>
        <w:jc w:val="both"/>
        <w:rPr>
          <w:rFonts w:ascii="Times New Roman" w:hAnsi="Times New Roman" w:cs="Times New Roman"/>
          <w:sz w:val="28"/>
          <w:szCs w:val="28"/>
        </w:rPr>
      </w:pPr>
      <w:r w:rsidRPr="00FB5195">
        <w:rPr>
          <w:rFonts w:ascii="Times New Roman" w:hAnsi="Times New Roman" w:cs="Times New Roman"/>
          <w:sz w:val="28"/>
          <w:szCs w:val="28"/>
        </w:rPr>
        <w:t>Положение, определяющее порядок разработки нормативов выбросов вредных (загрязняющих) веществ в атмосферный воздух утверждено постановлением Правительства РФ от 02.03.2000 № 183 «О нормативах выбросов вредных (загрязняющих) веществ в атмосферный воздух и вредных физических воздействий на него».</w:t>
      </w:r>
    </w:p>
    <w:p w:rsidR="00763D4E" w:rsidRPr="00FB5195" w:rsidRDefault="00763D4E" w:rsidP="00763D4E">
      <w:pPr>
        <w:autoSpaceDE w:val="0"/>
        <w:autoSpaceDN w:val="0"/>
        <w:adjustRightInd w:val="0"/>
        <w:spacing w:after="0" w:line="240" w:lineRule="auto"/>
        <w:jc w:val="both"/>
        <w:rPr>
          <w:rFonts w:ascii="Times New Roman" w:hAnsi="Times New Roman" w:cs="Times New Roman"/>
          <w:sz w:val="28"/>
          <w:szCs w:val="28"/>
        </w:rPr>
      </w:pPr>
      <w:r w:rsidRPr="00FB5195">
        <w:rPr>
          <w:rFonts w:ascii="Times New Roman" w:hAnsi="Times New Roman" w:cs="Times New Roman"/>
          <w:sz w:val="28"/>
          <w:szCs w:val="28"/>
        </w:rPr>
        <w:t>Методы расчетов рассеивания выбросов ЗВ в атмосферном воздухе утверждены приказом Минприроды России от 06.06.2017 № 273 «Об утверждении методов расчетов рассеивания выбросов вредных (загрязняющих) веществ в атмосферном воздухе».</w:t>
      </w:r>
    </w:p>
    <w:p w:rsidR="0038604D" w:rsidRPr="00FB5195" w:rsidRDefault="0038604D" w:rsidP="000F1332">
      <w:pPr>
        <w:autoSpaceDE w:val="0"/>
        <w:autoSpaceDN w:val="0"/>
        <w:adjustRightInd w:val="0"/>
        <w:spacing w:after="0" w:line="240" w:lineRule="auto"/>
        <w:ind w:firstLine="540"/>
        <w:jc w:val="both"/>
        <w:rPr>
          <w:rFonts w:ascii="Times New Roman" w:hAnsi="Times New Roman" w:cs="Times New Roman"/>
          <w:sz w:val="28"/>
          <w:szCs w:val="28"/>
        </w:rPr>
      </w:pPr>
    </w:p>
    <w:p w:rsidR="00230629" w:rsidRPr="00FB5195" w:rsidRDefault="0082090A" w:rsidP="00F25926">
      <w:pPr>
        <w:pStyle w:val="a4"/>
        <w:shd w:val="clear" w:color="auto" w:fill="FFFFFF"/>
        <w:spacing w:before="0" w:beforeAutospacing="0" w:after="141" w:afterAutospacing="0" w:line="177" w:lineRule="atLeast"/>
        <w:jc w:val="both"/>
        <w:rPr>
          <w:b/>
          <w:color w:val="000000"/>
          <w:spacing w:val="1"/>
          <w:sz w:val="28"/>
          <w:szCs w:val="28"/>
          <w:u w:val="single"/>
        </w:rPr>
      </w:pPr>
      <w:r w:rsidRPr="00FB5195">
        <w:rPr>
          <w:b/>
          <w:color w:val="000000"/>
          <w:spacing w:val="1"/>
          <w:sz w:val="28"/>
          <w:szCs w:val="28"/>
          <w:u w:val="single"/>
        </w:rPr>
        <w:t>Вопрос № 5.</w:t>
      </w:r>
      <w:r w:rsidR="00230629" w:rsidRPr="00FB5195">
        <w:rPr>
          <w:b/>
          <w:color w:val="000000"/>
          <w:spacing w:val="1"/>
          <w:sz w:val="28"/>
          <w:szCs w:val="28"/>
          <w:u w:val="single"/>
        </w:rPr>
        <w:t xml:space="preserve"> Является ли водозаборные сооружения объектом </w:t>
      </w:r>
      <w:proofErr w:type="gramStart"/>
      <w:r w:rsidR="00230629" w:rsidRPr="00FB5195">
        <w:rPr>
          <w:b/>
          <w:color w:val="000000"/>
          <w:spacing w:val="1"/>
          <w:sz w:val="28"/>
          <w:szCs w:val="28"/>
          <w:u w:val="single"/>
        </w:rPr>
        <w:t>негативное</w:t>
      </w:r>
      <w:proofErr w:type="gramEnd"/>
      <w:r w:rsidR="00230629" w:rsidRPr="00FB5195">
        <w:rPr>
          <w:b/>
          <w:color w:val="000000"/>
          <w:spacing w:val="1"/>
          <w:sz w:val="28"/>
          <w:szCs w:val="28"/>
          <w:u w:val="single"/>
        </w:rPr>
        <w:t xml:space="preserve"> воздействия.</w:t>
      </w:r>
    </w:p>
    <w:p w:rsidR="00230629" w:rsidRPr="00FB5195" w:rsidRDefault="00230629" w:rsidP="0082090A">
      <w:pPr>
        <w:autoSpaceDE w:val="0"/>
        <w:autoSpaceDN w:val="0"/>
        <w:adjustRightInd w:val="0"/>
        <w:spacing w:line="240" w:lineRule="auto"/>
        <w:ind w:firstLine="709"/>
        <w:jc w:val="both"/>
        <w:rPr>
          <w:rFonts w:ascii="Times New Roman" w:hAnsi="Times New Roman" w:cs="Times New Roman"/>
          <w:sz w:val="28"/>
          <w:szCs w:val="28"/>
        </w:rPr>
      </w:pPr>
      <w:r w:rsidRPr="00FB5195">
        <w:rPr>
          <w:rFonts w:ascii="Times New Roman" w:hAnsi="Times New Roman" w:cs="Times New Roman"/>
          <w:sz w:val="28"/>
          <w:szCs w:val="28"/>
        </w:rPr>
        <w:t xml:space="preserve">Ответ: В соответствии пунктом 1 статьи 69.2 ФЗ от 10.01.2002 № 7 «Об охране окружающей среды» (далее – Закон),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Согласно разъяснениям Минприроды Росси - Законодательство относит к объектам НВОС, объекты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w:t>
      </w:r>
      <w:proofErr w:type="gramStart"/>
      <w:r w:rsidRPr="00FB5195">
        <w:rPr>
          <w:rFonts w:ascii="Times New Roman" w:hAnsi="Times New Roman" w:cs="Times New Roman"/>
          <w:sz w:val="28"/>
          <w:szCs w:val="28"/>
        </w:rPr>
        <w:t>При этом следует учитывать, что согласно подпункта б) пункта 6 постановления Правительства РФ от 28.08.2015 № 903 «Об утверждении критериев определения объектов, подлежащих Федеральному государственному экологическому надзору», в случае осуществления деятельности, связанной с пользованием участками недр, за исключением участков недр местного значения, такие объекты подлежат учету в федеральном государственном реестре объектов, оказывающих негативное воздействие на окружающую среду.</w:t>
      </w:r>
      <w:proofErr w:type="gramEnd"/>
      <w:r w:rsidRPr="00FB5195">
        <w:rPr>
          <w:rFonts w:ascii="Times New Roman" w:hAnsi="Times New Roman" w:cs="Times New Roman"/>
          <w:sz w:val="28"/>
          <w:szCs w:val="28"/>
        </w:rPr>
        <w:t xml:space="preserve"> Согласно постановление Правительства РФ от 28.09.2015 № 1029 «Об утверждении критериев отнесения объектов, оказывающих негативное воздействие на окружающую среду к объектам I, II, III, и IV категорий», таким объектам будет присвоена III категория, так как не соответствует критериям отнесения к IV категории.</w:t>
      </w:r>
    </w:p>
    <w:p w:rsidR="00230629" w:rsidRPr="00FB5195" w:rsidRDefault="00230629" w:rsidP="00763D4E">
      <w:pPr>
        <w:pStyle w:val="a4"/>
        <w:shd w:val="clear" w:color="auto" w:fill="FFFFFF"/>
        <w:spacing w:before="0" w:beforeAutospacing="0" w:after="141" w:afterAutospacing="0" w:line="177" w:lineRule="atLeast"/>
        <w:jc w:val="both"/>
        <w:rPr>
          <w:b/>
          <w:color w:val="000000"/>
          <w:spacing w:val="1"/>
          <w:sz w:val="28"/>
          <w:szCs w:val="28"/>
          <w:u w:val="single"/>
        </w:rPr>
      </w:pPr>
      <w:r w:rsidRPr="00FB5195">
        <w:rPr>
          <w:b/>
          <w:color w:val="000000"/>
          <w:spacing w:val="1"/>
          <w:sz w:val="28"/>
          <w:szCs w:val="28"/>
          <w:u w:val="single"/>
        </w:rPr>
        <w:t>Вопрос № 6</w:t>
      </w:r>
      <w:r w:rsidR="0082090A" w:rsidRPr="00FB5195">
        <w:rPr>
          <w:b/>
          <w:color w:val="000000"/>
          <w:spacing w:val="1"/>
          <w:sz w:val="28"/>
          <w:szCs w:val="28"/>
          <w:u w:val="single"/>
        </w:rPr>
        <w:t>.</w:t>
      </w:r>
      <w:r w:rsidRPr="00FB5195">
        <w:rPr>
          <w:b/>
          <w:color w:val="000000"/>
          <w:spacing w:val="1"/>
          <w:sz w:val="28"/>
          <w:szCs w:val="28"/>
          <w:u w:val="single"/>
        </w:rPr>
        <w:t xml:space="preserve"> </w:t>
      </w:r>
      <w:r w:rsidR="00763D4E" w:rsidRPr="00FB5195">
        <w:rPr>
          <w:b/>
          <w:color w:val="000000"/>
          <w:spacing w:val="1"/>
          <w:sz w:val="28"/>
          <w:szCs w:val="28"/>
          <w:u w:val="single"/>
        </w:rPr>
        <w:t xml:space="preserve">В рамках решения о предоставлении водного объекта в пользование, организация осуществляет сброс сточных, в том числе дренажных вод с использованием водоотводящих сооружений: комплексная система механической очистки поверхностных сточных вод, содержащих грубодисперсные примеси, нефтепродукты, масла и продукты сгорания топлива. Отсутствуют, соответственно, тарифы в сфере водоотведения и сторонние абоненты. Является ли такая система централизованной системой водоотведения (канализацией) в соответствии со п.28 ст.2 Федеральный </w:t>
      </w:r>
      <w:r w:rsidR="00763D4E" w:rsidRPr="00FB5195">
        <w:rPr>
          <w:b/>
          <w:color w:val="000000"/>
          <w:spacing w:val="1"/>
          <w:sz w:val="28"/>
          <w:szCs w:val="28"/>
          <w:u w:val="single"/>
        </w:rPr>
        <w:lastRenderedPageBreak/>
        <w:t>закон от 07.12.2011 N 416-ФЗ (ред. от 01.04.2020) "О водоснабжении и водоотведении"?</w:t>
      </w:r>
    </w:p>
    <w:p w:rsidR="00230629" w:rsidRPr="00FB5195" w:rsidRDefault="00063DB7" w:rsidP="00230629">
      <w:pPr>
        <w:pStyle w:val="a6"/>
        <w:ind w:left="0" w:firstLine="709"/>
        <w:jc w:val="both"/>
        <w:rPr>
          <w:rFonts w:eastAsiaTheme="minorHAnsi"/>
          <w:szCs w:val="28"/>
          <w:lang w:eastAsia="en-US"/>
        </w:rPr>
      </w:pPr>
      <w:r w:rsidRPr="00FB5195">
        <w:rPr>
          <w:rFonts w:eastAsiaTheme="minorHAnsi"/>
          <w:szCs w:val="28"/>
          <w:lang w:eastAsia="en-US"/>
        </w:rPr>
        <w:t xml:space="preserve">Ответ: </w:t>
      </w:r>
      <w:proofErr w:type="gramStart"/>
      <w:r w:rsidR="00230629" w:rsidRPr="00FB5195">
        <w:rPr>
          <w:rFonts w:eastAsiaTheme="minorHAnsi"/>
          <w:szCs w:val="28"/>
          <w:lang w:eastAsia="en-US"/>
        </w:rPr>
        <w:t xml:space="preserve">Руководствуясь Приказом </w:t>
      </w:r>
      <w:proofErr w:type="spellStart"/>
      <w:r w:rsidR="00230629" w:rsidRPr="00FB5195">
        <w:rPr>
          <w:rFonts w:eastAsiaTheme="minorHAnsi"/>
          <w:szCs w:val="28"/>
          <w:lang w:eastAsia="en-US"/>
        </w:rPr>
        <w:t>Росприроднадзора</w:t>
      </w:r>
      <w:proofErr w:type="spellEnd"/>
      <w:r w:rsidR="00230629" w:rsidRPr="00FB5195">
        <w:rPr>
          <w:rFonts w:eastAsiaTheme="minorHAnsi"/>
          <w:szCs w:val="28"/>
          <w:lang w:eastAsia="en-US"/>
        </w:rPr>
        <w:t xml:space="preserve"> от 27.08.2019 № 476 «Об утверждении Положения о Южном межрегиональном управлении Федеральной службы по надзору в сфере природопользования», Управление в установленной сфере деятельности осуществляет в пределах своей компетенции федеральный государственный экологический надзор, включающий в себя, в том числе государственный надзор в области использования и охраны водных объектов и соответственно вопросы отнесения к централизованным системам водоотведения не входят в</w:t>
      </w:r>
      <w:proofErr w:type="gramEnd"/>
      <w:r w:rsidR="00230629" w:rsidRPr="00FB5195">
        <w:rPr>
          <w:rFonts w:eastAsiaTheme="minorHAnsi"/>
          <w:szCs w:val="28"/>
          <w:lang w:eastAsia="en-US"/>
        </w:rPr>
        <w:t xml:space="preserve"> полномочия Управления.</w:t>
      </w:r>
    </w:p>
    <w:p w:rsidR="00EB756A" w:rsidRPr="00FB5195" w:rsidRDefault="00EB756A" w:rsidP="0082090A">
      <w:pPr>
        <w:autoSpaceDE w:val="0"/>
        <w:autoSpaceDN w:val="0"/>
        <w:adjustRightInd w:val="0"/>
        <w:spacing w:after="0" w:line="240" w:lineRule="auto"/>
        <w:jc w:val="both"/>
        <w:rPr>
          <w:rFonts w:ascii="Times New Roman" w:hAnsi="Times New Roman" w:cs="Times New Roman"/>
          <w:sz w:val="28"/>
          <w:szCs w:val="28"/>
        </w:rPr>
      </w:pPr>
    </w:p>
    <w:p w:rsidR="00763D4E" w:rsidRPr="00FB5195" w:rsidRDefault="0019362C" w:rsidP="00F25926">
      <w:pPr>
        <w:pStyle w:val="a4"/>
        <w:shd w:val="clear" w:color="auto" w:fill="FFFFFF"/>
        <w:spacing w:before="0" w:beforeAutospacing="0" w:after="141" w:afterAutospacing="0" w:line="177" w:lineRule="atLeast"/>
        <w:jc w:val="both"/>
        <w:rPr>
          <w:b/>
          <w:color w:val="000000"/>
          <w:spacing w:val="1"/>
          <w:sz w:val="28"/>
          <w:szCs w:val="28"/>
          <w:u w:val="single"/>
        </w:rPr>
      </w:pPr>
      <w:r w:rsidRPr="00FB5195">
        <w:rPr>
          <w:b/>
          <w:color w:val="000000"/>
          <w:spacing w:val="1"/>
          <w:sz w:val="28"/>
          <w:szCs w:val="28"/>
          <w:u w:val="single"/>
        </w:rPr>
        <w:t xml:space="preserve">Вопрос </w:t>
      </w:r>
      <w:r w:rsidR="0082090A" w:rsidRPr="00FB5195">
        <w:rPr>
          <w:b/>
          <w:color w:val="000000"/>
          <w:spacing w:val="1"/>
          <w:sz w:val="28"/>
          <w:szCs w:val="28"/>
          <w:u w:val="single"/>
        </w:rPr>
        <w:t xml:space="preserve">№ </w:t>
      </w:r>
      <w:r w:rsidRPr="00FB5195">
        <w:rPr>
          <w:b/>
          <w:color w:val="000000"/>
          <w:spacing w:val="1"/>
          <w:sz w:val="28"/>
          <w:szCs w:val="28"/>
          <w:u w:val="single"/>
        </w:rPr>
        <w:t>7</w:t>
      </w:r>
      <w:r w:rsidR="0082090A" w:rsidRPr="00FB5195">
        <w:rPr>
          <w:b/>
          <w:color w:val="000000"/>
          <w:spacing w:val="1"/>
          <w:sz w:val="28"/>
          <w:szCs w:val="28"/>
          <w:u w:val="single"/>
        </w:rPr>
        <w:t xml:space="preserve">. </w:t>
      </w:r>
      <w:r w:rsidRPr="00FB5195">
        <w:rPr>
          <w:b/>
          <w:sz w:val="28"/>
          <w:szCs w:val="28"/>
          <w:u w:val="single"/>
        </w:rPr>
        <w:t>Инвентаризация источников выбросов загрязняющих веществ в атмосферный воздух для разных объектов, находящихся в разных районах, НВОС одного предприятия</w:t>
      </w:r>
      <w:r w:rsidR="0082090A" w:rsidRPr="00FB5195">
        <w:rPr>
          <w:b/>
          <w:sz w:val="28"/>
          <w:szCs w:val="28"/>
          <w:u w:val="single"/>
        </w:rPr>
        <w:t>.</w:t>
      </w:r>
    </w:p>
    <w:p w:rsidR="00125178" w:rsidRPr="00FB5195" w:rsidRDefault="00063DB7" w:rsidP="00125178">
      <w:pPr>
        <w:ind w:firstLine="540"/>
        <w:jc w:val="both"/>
        <w:rPr>
          <w:rFonts w:ascii="Times New Roman" w:hAnsi="Times New Roman" w:cs="Times New Roman"/>
          <w:sz w:val="28"/>
          <w:szCs w:val="28"/>
        </w:rPr>
      </w:pPr>
      <w:r w:rsidRPr="00FB5195">
        <w:rPr>
          <w:rFonts w:ascii="Times New Roman" w:hAnsi="Times New Roman" w:cs="Times New Roman"/>
          <w:sz w:val="28"/>
          <w:szCs w:val="28"/>
        </w:rPr>
        <w:t xml:space="preserve">Ответ: </w:t>
      </w:r>
      <w:proofErr w:type="gramStart"/>
      <w:r w:rsidR="00125178" w:rsidRPr="00FB5195">
        <w:rPr>
          <w:rFonts w:ascii="Times New Roman" w:hAnsi="Times New Roman" w:cs="Times New Roman"/>
          <w:sz w:val="28"/>
          <w:szCs w:val="28"/>
        </w:rPr>
        <w:t>Согласно ч.4 ст.22 Федерального закона от 04.05.1999 N 96-ФЗ "Об охране атмосферного воздуха" инвентаризация стационарных источников и выбросов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proofErr w:type="gramEnd"/>
    </w:p>
    <w:p w:rsidR="00125178" w:rsidRPr="00FB5195" w:rsidRDefault="00125178" w:rsidP="00125178">
      <w:pPr>
        <w:spacing w:after="0" w:line="240" w:lineRule="auto"/>
        <w:ind w:firstLine="709"/>
        <w:jc w:val="both"/>
        <w:rPr>
          <w:rFonts w:ascii="Times New Roman" w:hAnsi="Times New Roman" w:cs="Times New Roman"/>
          <w:sz w:val="28"/>
          <w:szCs w:val="28"/>
        </w:rPr>
      </w:pPr>
      <w:proofErr w:type="gramStart"/>
      <w:r w:rsidRPr="00FB5195">
        <w:rPr>
          <w:rFonts w:ascii="Times New Roman" w:hAnsi="Times New Roman" w:cs="Times New Roman"/>
          <w:sz w:val="28"/>
          <w:szCs w:val="28"/>
        </w:rPr>
        <w:t>Пунктом 3 Приказа Минприроды России от 07.08.2018 N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установлено, что при проведении инвентаризации выбросов выявляются и учитываются все стационарные ИЗАВ, устанавливаются их характеристики, а также определяются количественные и качественные</w:t>
      </w:r>
      <w:proofErr w:type="gramEnd"/>
      <w:r w:rsidRPr="00FB5195">
        <w:rPr>
          <w:rFonts w:ascii="Times New Roman" w:hAnsi="Times New Roman" w:cs="Times New Roman"/>
          <w:sz w:val="28"/>
          <w:szCs w:val="28"/>
        </w:rPr>
        <w:t xml:space="preserve"> показатели выбросов из всех стационарных источников выбросов, которые постоянно или временно эксплуатируются (функционируют) или находятся на объекте, оказывающем негативное воздействие на окружающую среду (далее - объект ОНВ), систематизируются и документируются полученные результаты.</w:t>
      </w:r>
    </w:p>
    <w:p w:rsidR="0019362C" w:rsidRPr="00FB5195" w:rsidRDefault="00125178" w:rsidP="000F1332">
      <w:pPr>
        <w:autoSpaceDE w:val="0"/>
        <w:autoSpaceDN w:val="0"/>
        <w:adjustRightInd w:val="0"/>
        <w:spacing w:after="0" w:line="240" w:lineRule="auto"/>
        <w:ind w:firstLine="540"/>
        <w:jc w:val="both"/>
        <w:rPr>
          <w:rFonts w:ascii="Times New Roman" w:hAnsi="Times New Roman" w:cs="Times New Roman"/>
          <w:sz w:val="28"/>
          <w:szCs w:val="28"/>
        </w:rPr>
      </w:pPr>
      <w:r w:rsidRPr="00FB5195">
        <w:rPr>
          <w:rFonts w:ascii="Times New Roman" w:hAnsi="Times New Roman" w:cs="Times New Roman"/>
          <w:sz w:val="28"/>
          <w:szCs w:val="28"/>
        </w:rPr>
        <w:t>Таким образом, инвентаризация выбросов загрязняющих веще</w:t>
      </w:r>
      <w:proofErr w:type="gramStart"/>
      <w:r w:rsidRPr="00FB5195">
        <w:rPr>
          <w:rFonts w:ascii="Times New Roman" w:hAnsi="Times New Roman" w:cs="Times New Roman"/>
          <w:sz w:val="28"/>
          <w:szCs w:val="28"/>
        </w:rPr>
        <w:t>ств пр</w:t>
      </w:r>
      <w:proofErr w:type="gramEnd"/>
      <w:r w:rsidRPr="00FB5195">
        <w:rPr>
          <w:rFonts w:ascii="Times New Roman" w:hAnsi="Times New Roman" w:cs="Times New Roman"/>
          <w:sz w:val="28"/>
          <w:szCs w:val="28"/>
        </w:rPr>
        <w:t>оводится по каждому объекту, оказывающему негативное воздействие на окружающую среду</w:t>
      </w:r>
      <w:r w:rsidR="00156B0F" w:rsidRPr="00FB5195">
        <w:rPr>
          <w:rFonts w:ascii="Times New Roman" w:hAnsi="Times New Roman" w:cs="Times New Roman"/>
          <w:sz w:val="28"/>
          <w:szCs w:val="28"/>
        </w:rPr>
        <w:t xml:space="preserve"> </w:t>
      </w:r>
      <w:r w:rsidRPr="00FB5195">
        <w:rPr>
          <w:rFonts w:ascii="Times New Roman" w:hAnsi="Times New Roman" w:cs="Times New Roman"/>
          <w:sz w:val="28"/>
          <w:szCs w:val="28"/>
        </w:rPr>
        <w:t>отдельно.</w:t>
      </w:r>
    </w:p>
    <w:p w:rsidR="00AF6375" w:rsidRPr="00FB5195" w:rsidRDefault="00AF6375" w:rsidP="0082090A">
      <w:pPr>
        <w:pStyle w:val="a4"/>
        <w:shd w:val="clear" w:color="auto" w:fill="FFFFFF"/>
        <w:spacing w:before="0" w:beforeAutospacing="0" w:after="141" w:afterAutospacing="0" w:line="177" w:lineRule="atLeast"/>
        <w:rPr>
          <w:b/>
          <w:color w:val="000000"/>
          <w:spacing w:val="1"/>
          <w:sz w:val="28"/>
          <w:szCs w:val="28"/>
          <w:u w:val="single"/>
        </w:rPr>
      </w:pPr>
    </w:p>
    <w:p w:rsidR="0019362C" w:rsidRPr="00FB5195" w:rsidRDefault="0082090A" w:rsidP="00F25926">
      <w:pPr>
        <w:pStyle w:val="a4"/>
        <w:shd w:val="clear" w:color="auto" w:fill="FFFFFF"/>
        <w:spacing w:before="0" w:beforeAutospacing="0" w:after="141" w:afterAutospacing="0" w:line="177" w:lineRule="atLeast"/>
        <w:jc w:val="both"/>
        <w:rPr>
          <w:b/>
          <w:color w:val="000000"/>
          <w:spacing w:val="1"/>
          <w:sz w:val="28"/>
          <w:szCs w:val="28"/>
          <w:u w:val="single"/>
        </w:rPr>
      </w:pPr>
      <w:r w:rsidRPr="00FB5195">
        <w:rPr>
          <w:b/>
          <w:color w:val="000000"/>
          <w:spacing w:val="1"/>
          <w:sz w:val="28"/>
          <w:szCs w:val="28"/>
          <w:u w:val="single"/>
        </w:rPr>
        <w:t>Вопрос № 8.</w:t>
      </w:r>
      <w:r w:rsidR="00FB5195" w:rsidRPr="00FB5195">
        <w:rPr>
          <w:b/>
          <w:color w:val="000000"/>
          <w:spacing w:val="1"/>
          <w:sz w:val="28"/>
          <w:szCs w:val="28"/>
          <w:u w:val="single"/>
        </w:rPr>
        <w:t xml:space="preserve"> </w:t>
      </w:r>
      <w:r w:rsidR="0019362C" w:rsidRPr="00FB5195">
        <w:rPr>
          <w:b/>
          <w:color w:val="000000"/>
          <w:spacing w:val="1"/>
          <w:sz w:val="28"/>
          <w:szCs w:val="28"/>
          <w:u w:val="single"/>
        </w:rPr>
        <w:t xml:space="preserve">Форма и порядок сдачи отчетности по </w:t>
      </w:r>
      <w:r w:rsidR="00D13B7A" w:rsidRPr="00FB5195">
        <w:rPr>
          <w:b/>
          <w:color w:val="000000"/>
          <w:spacing w:val="1"/>
          <w:sz w:val="28"/>
          <w:szCs w:val="28"/>
          <w:u w:val="single"/>
        </w:rPr>
        <w:t xml:space="preserve">отходам для </w:t>
      </w:r>
      <w:r w:rsidR="0019362C" w:rsidRPr="00FB5195">
        <w:rPr>
          <w:b/>
          <w:color w:val="000000"/>
          <w:spacing w:val="1"/>
          <w:sz w:val="28"/>
          <w:szCs w:val="28"/>
          <w:u w:val="single"/>
        </w:rPr>
        <w:t>объект</w:t>
      </w:r>
      <w:r w:rsidR="00D13B7A" w:rsidRPr="00FB5195">
        <w:rPr>
          <w:b/>
          <w:color w:val="000000"/>
          <w:spacing w:val="1"/>
          <w:sz w:val="28"/>
          <w:szCs w:val="28"/>
          <w:u w:val="single"/>
        </w:rPr>
        <w:t>ов</w:t>
      </w:r>
      <w:r w:rsidR="0019362C" w:rsidRPr="00FB5195">
        <w:rPr>
          <w:b/>
          <w:color w:val="000000"/>
          <w:spacing w:val="1"/>
          <w:sz w:val="28"/>
          <w:szCs w:val="28"/>
          <w:u w:val="single"/>
        </w:rPr>
        <w:t xml:space="preserve"> НВОС, относящихся к 3 категории</w:t>
      </w:r>
      <w:r w:rsidRPr="00FB5195">
        <w:rPr>
          <w:b/>
          <w:color w:val="000000"/>
          <w:spacing w:val="1"/>
          <w:sz w:val="28"/>
          <w:szCs w:val="28"/>
          <w:u w:val="single"/>
        </w:rPr>
        <w:t>.</w:t>
      </w:r>
    </w:p>
    <w:p w:rsidR="0019362C" w:rsidRPr="00FB5195" w:rsidRDefault="00063DB7" w:rsidP="0019362C">
      <w:pPr>
        <w:autoSpaceDE w:val="0"/>
        <w:autoSpaceDN w:val="0"/>
        <w:adjustRightInd w:val="0"/>
        <w:spacing w:after="0" w:line="240" w:lineRule="auto"/>
        <w:ind w:firstLine="540"/>
        <w:jc w:val="both"/>
        <w:rPr>
          <w:rFonts w:ascii="Times New Roman" w:hAnsi="Times New Roman" w:cs="Times New Roman"/>
          <w:sz w:val="28"/>
          <w:szCs w:val="28"/>
        </w:rPr>
      </w:pPr>
      <w:r w:rsidRPr="00FB5195">
        <w:rPr>
          <w:rFonts w:ascii="Times New Roman" w:hAnsi="Times New Roman" w:cs="Times New Roman"/>
          <w:sz w:val="28"/>
          <w:szCs w:val="28"/>
        </w:rPr>
        <w:t xml:space="preserve">Ответ:  </w:t>
      </w:r>
      <w:proofErr w:type="gramStart"/>
      <w:r w:rsidR="00120983" w:rsidRPr="00FB5195">
        <w:rPr>
          <w:rFonts w:ascii="Times New Roman" w:hAnsi="Times New Roman" w:cs="Times New Roman"/>
          <w:sz w:val="28"/>
          <w:szCs w:val="28"/>
        </w:rPr>
        <w:t xml:space="preserve">В соответствии с п.5 ст.18 </w:t>
      </w:r>
      <w:r w:rsidR="0019362C" w:rsidRPr="00FB5195">
        <w:rPr>
          <w:rFonts w:ascii="Times New Roman" w:hAnsi="Times New Roman" w:cs="Times New Roman"/>
          <w:sz w:val="28"/>
          <w:szCs w:val="28"/>
        </w:rPr>
        <w:t>Федеральн</w:t>
      </w:r>
      <w:r w:rsidR="00120983" w:rsidRPr="00FB5195">
        <w:rPr>
          <w:rFonts w:ascii="Times New Roman" w:hAnsi="Times New Roman" w:cs="Times New Roman"/>
          <w:sz w:val="28"/>
          <w:szCs w:val="28"/>
        </w:rPr>
        <w:t>ого</w:t>
      </w:r>
      <w:r w:rsidR="0019362C" w:rsidRPr="00FB5195">
        <w:rPr>
          <w:rFonts w:ascii="Times New Roman" w:hAnsi="Times New Roman" w:cs="Times New Roman"/>
          <w:sz w:val="28"/>
          <w:szCs w:val="28"/>
        </w:rPr>
        <w:t xml:space="preserve"> закон</w:t>
      </w:r>
      <w:r w:rsidR="00120983" w:rsidRPr="00FB5195">
        <w:rPr>
          <w:rFonts w:ascii="Times New Roman" w:hAnsi="Times New Roman" w:cs="Times New Roman"/>
          <w:sz w:val="28"/>
          <w:szCs w:val="28"/>
        </w:rPr>
        <w:t>а</w:t>
      </w:r>
      <w:r w:rsidR="0019362C" w:rsidRPr="00FB5195">
        <w:rPr>
          <w:rFonts w:ascii="Times New Roman" w:hAnsi="Times New Roman" w:cs="Times New Roman"/>
          <w:sz w:val="28"/>
          <w:szCs w:val="28"/>
        </w:rPr>
        <w:t xml:space="preserve"> от 24.06.1998 № 89-ФЗ</w:t>
      </w:r>
      <w:r w:rsidR="00120983" w:rsidRPr="00FB5195">
        <w:rPr>
          <w:rFonts w:ascii="Times New Roman" w:hAnsi="Times New Roman" w:cs="Times New Roman"/>
          <w:sz w:val="28"/>
          <w:szCs w:val="28"/>
        </w:rPr>
        <w:t xml:space="preserve"> </w:t>
      </w:r>
      <w:r w:rsidR="0019362C" w:rsidRPr="00FB5195">
        <w:rPr>
          <w:rFonts w:ascii="Times New Roman" w:hAnsi="Times New Roman" w:cs="Times New Roman"/>
          <w:sz w:val="28"/>
          <w:szCs w:val="28"/>
        </w:rPr>
        <w:t>"Об отходах производства и потребления"</w:t>
      </w:r>
      <w:r w:rsidR="00120983" w:rsidRPr="00FB5195">
        <w:rPr>
          <w:rFonts w:ascii="Times New Roman" w:hAnsi="Times New Roman" w:cs="Times New Roman"/>
          <w:sz w:val="28"/>
          <w:szCs w:val="28"/>
        </w:rPr>
        <w:t xml:space="preserve"> установлено, что ю</w:t>
      </w:r>
      <w:r w:rsidR="0019362C" w:rsidRPr="00FB5195">
        <w:rPr>
          <w:rFonts w:ascii="Times New Roman" w:hAnsi="Times New Roman" w:cs="Times New Roman"/>
          <w:sz w:val="28"/>
          <w:szCs w:val="28"/>
        </w:rPr>
        <w:t xml:space="preserve">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w:t>
      </w:r>
      <w:r w:rsidR="0019362C" w:rsidRPr="00FB5195">
        <w:rPr>
          <w:rFonts w:ascii="Times New Roman" w:hAnsi="Times New Roman" w:cs="Times New Roman"/>
          <w:sz w:val="28"/>
          <w:szCs w:val="28"/>
        </w:rPr>
        <w:lastRenderedPageBreak/>
        <w:t>исполнительной власти или исполнительные органы государственной власти субъектов</w:t>
      </w:r>
      <w:proofErr w:type="gramEnd"/>
      <w:r w:rsidR="0019362C" w:rsidRPr="00FB5195">
        <w:rPr>
          <w:rFonts w:ascii="Times New Roman" w:hAnsi="Times New Roman" w:cs="Times New Roman"/>
          <w:sz w:val="28"/>
          <w:szCs w:val="28"/>
        </w:rPr>
        <w:t xml:space="preserve">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120983" w:rsidRPr="00FB5195" w:rsidRDefault="00120983" w:rsidP="00120983">
      <w:pPr>
        <w:spacing w:after="0" w:line="240" w:lineRule="auto"/>
        <w:ind w:firstLine="709"/>
        <w:jc w:val="both"/>
        <w:rPr>
          <w:rFonts w:ascii="Times New Roman" w:hAnsi="Times New Roman" w:cs="Times New Roman"/>
          <w:sz w:val="28"/>
          <w:szCs w:val="28"/>
        </w:rPr>
      </w:pPr>
      <w:proofErr w:type="gramStart"/>
      <w:r w:rsidRPr="00FB5195">
        <w:rPr>
          <w:rFonts w:ascii="Times New Roman" w:hAnsi="Times New Roman" w:cs="Times New Roman"/>
          <w:sz w:val="28"/>
          <w:szCs w:val="28"/>
        </w:rPr>
        <w:t>Согласно Приказу Минприроды России от 28.02.2018 N 74"Об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 отчет об организации и о результатах осуществления производственного экологического контроля (далее - Отчет) представляется юридическими лицами и индивидуальными предпринимателями, осуществляющими хозяйственную и (или) иную деятельность на объектах I, II и</w:t>
      </w:r>
      <w:proofErr w:type="gramEnd"/>
      <w:r w:rsidRPr="00FB5195">
        <w:rPr>
          <w:rFonts w:ascii="Times New Roman" w:hAnsi="Times New Roman" w:cs="Times New Roman"/>
          <w:sz w:val="28"/>
          <w:szCs w:val="28"/>
        </w:rPr>
        <w:t xml:space="preserve"> III категорий (далее - объекты), ежегодно до 25 марта года, следующего за </w:t>
      </w:r>
      <w:proofErr w:type="gramStart"/>
      <w:r w:rsidRPr="00FB5195">
        <w:rPr>
          <w:rFonts w:ascii="Times New Roman" w:hAnsi="Times New Roman" w:cs="Times New Roman"/>
          <w:sz w:val="28"/>
          <w:szCs w:val="28"/>
        </w:rPr>
        <w:t>отчетным</w:t>
      </w:r>
      <w:proofErr w:type="gramEnd"/>
      <w:r w:rsidRPr="00FB5195">
        <w:rPr>
          <w:rFonts w:ascii="Times New Roman" w:hAnsi="Times New Roman" w:cs="Times New Roman"/>
          <w:sz w:val="28"/>
          <w:szCs w:val="28"/>
        </w:rPr>
        <w:t>.</w:t>
      </w:r>
    </w:p>
    <w:p w:rsidR="00120983" w:rsidRPr="00FB5195" w:rsidRDefault="00120983" w:rsidP="0019362C">
      <w:pPr>
        <w:autoSpaceDE w:val="0"/>
        <w:autoSpaceDN w:val="0"/>
        <w:adjustRightInd w:val="0"/>
        <w:spacing w:after="0" w:line="240" w:lineRule="auto"/>
        <w:ind w:firstLine="540"/>
        <w:jc w:val="both"/>
        <w:rPr>
          <w:rFonts w:ascii="Times New Roman" w:hAnsi="Times New Roman" w:cs="Times New Roman"/>
          <w:sz w:val="28"/>
          <w:szCs w:val="28"/>
        </w:rPr>
      </w:pPr>
    </w:p>
    <w:p w:rsidR="00165C3E" w:rsidRPr="00FB5195" w:rsidRDefault="00165C3E" w:rsidP="00A357A9">
      <w:pPr>
        <w:pStyle w:val="a4"/>
        <w:shd w:val="clear" w:color="auto" w:fill="FFFFFF"/>
        <w:spacing w:before="0" w:beforeAutospacing="0" w:after="141" w:afterAutospacing="0" w:line="177" w:lineRule="atLeast"/>
        <w:jc w:val="both"/>
        <w:rPr>
          <w:b/>
          <w:color w:val="000000"/>
          <w:spacing w:val="1"/>
          <w:sz w:val="28"/>
          <w:szCs w:val="28"/>
          <w:u w:val="single"/>
        </w:rPr>
      </w:pPr>
      <w:r w:rsidRPr="00FB5195">
        <w:rPr>
          <w:b/>
          <w:color w:val="000000"/>
          <w:spacing w:val="1"/>
          <w:sz w:val="28"/>
          <w:szCs w:val="28"/>
          <w:u w:val="single"/>
        </w:rPr>
        <w:t>Вопрос № 9. Внедрение раздельного (селективного) сбора бытовых отходов. Экономическое стимулирование при внедрении раздельного (селективного) сбора бытовых отходов.</w:t>
      </w:r>
      <w:r w:rsidRPr="00FB5195">
        <w:rPr>
          <w:b/>
          <w:color w:val="000000"/>
          <w:spacing w:val="1"/>
          <w:sz w:val="28"/>
          <w:szCs w:val="28"/>
          <w:u w:val="single"/>
        </w:rPr>
        <w:tab/>
      </w:r>
    </w:p>
    <w:p w:rsidR="00165C3E" w:rsidRPr="00FB5195" w:rsidRDefault="00165C3E" w:rsidP="00165C3E">
      <w:pPr>
        <w:pStyle w:val="a4"/>
        <w:shd w:val="clear" w:color="auto" w:fill="FFFFFF"/>
        <w:spacing w:before="0" w:beforeAutospacing="0" w:after="225" w:afterAutospacing="0"/>
        <w:jc w:val="both"/>
        <w:textAlignment w:val="baseline"/>
        <w:rPr>
          <w:color w:val="444444"/>
          <w:sz w:val="28"/>
          <w:szCs w:val="28"/>
        </w:rPr>
      </w:pPr>
      <w:r w:rsidRPr="00FB5195">
        <w:rPr>
          <w:color w:val="444444"/>
          <w:sz w:val="28"/>
          <w:szCs w:val="28"/>
        </w:rPr>
        <w:t xml:space="preserve">Ответ: Раздельный сбор отходов относится к полномочиям </w:t>
      </w:r>
      <w:r w:rsidRPr="00FB5195">
        <w:rPr>
          <w:rStyle w:val="a8"/>
          <w:color w:val="444444"/>
          <w:sz w:val="28"/>
          <w:szCs w:val="28"/>
          <w:bdr w:val="none" w:sz="0" w:space="0" w:color="auto" w:frame="1"/>
          <w:shd w:val="clear" w:color="auto" w:fill="FFFFFF"/>
        </w:rPr>
        <w:t>субъектов Российской Федерации в области обращения с отходами. </w:t>
      </w:r>
      <w:r w:rsidRPr="00FB5195">
        <w:rPr>
          <w:color w:val="444444"/>
          <w:sz w:val="28"/>
          <w:szCs w:val="28"/>
        </w:rPr>
        <w:t xml:space="preserve"> Раздельное накопление – накопление отходов путем их раздельного складирования по видам отходов, группам отходов, группам однородных отходов. Места (площадки) накопления должны соответствовать требованиям законодательства.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РФ. Обустройство мест накопления ТКО регламентируется Постановлением Правительства РФ от 31 августа 2018 г. N 1039 «Правила обустройства мест (площадок) накопления твердых коммунальных отходов и ведения их реестра».</w:t>
      </w:r>
    </w:p>
    <w:p w:rsidR="00165C3E" w:rsidRPr="00FB5195" w:rsidRDefault="00165C3E" w:rsidP="00165C3E">
      <w:pPr>
        <w:spacing w:after="0" w:line="240" w:lineRule="auto"/>
        <w:jc w:val="both"/>
        <w:rPr>
          <w:rFonts w:ascii="Times New Roman" w:hAnsi="Times New Roman" w:cs="Times New Roman"/>
          <w:sz w:val="28"/>
          <w:szCs w:val="28"/>
        </w:rPr>
      </w:pPr>
      <w:proofErr w:type="gramStart"/>
      <w:r w:rsidRPr="00FB5195">
        <w:rPr>
          <w:rFonts w:ascii="Times New Roman" w:hAnsi="Times New Roman" w:cs="Times New Roman"/>
          <w:color w:val="333333"/>
          <w:sz w:val="28"/>
          <w:szCs w:val="28"/>
          <w:shd w:val="clear" w:color="auto" w:fill="FFFFFF"/>
        </w:rPr>
        <w:t>Так</w:t>
      </w:r>
      <w:proofErr w:type="gramEnd"/>
      <w:r w:rsidRPr="00FB5195">
        <w:rPr>
          <w:rFonts w:ascii="Times New Roman" w:hAnsi="Times New Roman" w:cs="Times New Roman"/>
          <w:color w:val="333333"/>
          <w:sz w:val="28"/>
          <w:szCs w:val="28"/>
          <w:shd w:val="clear" w:color="auto" w:fill="FFFFFF"/>
        </w:rPr>
        <w:t xml:space="preserve"> например,  Губернатор Краснодарского края подписал постановление об утверждении порядка раздельного сбора твердых коммунальных отходов на территории региона. Согласно этому документу, раздельный сбор ТКО будет вводиться в три этапа. </w:t>
      </w:r>
      <w:r w:rsidRPr="00FB5195">
        <w:rPr>
          <w:rFonts w:ascii="Times New Roman" w:hAnsi="Times New Roman" w:cs="Times New Roman"/>
          <w:sz w:val="28"/>
          <w:szCs w:val="28"/>
        </w:rPr>
        <w:t>В 2017-2027 годах – в городских округах и сельских поселениях с численностью населения более 10 тысяч человек мусор будут разделять на отходы электронного оборудования, специфические коммунальные отходы, пищевые отходы, отходы для вторичного использования, крупногабаритные отходы.</w:t>
      </w:r>
    </w:p>
    <w:p w:rsidR="00165C3E" w:rsidRPr="00FB5195" w:rsidRDefault="00165C3E" w:rsidP="00165C3E">
      <w:pPr>
        <w:spacing w:after="0" w:line="240" w:lineRule="auto"/>
        <w:jc w:val="both"/>
        <w:rPr>
          <w:rFonts w:ascii="Times New Roman" w:hAnsi="Times New Roman" w:cs="Times New Roman"/>
          <w:sz w:val="28"/>
          <w:szCs w:val="28"/>
        </w:rPr>
      </w:pPr>
      <w:r w:rsidRPr="00FB5195">
        <w:rPr>
          <w:rFonts w:ascii="Times New Roman" w:hAnsi="Times New Roman" w:cs="Times New Roman"/>
          <w:sz w:val="28"/>
          <w:szCs w:val="28"/>
        </w:rPr>
        <w:t>В 2027-2037 – раздельный сбор отходов по группам: специфические коммунальные отходы (батарейки, ртутные лампы, термометры), пищевые отходы, отходы для вторичного использования, крупногабаритные отходы.</w:t>
      </w:r>
    </w:p>
    <w:p w:rsidR="00165C3E" w:rsidRPr="00FB5195" w:rsidRDefault="00165C3E" w:rsidP="00165C3E">
      <w:pPr>
        <w:spacing w:after="0" w:line="240" w:lineRule="auto"/>
        <w:jc w:val="both"/>
        <w:rPr>
          <w:rFonts w:ascii="Times New Roman" w:hAnsi="Times New Roman" w:cs="Times New Roman"/>
          <w:sz w:val="28"/>
          <w:szCs w:val="28"/>
        </w:rPr>
      </w:pPr>
      <w:r w:rsidRPr="00FB5195">
        <w:rPr>
          <w:rFonts w:ascii="Times New Roman" w:hAnsi="Times New Roman" w:cs="Times New Roman"/>
          <w:sz w:val="28"/>
          <w:szCs w:val="28"/>
        </w:rPr>
        <w:t xml:space="preserve">А с 2037 по 2047 – внедрение раздельного сбора мусора: стекло, бумага, пластик, текстиль, металлы. </w:t>
      </w:r>
      <w:proofErr w:type="gramStart"/>
      <w:r w:rsidRPr="00FB5195">
        <w:rPr>
          <w:rFonts w:ascii="Times New Roman" w:hAnsi="Times New Roman" w:cs="Times New Roman"/>
          <w:sz w:val="28"/>
          <w:szCs w:val="28"/>
        </w:rPr>
        <w:t xml:space="preserve">При раздельном сборе отходов будут использовать цветные контейнеры: бумага – синий, пластик – оранжевый, стекло – зеленый, пищевые отходы – черный, отходы для вторичного использования – серый, отходы </w:t>
      </w:r>
      <w:r w:rsidRPr="00FB5195">
        <w:rPr>
          <w:rFonts w:ascii="Times New Roman" w:hAnsi="Times New Roman" w:cs="Times New Roman"/>
          <w:sz w:val="28"/>
          <w:szCs w:val="28"/>
        </w:rPr>
        <w:lastRenderedPageBreak/>
        <w:t>электронного оборудования – коричневый, специфические коммунальные отходы – красный.</w:t>
      </w:r>
      <w:proofErr w:type="gramEnd"/>
    </w:p>
    <w:p w:rsidR="00165C3E" w:rsidRPr="00FB5195" w:rsidRDefault="00165C3E" w:rsidP="00A357A9">
      <w:pPr>
        <w:pStyle w:val="a4"/>
        <w:shd w:val="clear" w:color="auto" w:fill="FFFFFF"/>
        <w:spacing w:before="0" w:beforeAutospacing="0" w:after="141" w:afterAutospacing="0" w:line="177" w:lineRule="atLeast"/>
        <w:jc w:val="both"/>
        <w:rPr>
          <w:b/>
          <w:color w:val="000000"/>
          <w:spacing w:val="1"/>
          <w:sz w:val="28"/>
          <w:szCs w:val="28"/>
          <w:u w:val="single"/>
          <w:lang w:val="en-US"/>
        </w:rPr>
      </w:pPr>
    </w:p>
    <w:p w:rsidR="00165C3E" w:rsidRPr="00FB5195" w:rsidRDefault="00165C3E" w:rsidP="00A357A9">
      <w:pPr>
        <w:pStyle w:val="a4"/>
        <w:shd w:val="clear" w:color="auto" w:fill="FFFFFF"/>
        <w:spacing w:before="0" w:beforeAutospacing="0" w:after="141" w:afterAutospacing="0" w:line="177" w:lineRule="atLeast"/>
        <w:jc w:val="both"/>
        <w:rPr>
          <w:b/>
          <w:color w:val="000000"/>
          <w:spacing w:val="1"/>
          <w:sz w:val="28"/>
          <w:szCs w:val="28"/>
          <w:u w:val="single"/>
        </w:rPr>
      </w:pPr>
      <w:r w:rsidRPr="00FB5195">
        <w:rPr>
          <w:b/>
          <w:color w:val="000000"/>
          <w:spacing w:val="1"/>
          <w:sz w:val="28"/>
          <w:szCs w:val="28"/>
          <w:u w:val="single"/>
        </w:rPr>
        <w:t xml:space="preserve">Вопрос № 10. Несмотря на предпринимаемые меры и организованный </w:t>
      </w:r>
      <w:proofErr w:type="gramStart"/>
      <w:r w:rsidRPr="00FB5195">
        <w:rPr>
          <w:b/>
          <w:color w:val="000000"/>
          <w:spacing w:val="1"/>
          <w:sz w:val="28"/>
          <w:szCs w:val="28"/>
          <w:u w:val="single"/>
        </w:rPr>
        <w:t>сбор</w:t>
      </w:r>
      <w:proofErr w:type="gramEnd"/>
      <w:r w:rsidRPr="00FB5195">
        <w:rPr>
          <w:b/>
          <w:color w:val="000000"/>
          <w:spacing w:val="1"/>
          <w:sz w:val="28"/>
          <w:szCs w:val="28"/>
          <w:u w:val="single"/>
        </w:rPr>
        <w:t xml:space="preserve"> и вывоз отходов производства и потребления, по-прежнему актуальна проблема «несанкционированных свалок», постоянно возникающих на территории населенных пунктов не без участия жителей. Это приводит к загрязнению земель, уничтожению плодородного слоя почв, наносит вред окружающей среде и здоровью людей. Согласно </w:t>
      </w:r>
      <w:proofErr w:type="gramStart"/>
      <w:r w:rsidRPr="00FB5195">
        <w:rPr>
          <w:b/>
          <w:color w:val="000000"/>
          <w:spacing w:val="1"/>
          <w:sz w:val="28"/>
          <w:szCs w:val="28"/>
          <w:u w:val="single"/>
        </w:rPr>
        <w:t>ч</w:t>
      </w:r>
      <w:proofErr w:type="gramEnd"/>
      <w:r w:rsidRPr="00FB5195">
        <w:rPr>
          <w:b/>
          <w:color w:val="000000"/>
          <w:spacing w:val="1"/>
          <w:sz w:val="28"/>
          <w:szCs w:val="28"/>
          <w:u w:val="single"/>
        </w:rPr>
        <w:t xml:space="preserve">.4, ст. 27.4 ФЗ № 89 «Об отходах производства и потребления» собственники ТКО заключают договор на оказание услуг по обращению с ТКО с региональным оператором. В соответствии с </w:t>
      </w:r>
      <w:proofErr w:type="gramStart"/>
      <w:r w:rsidRPr="00FB5195">
        <w:rPr>
          <w:b/>
          <w:color w:val="000000"/>
          <w:spacing w:val="1"/>
          <w:sz w:val="28"/>
          <w:szCs w:val="28"/>
          <w:u w:val="single"/>
        </w:rPr>
        <w:t>ч</w:t>
      </w:r>
      <w:proofErr w:type="gramEnd"/>
      <w:r w:rsidRPr="00FB5195">
        <w:rPr>
          <w:b/>
          <w:color w:val="000000"/>
          <w:spacing w:val="1"/>
          <w:sz w:val="28"/>
          <w:szCs w:val="28"/>
          <w:u w:val="single"/>
        </w:rPr>
        <w:t>.5 ст.30 Жилищного кодекса РФФ собственник жилого дома или его части обязан обеспечивать обращение с ТКО путем заключения договора с региональным оператором. В соответствии с ч. 1 ст. 421 ГК РФ граждане и юридические лица свободны в заключени</w:t>
      </w:r>
      <w:proofErr w:type="gramStart"/>
      <w:r w:rsidRPr="00FB5195">
        <w:rPr>
          <w:b/>
          <w:color w:val="000000"/>
          <w:spacing w:val="1"/>
          <w:sz w:val="28"/>
          <w:szCs w:val="28"/>
          <w:u w:val="single"/>
        </w:rPr>
        <w:t>и</w:t>
      </w:r>
      <w:proofErr w:type="gramEnd"/>
      <w:r w:rsidRPr="00FB5195">
        <w:rPr>
          <w:b/>
          <w:color w:val="000000"/>
          <w:spacing w:val="1"/>
          <w:sz w:val="28"/>
          <w:szCs w:val="28"/>
          <w:u w:val="single"/>
        </w:rPr>
        <w:t xml:space="preserve"> договора, а понуждение к его заключению не допускается. </w:t>
      </w:r>
      <w:proofErr w:type="gramStart"/>
      <w:r w:rsidRPr="00FB5195">
        <w:rPr>
          <w:b/>
          <w:color w:val="000000"/>
          <w:spacing w:val="1"/>
          <w:sz w:val="28"/>
          <w:szCs w:val="28"/>
          <w:u w:val="single"/>
        </w:rPr>
        <w:t xml:space="preserve">Кроме того, считаем целесообразным ввести конкретизацию состава административного правонарушения, предусмотренного ст. 8.2 </w:t>
      </w:r>
      <w:proofErr w:type="spellStart"/>
      <w:r w:rsidRPr="00FB5195">
        <w:rPr>
          <w:b/>
          <w:color w:val="000000"/>
          <w:spacing w:val="1"/>
          <w:sz w:val="28"/>
          <w:szCs w:val="28"/>
          <w:u w:val="single"/>
        </w:rPr>
        <w:t>КоАП</w:t>
      </w:r>
      <w:proofErr w:type="spellEnd"/>
      <w:r w:rsidRPr="00FB5195">
        <w:rPr>
          <w:b/>
          <w:color w:val="000000"/>
          <w:spacing w:val="1"/>
          <w:sz w:val="28"/>
          <w:szCs w:val="28"/>
          <w:u w:val="single"/>
        </w:rPr>
        <w:t xml:space="preserve"> РФ, в части указания в качестве субъектов административного правонарушения муниципальных образований, в связи с наличием в законодательных актах, а именно в  Федеральном законе "Об охране окружающей среды" от 10.01.2002 N 7-ФЗ и Федеральном законе "Об отходах производства и потребления" от 24.06.1998 N 89-ФЗ, обязанности по организации деятельности</w:t>
      </w:r>
      <w:proofErr w:type="gramEnd"/>
      <w:r w:rsidRPr="00FB5195">
        <w:rPr>
          <w:b/>
          <w:color w:val="000000"/>
          <w:spacing w:val="1"/>
          <w:sz w:val="28"/>
          <w:szCs w:val="28"/>
          <w:u w:val="single"/>
        </w:rPr>
        <w:t xml:space="preserve"> в области обращения с отходами производства и потребления на территориях муниципальных образований органов местного самоуправления.  </w:t>
      </w:r>
    </w:p>
    <w:p w:rsidR="00165C3E" w:rsidRPr="00FB5195" w:rsidRDefault="00165C3E" w:rsidP="00165C3E">
      <w:pPr>
        <w:widowControl w:val="0"/>
        <w:shd w:val="clear" w:color="auto" w:fill="FFFFFF"/>
        <w:autoSpaceDE w:val="0"/>
        <w:autoSpaceDN w:val="0"/>
        <w:adjustRightInd w:val="0"/>
        <w:spacing w:after="0" w:line="240" w:lineRule="auto"/>
        <w:ind w:left="34" w:right="27" w:firstLine="672"/>
        <w:jc w:val="both"/>
        <w:rPr>
          <w:rFonts w:ascii="Times New Roman" w:eastAsia="Times New Roman" w:hAnsi="Times New Roman" w:cs="Times New Roman"/>
          <w:sz w:val="28"/>
          <w:szCs w:val="28"/>
          <w:lang w:eastAsia="ru-RU"/>
        </w:rPr>
      </w:pPr>
      <w:r w:rsidRPr="00FB5195">
        <w:rPr>
          <w:rFonts w:ascii="Times New Roman" w:hAnsi="Times New Roman" w:cs="Times New Roman"/>
          <w:sz w:val="28"/>
          <w:szCs w:val="28"/>
        </w:rPr>
        <w:t xml:space="preserve">Ответ: Южным межрегиональным Управлением </w:t>
      </w:r>
      <w:proofErr w:type="spellStart"/>
      <w:r w:rsidRPr="00FB5195">
        <w:rPr>
          <w:rFonts w:ascii="Times New Roman" w:hAnsi="Times New Roman" w:cs="Times New Roman"/>
          <w:sz w:val="28"/>
          <w:szCs w:val="28"/>
        </w:rPr>
        <w:t>Росприроднадзора</w:t>
      </w:r>
      <w:proofErr w:type="spellEnd"/>
      <w:r w:rsidRPr="00FB5195">
        <w:rPr>
          <w:rFonts w:ascii="Times New Roman" w:hAnsi="Times New Roman" w:cs="Times New Roman"/>
          <w:sz w:val="28"/>
          <w:szCs w:val="28"/>
        </w:rPr>
        <w:t xml:space="preserve"> вносились ранее предложения о </w:t>
      </w:r>
      <w:proofErr w:type="spellStart"/>
      <w:r w:rsidRPr="00FB5195">
        <w:rPr>
          <w:rFonts w:ascii="Times New Roman" w:hAnsi="Times New Roman" w:cs="Times New Roman"/>
          <w:sz w:val="28"/>
          <w:szCs w:val="28"/>
        </w:rPr>
        <w:t>деференциации</w:t>
      </w:r>
      <w:proofErr w:type="spellEnd"/>
      <w:r w:rsidRPr="00FB5195">
        <w:rPr>
          <w:rFonts w:ascii="Times New Roman" w:hAnsi="Times New Roman" w:cs="Times New Roman"/>
          <w:sz w:val="28"/>
          <w:szCs w:val="28"/>
        </w:rPr>
        <w:t xml:space="preserve"> ст. 8.2 </w:t>
      </w:r>
      <w:proofErr w:type="spellStart"/>
      <w:r w:rsidRPr="00FB5195">
        <w:rPr>
          <w:rFonts w:ascii="Times New Roman" w:hAnsi="Times New Roman" w:cs="Times New Roman"/>
          <w:sz w:val="28"/>
          <w:szCs w:val="28"/>
        </w:rPr>
        <w:t>КоАП</w:t>
      </w:r>
      <w:proofErr w:type="spellEnd"/>
      <w:r w:rsidRPr="00FB5195">
        <w:rPr>
          <w:rFonts w:ascii="Times New Roman" w:hAnsi="Times New Roman" w:cs="Times New Roman"/>
          <w:sz w:val="28"/>
          <w:szCs w:val="28"/>
        </w:rPr>
        <w:t xml:space="preserve"> РФ и включении в указанную статью ответственность за уклонение собственников ТКО от заключения договора по обращению </w:t>
      </w:r>
      <w:r w:rsidRPr="00FB5195">
        <w:rPr>
          <w:rFonts w:ascii="Times New Roman" w:eastAsia="Times New Roman" w:hAnsi="Times New Roman" w:cs="Times New Roman"/>
          <w:spacing w:val="-6"/>
          <w:sz w:val="28"/>
          <w:szCs w:val="28"/>
          <w:lang w:eastAsia="ru-RU"/>
        </w:rPr>
        <w:t xml:space="preserve">на оказание услуг но обращению с твердыми коммунальными отходами с региональным оператором, в зоне деятельности </w:t>
      </w:r>
      <w:r w:rsidRPr="00FB5195">
        <w:rPr>
          <w:rFonts w:ascii="Times New Roman" w:eastAsia="Times New Roman" w:hAnsi="Times New Roman" w:cs="Times New Roman"/>
          <w:spacing w:val="-4"/>
          <w:sz w:val="28"/>
          <w:szCs w:val="28"/>
          <w:lang w:eastAsia="ru-RU"/>
        </w:rPr>
        <w:t xml:space="preserve">которого образуются твердые коммунальные отходы и находятся места их </w:t>
      </w:r>
      <w:r w:rsidRPr="00FB5195">
        <w:rPr>
          <w:rFonts w:ascii="Times New Roman" w:eastAsia="Times New Roman" w:hAnsi="Times New Roman" w:cs="Times New Roman"/>
          <w:sz w:val="28"/>
          <w:szCs w:val="28"/>
          <w:lang w:eastAsia="ru-RU"/>
        </w:rPr>
        <w:t>сбора</w:t>
      </w:r>
      <w:proofErr w:type="gramStart"/>
      <w:r w:rsidRPr="00FB5195">
        <w:rPr>
          <w:rFonts w:ascii="Times New Roman" w:eastAsia="Times New Roman" w:hAnsi="Times New Roman" w:cs="Times New Roman"/>
          <w:sz w:val="28"/>
          <w:szCs w:val="28"/>
          <w:lang w:eastAsia="ru-RU"/>
        </w:rPr>
        <w:t>.</w:t>
      </w:r>
      <w:proofErr w:type="gramEnd"/>
      <w:r w:rsidRPr="00FB5195">
        <w:rPr>
          <w:rFonts w:ascii="Times New Roman" w:eastAsia="Times New Roman" w:hAnsi="Times New Roman" w:cs="Times New Roman"/>
          <w:sz w:val="28"/>
          <w:szCs w:val="28"/>
          <w:lang w:eastAsia="ru-RU"/>
        </w:rPr>
        <w:t xml:space="preserve"> </w:t>
      </w:r>
      <w:proofErr w:type="gramStart"/>
      <w:r w:rsidRPr="00FB5195">
        <w:rPr>
          <w:rFonts w:ascii="Times New Roman" w:eastAsia="Times New Roman" w:hAnsi="Times New Roman" w:cs="Times New Roman"/>
          <w:sz w:val="28"/>
          <w:szCs w:val="28"/>
          <w:lang w:eastAsia="ru-RU"/>
        </w:rPr>
        <w:t>н</w:t>
      </w:r>
      <w:proofErr w:type="gramEnd"/>
      <w:r w:rsidRPr="00FB5195">
        <w:rPr>
          <w:rFonts w:ascii="Times New Roman" w:eastAsia="Times New Roman" w:hAnsi="Times New Roman" w:cs="Times New Roman"/>
          <w:sz w:val="28"/>
          <w:szCs w:val="28"/>
          <w:lang w:eastAsia="ru-RU"/>
        </w:rPr>
        <w:t xml:space="preserve">а сегодняшний день таких изменений нет. </w:t>
      </w:r>
    </w:p>
    <w:p w:rsidR="00165C3E" w:rsidRPr="00FB5195" w:rsidRDefault="00165C3E" w:rsidP="00165C3E">
      <w:pPr>
        <w:widowControl w:val="0"/>
        <w:shd w:val="clear" w:color="auto" w:fill="FFFFFF"/>
        <w:autoSpaceDE w:val="0"/>
        <w:autoSpaceDN w:val="0"/>
        <w:adjustRightInd w:val="0"/>
        <w:spacing w:after="0" w:line="240" w:lineRule="auto"/>
        <w:ind w:left="34" w:right="27" w:firstLine="672"/>
        <w:jc w:val="both"/>
        <w:rPr>
          <w:rFonts w:ascii="Times New Roman" w:eastAsia="Times New Roman" w:hAnsi="Times New Roman" w:cs="Times New Roman"/>
          <w:sz w:val="28"/>
          <w:szCs w:val="28"/>
          <w:lang w:eastAsia="ru-RU"/>
        </w:rPr>
      </w:pPr>
      <w:r w:rsidRPr="00FB5195">
        <w:rPr>
          <w:rFonts w:ascii="Times New Roman" w:eastAsia="Times New Roman" w:hAnsi="Times New Roman" w:cs="Times New Roman"/>
          <w:sz w:val="28"/>
          <w:szCs w:val="28"/>
          <w:lang w:eastAsia="ru-RU"/>
        </w:rPr>
        <w:t xml:space="preserve">Дополнительно сообщаем, что </w:t>
      </w:r>
      <w:r w:rsidRPr="00FB5195">
        <w:rPr>
          <w:rFonts w:ascii="Times New Roman" w:hAnsi="Times New Roman" w:cs="Times New Roman"/>
          <w:sz w:val="28"/>
          <w:szCs w:val="28"/>
        </w:rPr>
        <w:t xml:space="preserve">Согласно письма Центрального аппарата № АА-10-02-31/22187 от 10.10.2017г. </w:t>
      </w:r>
      <w:proofErr w:type="gramStart"/>
      <w:r w:rsidRPr="00FB5195">
        <w:rPr>
          <w:rFonts w:ascii="Times New Roman" w:hAnsi="Times New Roman" w:cs="Times New Roman"/>
          <w:sz w:val="28"/>
          <w:szCs w:val="28"/>
        </w:rPr>
        <w:t>г</w:t>
      </w:r>
      <w:proofErr w:type="gramEnd"/>
      <w:r w:rsidRPr="00FB5195">
        <w:rPr>
          <w:rFonts w:ascii="Times New Roman" w:hAnsi="Times New Roman" w:cs="Times New Roman"/>
          <w:sz w:val="28"/>
          <w:szCs w:val="28"/>
        </w:rPr>
        <w:t>.</w:t>
      </w:r>
    </w:p>
    <w:p w:rsidR="00165C3E" w:rsidRPr="00FB5195" w:rsidRDefault="00165C3E" w:rsidP="00165C3E">
      <w:pPr>
        <w:widowControl w:val="0"/>
        <w:shd w:val="clear" w:color="auto" w:fill="FFFFFF"/>
        <w:autoSpaceDE w:val="0"/>
        <w:autoSpaceDN w:val="0"/>
        <w:adjustRightInd w:val="0"/>
        <w:spacing w:after="0" w:line="240" w:lineRule="auto"/>
        <w:ind w:right="27" w:firstLine="677"/>
        <w:jc w:val="both"/>
        <w:rPr>
          <w:rFonts w:ascii="Times New Roman" w:eastAsia="Times New Roman" w:hAnsi="Times New Roman" w:cs="Times New Roman"/>
          <w:sz w:val="28"/>
          <w:szCs w:val="28"/>
          <w:lang w:eastAsia="ru-RU"/>
        </w:rPr>
      </w:pPr>
      <w:r w:rsidRPr="00FB5195">
        <w:rPr>
          <w:rFonts w:ascii="Times New Roman" w:eastAsia="Times New Roman" w:hAnsi="Times New Roman" w:cs="Times New Roman"/>
          <w:spacing w:val="-9"/>
          <w:sz w:val="28"/>
          <w:szCs w:val="28"/>
          <w:lang w:eastAsia="ru-RU"/>
        </w:rPr>
        <w:t xml:space="preserve">В силу </w:t>
      </w:r>
      <w:r w:rsidRPr="00FB5195">
        <w:rPr>
          <w:rFonts w:ascii="Times New Roman" w:eastAsia="Times New Roman" w:hAnsi="Times New Roman" w:cs="Times New Roman"/>
          <w:spacing w:val="5"/>
          <w:sz w:val="28"/>
          <w:szCs w:val="28"/>
          <w:lang w:eastAsia="ru-RU"/>
        </w:rPr>
        <w:t>п.4</w:t>
      </w:r>
      <w:r w:rsidRPr="00FB5195">
        <w:rPr>
          <w:rFonts w:ascii="Times New Roman" w:eastAsia="Times New Roman" w:hAnsi="Times New Roman" w:cs="Times New Roman"/>
          <w:spacing w:val="-9"/>
          <w:sz w:val="28"/>
          <w:szCs w:val="28"/>
          <w:lang w:eastAsia="ru-RU"/>
        </w:rPr>
        <w:t xml:space="preserve"> ст.445 </w:t>
      </w:r>
      <w:proofErr w:type="gramStart"/>
      <w:r w:rsidRPr="00FB5195">
        <w:rPr>
          <w:rFonts w:ascii="Times New Roman" w:eastAsia="Times New Roman" w:hAnsi="Times New Roman" w:cs="Times New Roman"/>
          <w:spacing w:val="-9"/>
          <w:sz w:val="28"/>
          <w:szCs w:val="28"/>
          <w:lang w:eastAsia="ru-RU"/>
        </w:rPr>
        <w:t>Кодекса</w:t>
      </w:r>
      <w:proofErr w:type="gramEnd"/>
      <w:r w:rsidRPr="00FB5195">
        <w:rPr>
          <w:rFonts w:ascii="Times New Roman" w:eastAsia="Times New Roman" w:hAnsi="Times New Roman" w:cs="Times New Roman"/>
          <w:spacing w:val="-9"/>
          <w:sz w:val="28"/>
          <w:szCs w:val="28"/>
          <w:lang w:eastAsia="ru-RU"/>
        </w:rPr>
        <w:t xml:space="preserve"> если сторона, для которой в соответствии с </w:t>
      </w:r>
      <w:r w:rsidRPr="00FB5195">
        <w:rPr>
          <w:rFonts w:ascii="Times New Roman" w:eastAsia="Times New Roman" w:hAnsi="Times New Roman" w:cs="Times New Roman"/>
          <w:spacing w:val="-7"/>
          <w:sz w:val="28"/>
          <w:szCs w:val="28"/>
          <w:lang w:eastAsia="ru-RU"/>
        </w:rPr>
        <w:t xml:space="preserve">настоящим Кодексом или иными законами заключение договора обязательно, </w:t>
      </w:r>
      <w:r w:rsidRPr="00FB5195">
        <w:rPr>
          <w:rFonts w:ascii="Times New Roman" w:eastAsia="Times New Roman" w:hAnsi="Times New Roman" w:cs="Times New Roman"/>
          <w:spacing w:val="-5"/>
          <w:sz w:val="28"/>
          <w:szCs w:val="28"/>
          <w:lang w:eastAsia="ru-RU"/>
        </w:rPr>
        <w:t xml:space="preserve">уклоняется от его заключения, другая сторона вправе обратиться в суд с </w:t>
      </w:r>
      <w:r w:rsidRPr="00FB5195">
        <w:rPr>
          <w:rFonts w:ascii="Times New Roman" w:eastAsia="Times New Roman" w:hAnsi="Times New Roman" w:cs="Times New Roman"/>
          <w:sz w:val="28"/>
          <w:szCs w:val="28"/>
          <w:lang w:eastAsia="ru-RU"/>
        </w:rPr>
        <w:t>требованием о понуждении заключить договор.</w:t>
      </w:r>
    </w:p>
    <w:p w:rsidR="00165C3E" w:rsidRPr="00FB5195" w:rsidRDefault="00165C3E" w:rsidP="00165C3E">
      <w:pPr>
        <w:widowControl w:val="0"/>
        <w:shd w:val="clear" w:color="auto" w:fill="FFFFFF"/>
        <w:autoSpaceDE w:val="0"/>
        <w:autoSpaceDN w:val="0"/>
        <w:adjustRightInd w:val="0"/>
        <w:spacing w:after="0" w:line="240" w:lineRule="auto"/>
        <w:ind w:left="5" w:right="27" w:firstLine="667"/>
        <w:jc w:val="both"/>
        <w:rPr>
          <w:rFonts w:ascii="Times New Roman" w:eastAsia="Times New Roman" w:hAnsi="Times New Roman" w:cs="Times New Roman"/>
          <w:sz w:val="28"/>
          <w:szCs w:val="28"/>
          <w:lang w:eastAsia="ru-RU"/>
        </w:rPr>
      </w:pPr>
      <w:r w:rsidRPr="00FB5195">
        <w:rPr>
          <w:rFonts w:ascii="Times New Roman" w:eastAsia="Times New Roman" w:hAnsi="Times New Roman" w:cs="Times New Roman"/>
          <w:sz w:val="28"/>
          <w:szCs w:val="28"/>
          <w:lang w:eastAsia="ru-RU"/>
        </w:rPr>
        <w:t xml:space="preserve">Таким образом, региональный оператор по обращению с твердыми коммунальными отходами вправе обратиться в суд с требованием к </w:t>
      </w:r>
      <w:r w:rsidRPr="00FB5195">
        <w:rPr>
          <w:rFonts w:ascii="Times New Roman" w:eastAsia="Times New Roman" w:hAnsi="Times New Roman" w:cs="Times New Roman"/>
          <w:spacing w:val="-4"/>
          <w:sz w:val="28"/>
          <w:szCs w:val="28"/>
          <w:lang w:eastAsia="ru-RU"/>
        </w:rPr>
        <w:t xml:space="preserve">собственникам твердых коммунальных отходов о понуждении заключить </w:t>
      </w:r>
      <w:r w:rsidRPr="00FB5195">
        <w:rPr>
          <w:rFonts w:ascii="Times New Roman" w:eastAsia="Times New Roman" w:hAnsi="Times New Roman" w:cs="Times New Roman"/>
          <w:sz w:val="28"/>
          <w:szCs w:val="28"/>
          <w:lang w:eastAsia="ru-RU"/>
        </w:rPr>
        <w:t>договор.</w:t>
      </w:r>
    </w:p>
    <w:p w:rsidR="00165C3E" w:rsidRPr="00FB5195" w:rsidRDefault="00165C3E" w:rsidP="00165C3E">
      <w:pPr>
        <w:widowControl w:val="0"/>
        <w:shd w:val="clear" w:color="auto" w:fill="FFFFFF"/>
        <w:autoSpaceDE w:val="0"/>
        <w:autoSpaceDN w:val="0"/>
        <w:adjustRightInd w:val="0"/>
        <w:spacing w:after="0" w:line="240" w:lineRule="auto"/>
        <w:ind w:left="10" w:right="27" w:firstLine="662"/>
        <w:jc w:val="both"/>
        <w:rPr>
          <w:rFonts w:ascii="Times New Roman" w:eastAsia="Times New Roman" w:hAnsi="Times New Roman" w:cs="Times New Roman"/>
          <w:spacing w:val="-3"/>
          <w:sz w:val="28"/>
          <w:szCs w:val="28"/>
          <w:lang w:val="en-US" w:eastAsia="ru-RU"/>
        </w:rPr>
      </w:pPr>
      <w:r w:rsidRPr="00FB5195">
        <w:rPr>
          <w:rFonts w:ascii="Times New Roman" w:eastAsia="Times New Roman" w:hAnsi="Times New Roman" w:cs="Times New Roman"/>
          <w:spacing w:val="-7"/>
          <w:sz w:val="28"/>
          <w:szCs w:val="28"/>
          <w:lang w:eastAsia="ru-RU"/>
        </w:rPr>
        <w:t xml:space="preserve">Дополнительно сообщаем, что Управление вправе проинформировать </w:t>
      </w:r>
      <w:r w:rsidRPr="00FB5195">
        <w:rPr>
          <w:rFonts w:ascii="Times New Roman" w:eastAsia="Times New Roman" w:hAnsi="Times New Roman" w:cs="Times New Roman"/>
          <w:spacing w:val="-6"/>
          <w:sz w:val="28"/>
          <w:szCs w:val="28"/>
          <w:lang w:eastAsia="ru-RU"/>
        </w:rPr>
        <w:t xml:space="preserve">собственников твердых коммунальных отходов, объекты которых относятся к </w:t>
      </w:r>
      <w:r w:rsidRPr="00FB5195">
        <w:rPr>
          <w:rFonts w:ascii="Times New Roman" w:eastAsia="Times New Roman" w:hAnsi="Times New Roman" w:cs="Times New Roman"/>
          <w:spacing w:val="-1"/>
          <w:sz w:val="28"/>
          <w:szCs w:val="28"/>
          <w:lang w:eastAsia="ru-RU"/>
        </w:rPr>
        <w:t xml:space="preserve">объектам федерального государственного экологического надзора, о </w:t>
      </w:r>
      <w:r w:rsidRPr="00FB5195">
        <w:rPr>
          <w:rFonts w:ascii="Times New Roman" w:eastAsia="Times New Roman" w:hAnsi="Times New Roman" w:cs="Times New Roman"/>
          <w:spacing w:val="-5"/>
          <w:sz w:val="28"/>
          <w:szCs w:val="28"/>
          <w:lang w:eastAsia="ru-RU"/>
        </w:rPr>
        <w:t xml:space="preserve">необходимости заключения договоров с региональными операторами по </w:t>
      </w:r>
      <w:r w:rsidRPr="00FB5195">
        <w:rPr>
          <w:rFonts w:ascii="Times New Roman" w:eastAsia="Times New Roman" w:hAnsi="Times New Roman" w:cs="Times New Roman"/>
          <w:spacing w:val="-7"/>
          <w:sz w:val="28"/>
          <w:szCs w:val="28"/>
          <w:lang w:eastAsia="ru-RU"/>
        </w:rPr>
        <w:t xml:space="preserve">обращению с твердыми коммунальными отходами, направить региональному </w:t>
      </w:r>
      <w:r w:rsidRPr="00FB5195">
        <w:rPr>
          <w:rFonts w:ascii="Times New Roman" w:eastAsia="Times New Roman" w:hAnsi="Times New Roman" w:cs="Times New Roman"/>
          <w:spacing w:val="-3"/>
          <w:sz w:val="28"/>
          <w:szCs w:val="28"/>
          <w:lang w:eastAsia="ru-RU"/>
        </w:rPr>
        <w:t xml:space="preserve">оператору списки </w:t>
      </w:r>
      <w:r w:rsidRPr="00FB5195">
        <w:rPr>
          <w:rFonts w:ascii="Times New Roman" w:eastAsia="Times New Roman" w:hAnsi="Times New Roman" w:cs="Times New Roman"/>
          <w:spacing w:val="-3"/>
          <w:sz w:val="28"/>
          <w:szCs w:val="28"/>
          <w:lang w:eastAsia="ru-RU"/>
        </w:rPr>
        <w:lastRenderedPageBreak/>
        <w:t>таких хозяйствующих субъектов для принятия мер.</w:t>
      </w:r>
    </w:p>
    <w:p w:rsidR="00165C3E" w:rsidRPr="00FB5195" w:rsidRDefault="00165C3E" w:rsidP="00165C3E">
      <w:pPr>
        <w:widowControl w:val="0"/>
        <w:shd w:val="clear" w:color="auto" w:fill="FFFFFF"/>
        <w:autoSpaceDE w:val="0"/>
        <w:autoSpaceDN w:val="0"/>
        <w:adjustRightInd w:val="0"/>
        <w:spacing w:after="0" w:line="240" w:lineRule="auto"/>
        <w:ind w:left="10" w:firstLine="662"/>
        <w:jc w:val="both"/>
        <w:rPr>
          <w:rFonts w:ascii="Times New Roman" w:eastAsia="Times New Roman" w:hAnsi="Times New Roman" w:cs="Times New Roman"/>
          <w:sz w:val="28"/>
          <w:szCs w:val="28"/>
          <w:lang w:val="en-US" w:eastAsia="ru-RU"/>
        </w:rPr>
      </w:pPr>
    </w:p>
    <w:p w:rsidR="00395DA3" w:rsidRPr="00FB5195" w:rsidRDefault="00395DA3" w:rsidP="00395DA3">
      <w:pPr>
        <w:pStyle w:val="a4"/>
        <w:shd w:val="clear" w:color="auto" w:fill="FFFFFF"/>
        <w:spacing w:before="0" w:beforeAutospacing="0" w:after="141" w:afterAutospacing="0" w:line="177" w:lineRule="atLeast"/>
        <w:jc w:val="both"/>
        <w:rPr>
          <w:b/>
          <w:color w:val="000000"/>
          <w:spacing w:val="1"/>
          <w:sz w:val="28"/>
          <w:szCs w:val="28"/>
          <w:u w:val="single"/>
        </w:rPr>
      </w:pPr>
      <w:r w:rsidRPr="00FB5195">
        <w:rPr>
          <w:b/>
          <w:color w:val="000000"/>
          <w:spacing w:val="1"/>
          <w:sz w:val="28"/>
          <w:szCs w:val="28"/>
          <w:u w:val="single"/>
        </w:rPr>
        <w:t xml:space="preserve">Вопрос № 11. </w:t>
      </w:r>
      <w:proofErr w:type="gramStart"/>
      <w:r w:rsidRPr="00FB5195">
        <w:rPr>
          <w:b/>
          <w:color w:val="000000"/>
          <w:spacing w:val="1"/>
          <w:sz w:val="28"/>
          <w:szCs w:val="28"/>
          <w:u w:val="single"/>
        </w:rPr>
        <w:t>При отсутствии у органов местного самоуправления полномочий в привлечении к административной ответственности в случае</w:t>
      </w:r>
      <w:proofErr w:type="gramEnd"/>
      <w:r w:rsidRPr="00FB5195">
        <w:rPr>
          <w:b/>
          <w:color w:val="000000"/>
          <w:spacing w:val="1"/>
          <w:sz w:val="28"/>
          <w:szCs w:val="28"/>
          <w:u w:val="single"/>
        </w:rPr>
        <w:t xml:space="preserve"> обращения регионального оператора о принятии мер административного воздействия к лицам, уклоняющимся от заключения договора на вывоз ТКО,  какова правовая основа привлечения к административной ответственности органами государственного контроля в области обращения с отходами?</w:t>
      </w:r>
    </w:p>
    <w:p w:rsidR="00395DA3" w:rsidRPr="00FB5195" w:rsidRDefault="00395DA3" w:rsidP="00395DA3">
      <w:pPr>
        <w:pStyle w:val="a4"/>
        <w:shd w:val="clear" w:color="auto" w:fill="FFFFFF"/>
        <w:spacing w:before="0" w:beforeAutospacing="0" w:after="0" w:afterAutospacing="0"/>
        <w:ind w:firstLine="709"/>
        <w:jc w:val="both"/>
        <w:rPr>
          <w:sz w:val="28"/>
          <w:szCs w:val="28"/>
        </w:rPr>
      </w:pPr>
      <w:r w:rsidRPr="00FB5195">
        <w:rPr>
          <w:sz w:val="28"/>
          <w:szCs w:val="28"/>
        </w:rPr>
        <w:t xml:space="preserve">Ответ: </w:t>
      </w:r>
      <w:proofErr w:type="gramStart"/>
      <w:r w:rsidRPr="00FB5195">
        <w:rPr>
          <w:sz w:val="28"/>
          <w:szCs w:val="28"/>
        </w:rPr>
        <w:t>Согласно письма</w:t>
      </w:r>
      <w:proofErr w:type="gramEnd"/>
      <w:r w:rsidRPr="00FB5195">
        <w:rPr>
          <w:sz w:val="28"/>
          <w:szCs w:val="28"/>
        </w:rPr>
        <w:t xml:space="preserve"> Центрального аппарата № АА-10-02-31/22187 от 10.10.2017г. г. сообщено, что данные вопросы не относятся к компетенции </w:t>
      </w:r>
      <w:proofErr w:type="spellStart"/>
      <w:r w:rsidRPr="00FB5195">
        <w:rPr>
          <w:sz w:val="28"/>
          <w:szCs w:val="28"/>
        </w:rPr>
        <w:t>Росприроднадзора</w:t>
      </w:r>
      <w:proofErr w:type="spellEnd"/>
      <w:r w:rsidRPr="00FB5195">
        <w:rPr>
          <w:sz w:val="28"/>
          <w:szCs w:val="28"/>
        </w:rPr>
        <w:t xml:space="preserve">. </w:t>
      </w:r>
      <w:proofErr w:type="gramStart"/>
      <w:r w:rsidRPr="00FB5195">
        <w:rPr>
          <w:sz w:val="28"/>
          <w:szCs w:val="28"/>
        </w:rPr>
        <w:t xml:space="preserve">Вместе с этим, в </w:t>
      </w:r>
      <w:proofErr w:type="spellStart"/>
      <w:r w:rsidRPr="00FB5195">
        <w:rPr>
          <w:sz w:val="28"/>
          <w:szCs w:val="28"/>
        </w:rPr>
        <w:t>силу</w:t>
      </w:r>
      <w:proofErr w:type="spellEnd"/>
      <w:r w:rsidRPr="00FB5195">
        <w:rPr>
          <w:sz w:val="28"/>
          <w:szCs w:val="28"/>
        </w:rPr>
        <w:t xml:space="preserve"> п.4 ст.24.6 </w:t>
      </w:r>
      <w:proofErr w:type="spellStart"/>
      <w:r w:rsidRPr="00FB5195">
        <w:rPr>
          <w:sz w:val="28"/>
          <w:szCs w:val="28"/>
        </w:rPr>
        <w:t>Феде</w:t>
      </w:r>
      <w:r w:rsidR="00FB5195" w:rsidRPr="00FB5195">
        <w:rPr>
          <w:sz w:val="28"/>
          <w:szCs w:val="28"/>
        </w:rPr>
        <w:t>рального</w:t>
      </w:r>
      <w:proofErr w:type="spellEnd"/>
      <w:r w:rsidR="00FB5195" w:rsidRPr="00FB5195">
        <w:rPr>
          <w:sz w:val="28"/>
          <w:szCs w:val="28"/>
        </w:rPr>
        <w:t xml:space="preserve"> </w:t>
      </w:r>
      <w:proofErr w:type="spellStart"/>
      <w:r w:rsidR="00FB5195" w:rsidRPr="00FB5195">
        <w:rPr>
          <w:sz w:val="28"/>
          <w:szCs w:val="28"/>
        </w:rPr>
        <w:t>закона</w:t>
      </w:r>
      <w:proofErr w:type="spellEnd"/>
      <w:r w:rsidR="00FB5195" w:rsidRPr="00FB5195">
        <w:rPr>
          <w:sz w:val="28"/>
          <w:szCs w:val="28"/>
        </w:rPr>
        <w:t xml:space="preserve"> </w:t>
      </w:r>
      <w:proofErr w:type="spellStart"/>
      <w:r w:rsidR="00FB5195" w:rsidRPr="00FB5195">
        <w:rPr>
          <w:sz w:val="28"/>
          <w:szCs w:val="28"/>
        </w:rPr>
        <w:t>от</w:t>
      </w:r>
      <w:proofErr w:type="spellEnd"/>
      <w:r w:rsidR="00FB5195" w:rsidRPr="00FB5195">
        <w:rPr>
          <w:sz w:val="28"/>
          <w:szCs w:val="28"/>
        </w:rPr>
        <w:t xml:space="preserve"> 24.06.1998</w:t>
      </w:r>
      <w:r w:rsidRPr="00FB5195">
        <w:rPr>
          <w:sz w:val="28"/>
          <w:szCs w:val="28"/>
        </w:rPr>
        <w:t xml:space="preserve"> № 89-ФЗ «</w:t>
      </w:r>
      <w:proofErr w:type="spellStart"/>
      <w:r w:rsidRPr="00FB5195">
        <w:rPr>
          <w:sz w:val="28"/>
          <w:szCs w:val="28"/>
        </w:rPr>
        <w:t>Об</w:t>
      </w:r>
      <w:proofErr w:type="spellEnd"/>
      <w:r w:rsidRPr="00FB5195">
        <w:rPr>
          <w:sz w:val="28"/>
          <w:szCs w:val="28"/>
        </w:rPr>
        <w:t xml:space="preserve"> </w:t>
      </w:r>
      <w:proofErr w:type="spellStart"/>
      <w:r w:rsidRPr="00FB5195">
        <w:rPr>
          <w:sz w:val="28"/>
          <w:szCs w:val="28"/>
        </w:rPr>
        <w:t>отходах</w:t>
      </w:r>
      <w:proofErr w:type="spellEnd"/>
      <w:r w:rsidRPr="00FB5195">
        <w:rPr>
          <w:sz w:val="28"/>
          <w:szCs w:val="28"/>
        </w:rPr>
        <w:t xml:space="preserve"> производства и </w:t>
      </w:r>
      <w:proofErr w:type="spellStart"/>
      <w:r w:rsidRPr="00FB5195">
        <w:rPr>
          <w:sz w:val="28"/>
          <w:szCs w:val="28"/>
        </w:rPr>
        <w:t>потребления</w:t>
      </w:r>
      <w:proofErr w:type="spellEnd"/>
      <w:r w:rsidRPr="00FB5195">
        <w:rPr>
          <w:sz w:val="28"/>
          <w:szCs w:val="28"/>
        </w:rPr>
        <w:t>» (</w:t>
      </w:r>
      <w:proofErr w:type="spellStart"/>
      <w:r w:rsidRPr="00FB5195">
        <w:rPr>
          <w:sz w:val="28"/>
          <w:szCs w:val="28"/>
        </w:rPr>
        <w:t>далее</w:t>
      </w:r>
      <w:proofErr w:type="spellEnd"/>
      <w:r w:rsidRPr="00FB5195">
        <w:rPr>
          <w:sz w:val="28"/>
          <w:szCs w:val="28"/>
        </w:rPr>
        <w:t xml:space="preserve"> - </w:t>
      </w:r>
      <w:proofErr w:type="spellStart"/>
      <w:r w:rsidRPr="00FB5195">
        <w:rPr>
          <w:sz w:val="28"/>
          <w:szCs w:val="28"/>
        </w:rPr>
        <w:t>Закон</w:t>
      </w:r>
      <w:proofErr w:type="spellEnd"/>
      <w:r w:rsidRPr="00FB5195">
        <w:rPr>
          <w:sz w:val="28"/>
          <w:szCs w:val="28"/>
        </w:rPr>
        <w:t xml:space="preserve">) </w:t>
      </w:r>
      <w:proofErr w:type="spellStart"/>
      <w:r w:rsidRPr="00FB5195">
        <w:rPr>
          <w:sz w:val="28"/>
          <w:szCs w:val="28"/>
        </w:rPr>
        <w:t>юридическому</w:t>
      </w:r>
      <w:proofErr w:type="spellEnd"/>
      <w:r w:rsidRPr="00FB5195">
        <w:rPr>
          <w:sz w:val="28"/>
          <w:szCs w:val="28"/>
        </w:rPr>
        <w:t xml:space="preserve"> </w:t>
      </w:r>
      <w:proofErr w:type="spellStart"/>
      <w:r w:rsidRPr="00FB5195">
        <w:rPr>
          <w:sz w:val="28"/>
          <w:szCs w:val="28"/>
        </w:rPr>
        <w:t>лицу</w:t>
      </w:r>
      <w:proofErr w:type="spellEnd"/>
      <w:r w:rsidRPr="00FB5195">
        <w:rPr>
          <w:sz w:val="28"/>
          <w:szCs w:val="28"/>
        </w:rPr>
        <w:t xml:space="preserve"> </w:t>
      </w:r>
      <w:proofErr w:type="spellStart"/>
      <w:r w:rsidRPr="00FB5195">
        <w:rPr>
          <w:sz w:val="28"/>
          <w:szCs w:val="28"/>
        </w:rPr>
        <w:t>присваивается</w:t>
      </w:r>
      <w:proofErr w:type="spellEnd"/>
      <w:r w:rsidRPr="00FB5195">
        <w:rPr>
          <w:sz w:val="28"/>
          <w:szCs w:val="28"/>
        </w:rPr>
        <w:t xml:space="preserve"> </w:t>
      </w:r>
      <w:proofErr w:type="spellStart"/>
      <w:r w:rsidRPr="00FB5195">
        <w:rPr>
          <w:sz w:val="28"/>
          <w:szCs w:val="28"/>
        </w:rPr>
        <w:t>статус</w:t>
      </w:r>
      <w:proofErr w:type="spellEnd"/>
      <w:r w:rsidRPr="00FB5195">
        <w:rPr>
          <w:sz w:val="28"/>
          <w:szCs w:val="28"/>
        </w:rPr>
        <w:t xml:space="preserve"> </w:t>
      </w:r>
      <w:proofErr w:type="spellStart"/>
      <w:r w:rsidRPr="00FB5195">
        <w:rPr>
          <w:sz w:val="28"/>
          <w:szCs w:val="28"/>
        </w:rPr>
        <w:t>регионального</w:t>
      </w:r>
      <w:proofErr w:type="spellEnd"/>
      <w:r w:rsidRPr="00FB5195">
        <w:rPr>
          <w:sz w:val="28"/>
          <w:szCs w:val="28"/>
        </w:rPr>
        <w:t xml:space="preserve"> </w:t>
      </w:r>
      <w:proofErr w:type="spellStart"/>
      <w:r w:rsidRPr="00FB5195">
        <w:rPr>
          <w:sz w:val="28"/>
          <w:szCs w:val="28"/>
        </w:rPr>
        <w:t>оператора</w:t>
      </w:r>
      <w:proofErr w:type="spellEnd"/>
      <w:r w:rsidRPr="00FB5195">
        <w:rPr>
          <w:sz w:val="28"/>
          <w:szCs w:val="28"/>
        </w:rPr>
        <w:t xml:space="preserve"> и </w:t>
      </w:r>
      <w:proofErr w:type="spellStart"/>
      <w:r w:rsidRPr="00FB5195">
        <w:rPr>
          <w:sz w:val="28"/>
          <w:szCs w:val="28"/>
        </w:rPr>
        <w:t>определяется</w:t>
      </w:r>
      <w:proofErr w:type="spellEnd"/>
      <w:r w:rsidRPr="00FB5195">
        <w:rPr>
          <w:sz w:val="28"/>
          <w:szCs w:val="28"/>
        </w:rPr>
        <w:t xml:space="preserve"> </w:t>
      </w:r>
      <w:proofErr w:type="spellStart"/>
      <w:r w:rsidRPr="00FB5195">
        <w:rPr>
          <w:sz w:val="28"/>
          <w:szCs w:val="28"/>
        </w:rPr>
        <w:t>зона</w:t>
      </w:r>
      <w:proofErr w:type="spellEnd"/>
      <w:r w:rsidRPr="00FB5195">
        <w:rPr>
          <w:sz w:val="28"/>
          <w:szCs w:val="28"/>
        </w:rPr>
        <w:t xml:space="preserve"> </w:t>
      </w:r>
      <w:proofErr w:type="spellStart"/>
      <w:r w:rsidRPr="00FB5195">
        <w:rPr>
          <w:sz w:val="28"/>
          <w:szCs w:val="28"/>
        </w:rPr>
        <w:t>его</w:t>
      </w:r>
      <w:proofErr w:type="spellEnd"/>
      <w:r w:rsidRPr="00FB5195">
        <w:rPr>
          <w:sz w:val="28"/>
          <w:szCs w:val="28"/>
        </w:rPr>
        <w:t xml:space="preserve"> </w:t>
      </w:r>
      <w:proofErr w:type="spellStart"/>
      <w:r w:rsidRPr="00FB5195">
        <w:rPr>
          <w:sz w:val="28"/>
          <w:szCs w:val="28"/>
        </w:rPr>
        <w:t>деятельности</w:t>
      </w:r>
      <w:proofErr w:type="spellEnd"/>
      <w:r w:rsidRPr="00FB5195">
        <w:rPr>
          <w:sz w:val="28"/>
          <w:szCs w:val="28"/>
        </w:rPr>
        <w:t xml:space="preserve"> </w:t>
      </w:r>
      <w:proofErr w:type="spellStart"/>
      <w:r w:rsidRPr="00FB5195">
        <w:rPr>
          <w:sz w:val="28"/>
          <w:szCs w:val="28"/>
        </w:rPr>
        <w:t>на</w:t>
      </w:r>
      <w:proofErr w:type="spellEnd"/>
      <w:r w:rsidRPr="00FB5195">
        <w:rPr>
          <w:sz w:val="28"/>
          <w:szCs w:val="28"/>
        </w:rPr>
        <w:t xml:space="preserve"> </w:t>
      </w:r>
      <w:proofErr w:type="spellStart"/>
      <w:r w:rsidRPr="00FB5195">
        <w:rPr>
          <w:sz w:val="28"/>
          <w:szCs w:val="28"/>
        </w:rPr>
        <w:t>основании</w:t>
      </w:r>
      <w:proofErr w:type="spellEnd"/>
      <w:r w:rsidRPr="00FB5195">
        <w:rPr>
          <w:sz w:val="28"/>
          <w:szCs w:val="28"/>
        </w:rPr>
        <w:t xml:space="preserve"> </w:t>
      </w:r>
      <w:proofErr w:type="spellStart"/>
      <w:r w:rsidRPr="00FB5195">
        <w:rPr>
          <w:sz w:val="28"/>
          <w:szCs w:val="28"/>
        </w:rPr>
        <w:t>конкурсного</w:t>
      </w:r>
      <w:proofErr w:type="spellEnd"/>
      <w:r w:rsidRPr="00FB5195">
        <w:rPr>
          <w:sz w:val="28"/>
          <w:szCs w:val="28"/>
        </w:rPr>
        <w:t xml:space="preserve"> </w:t>
      </w:r>
      <w:proofErr w:type="spellStart"/>
      <w:r w:rsidRPr="00FB5195">
        <w:rPr>
          <w:sz w:val="28"/>
          <w:szCs w:val="28"/>
        </w:rPr>
        <w:t>отбора</w:t>
      </w:r>
      <w:proofErr w:type="spellEnd"/>
      <w:r w:rsidRPr="00FB5195">
        <w:rPr>
          <w:sz w:val="28"/>
          <w:szCs w:val="28"/>
        </w:rPr>
        <w:t xml:space="preserve">, </w:t>
      </w:r>
      <w:proofErr w:type="spellStart"/>
      <w:r w:rsidRPr="00FB5195">
        <w:rPr>
          <w:sz w:val="28"/>
          <w:szCs w:val="28"/>
        </w:rPr>
        <w:t>который</w:t>
      </w:r>
      <w:proofErr w:type="spellEnd"/>
      <w:r w:rsidRPr="00FB5195">
        <w:rPr>
          <w:sz w:val="28"/>
          <w:szCs w:val="28"/>
        </w:rPr>
        <w:t xml:space="preserve"> </w:t>
      </w:r>
      <w:proofErr w:type="spellStart"/>
      <w:r w:rsidRPr="00FB5195">
        <w:rPr>
          <w:sz w:val="28"/>
          <w:szCs w:val="28"/>
        </w:rPr>
        <w:t>проводится</w:t>
      </w:r>
      <w:proofErr w:type="spellEnd"/>
      <w:r w:rsidRPr="00FB5195">
        <w:rPr>
          <w:sz w:val="28"/>
          <w:szCs w:val="28"/>
        </w:rPr>
        <w:t xml:space="preserve"> </w:t>
      </w:r>
      <w:proofErr w:type="spellStart"/>
      <w:r w:rsidRPr="00FB5195">
        <w:rPr>
          <w:sz w:val="28"/>
          <w:szCs w:val="28"/>
        </w:rPr>
        <w:t>уполномоченным</w:t>
      </w:r>
      <w:proofErr w:type="spellEnd"/>
      <w:r w:rsidRPr="00FB5195">
        <w:rPr>
          <w:sz w:val="28"/>
          <w:szCs w:val="28"/>
        </w:rPr>
        <w:t xml:space="preserve"> </w:t>
      </w:r>
      <w:proofErr w:type="spellStart"/>
      <w:r w:rsidRPr="00FB5195">
        <w:rPr>
          <w:sz w:val="28"/>
          <w:szCs w:val="28"/>
        </w:rPr>
        <w:t>органом</w:t>
      </w:r>
      <w:proofErr w:type="spellEnd"/>
      <w:r w:rsidRPr="00FB5195">
        <w:rPr>
          <w:sz w:val="28"/>
          <w:szCs w:val="28"/>
        </w:rPr>
        <w:t xml:space="preserve"> </w:t>
      </w:r>
      <w:proofErr w:type="spellStart"/>
      <w:r w:rsidRPr="00FB5195">
        <w:rPr>
          <w:sz w:val="28"/>
          <w:szCs w:val="28"/>
        </w:rPr>
        <w:t>исполнительной</w:t>
      </w:r>
      <w:proofErr w:type="spellEnd"/>
      <w:r w:rsidRPr="00FB5195">
        <w:rPr>
          <w:sz w:val="28"/>
          <w:szCs w:val="28"/>
        </w:rPr>
        <w:t xml:space="preserve"> </w:t>
      </w:r>
      <w:proofErr w:type="spellStart"/>
      <w:r w:rsidRPr="00FB5195">
        <w:rPr>
          <w:sz w:val="28"/>
          <w:szCs w:val="28"/>
        </w:rPr>
        <w:t>власти</w:t>
      </w:r>
      <w:proofErr w:type="spellEnd"/>
      <w:r w:rsidRPr="00FB5195">
        <w:rPr>
          <w:sz w:val="28"/>
          <w:szCs w:val="28"/>
        </w:rPr>
        <w:t xml:space="preserve"> </w:t>
      </w:r>
      <w:proofErr w:type="spellStart"/>
      <w:r w:rsidRPr="00FB5195">
        <w:rPr>
          <w:sz w:val="28"/>
          <w:szCs w:val="28"/>
        </w:rPr>
        <w:t>субъекта</w:t>
      </w:r>
      <w:proofErr w:type="spellEnd"/>
      <w:r w:rsidRPr="00FB5195">
        <w:rPr>
          <w:sz w:val="28"/>
          <w:szCs w:val="28"/>
        </w:rPr>
        <w:t xml:space="preserve"> </w:t>
      </w:r>
      <w:proofErr w:type="spellStart"/>
      <w:r w:rsidRPr="00FB5195">
        <w:rPr>
          <w:sz w:val="28"/>
          <w:szCs w:val="28"/>
        </w:rPr>
        <w:t>Российской</w:t>
      </w:r>
      <w:proofErr w:type="spellEnd"/>
      <w:r w:rsidRPr="00FB5195">
        <w:rPr>
          <w:sz w:val="28"/>
          <w:szCs w:val="28"/>
        </w:rPr>
        <w:t xml:space="preserve"> </w:t>
      </w:r>
      <w:proofErr w:type="spellStart"/>
      <w:r w:rsidRPr="00FB5195">
        <w:rPr>
          <w:sz w:val="28"/>
          <w:szCs w:val="28"/>
        </w:rPr>
        <w:t>Федерации</w:t>
      </w:r>
      <w:proofErr w:type="spellEnd"/>
      <w:r w:rsidRPr="00FB5195">
        <w:rPr>
          <w:sz w:val="28"/>
          <w:szCs w:val="28"/>
        </w:rPr>
        <w:t xml:space="preserve"> в </w:t>
      </w:r>
      <w:proofErr w:type="spellStart"/>
      <w:r w:rsidRPr="00FB5195">
        <w:rPr>
          <w:sz w:val="28"/>
          <w:szCs w:val="28"/>
        </w:rPr>
        <w:t>порядке</w:t>
      </w:r>
      <w:proofErr w:type="spellEnd"/>
      <w:r w:rsidRPr="00FB5195">
        <w:rPr>
          <w:sz w:val="28"/>
          <w:szCs w:val="28"/>
        </w:rPr>
        <w:t xml:space="preserve">, </w:t>
      </w:r>
      <w:proofErr w:type="spellStart"/>
      <w:r w:rsidRPr="00FB5195">
        <w:rPr>
          <w:sz w:val="28"/>
          <w:szCs w:val="28"/>
        </w:rPr>
        <w:t>установленном</w:t>
      </w:r>
      <w:proofErr w:type="spellEnd"/>
      <w:r w:rsidRPr="00FB5195">
        <w:rPr>
          <w:sz w:val="28"/>
          <w:szCs w:val="28"/>
        </w:rPr>
        <w:t xml:space="preserve"> </w:t>
      </w:r>
      <w:proofErr w:type="spellStart"/>
      <w:r w:rsidRPr="00FB5195">
        <w:rPr>
          <w:sz w:val="28"/>
          <w:szCs w:val="28"/>
        </w:rPr>
        <w:t>Правительством</w:t>
      </w:r>
      <w:proofErr w:type="spellEnd"/>
      <w:r w:rsidRPr="00FB5195">
        <w:rPr>
          <w:sz w:val="28"/>
          <w:szCs w:val="28"/>
        </w:rPr>
        <w:t xml:space="preserve"> </w:t>
      </w:r>
      <w:proofErr w:type="spellStart"/>
      <w:r w:rsidRPr="00FB5195">
        <w:rPr>
          <w:sz w:val="28"/>
          <w:szCs w:val="28"/>
        </w:rPr>
        <w:t>Российской</w:t>
      </w:r>
      <w:proofErr w:type="spellEnd"/>
      <w:r w:rsidRPr="00FB5195">
        <w:rPr>
          <w:sz w:val="28"/>
          <w:szCs w:val="28"/>
        </w:rPr>
        <w:t xml:space="preserve"> </w:t>
      </w:r>
      <w:proofErr w:type="spellStart"/>
      <w:r w:rsidRPr="00FB5195">
        <w:rPr>
          <w:sz w:val="28"/>
          <w:szCs w:val="28"/>
        </w:rPr>
        <w:t>Федерации</w:t>
      </w:r>
      <w:proofErr w:type="spellEnd"/>
      <w:r w:rsidRPr="00FB5195">
        <w:rPr>
          <w:sz w:val="28"/>
          <w:szCs w:val="28"/>
        </w:rPr>
        <w:t>,</w:t>
      </w:r>
      <w:proofErr w:type="gramEnd"/>
    </w:p>
    <w:p w:rsidR="00395DA3" w:rsidRPr="00FB5195" w:rsidRDefault="00395DA3" w:rsidP="00395DA3">
      <w:pPr>
        <w:pStyle w:val="a4"/>
        <w:shd w:val="clear" w:color="auto" w:fill="FFFFFF"/>
        <w:spacing w:before="0" w:beforeAutospacing="0" w:after="0" w:afterAutospacing="0"/>
        <w:ind w:firstLine="709"/>
        <w:jc w:val="both"/>
        <w:rPr>
          <w:sz w:val="28"/>
          <w:szCs w:val="28"/>
        </w:rPr>
      </w:pPr>
      <w:proofErr w:type="spellStart"/>
      <w:r w:rsidRPr="00FB5195">
        <w:rPr>
          <w:sz w:val="28"/>
          <w:szCs w:val="28"/>
        </w:rPr>
        <w:t>Согласно</w:t>
      </w:r>
      <w:proofErr w:type="spellEnd"/>
      <w:r w:rsidRPr="00FB5195">
        <w:rPr>
          <w:sz w:val="28"/>
          <w:szCs w:val="28"/>
        </w:rPr>
        <w:t xml:space="preserve"> п.4 ст.24.7 </w:t>
      </w:r>
      <w:proofErr w:type="spellStart"/>
      <w:r w:rsidRPr="00FB5195">
        <w:rPr>
          <w:sz w:val="28"/>
          <w:szCs w:val="28"/>
        </w:rPr>
        <w:t>Закона</w:t>
      </w:r>
      <w:proofErr w:type="spellEnd"/>
      <w:r w:rsidRPr="00FB5195">
        <w:rPr>
          <w:sz w:val="28"/>
          <w:szCs w:val="28"/>
        </w:rPr>
        <w:t xml:space="preserve"> </w:t>
      </w:r>
      <w:proofErr w:type="spellStart"/>
      <w:r w:rsidRPr="00FB5195">
        <w:rPr>
          <w:sz w:val="28"/>
          <w:szCs w:val="28"/>
        </w:rPr>
        <w:t>собственники</w:t>
      </w:r>
      <w:proofErr w:type="spellEnd"/>
      <w:r w:rsidRPr="00FB5195">
        <w:rPr>
          <w:sz w:val="28"/>
          <w:szCs w:val="28"/>
        </w:rPr>
        <w:t xml:space="preserve"> </w:t>
      </w:r>
      <w:proofErr w:type="spellStart"/>
      <w:r w:rsidRPr="00FB5195">
        <w:rPr>
          <w:sz w:val="28"/>
          <w:szCs w:val="28"/>
        </w:rPr>
        <w:t>твердых</w:t>
      </w:r>
      <w:proofErr w:type="spellEnd"/>
      <w:r w:rsidRPr="00FB5195">
        <w:rPr>
          <w:sz w:val="28"/>
          <w:szCs w:val="28"/>
        </w:rPr>
        <w:t xml:space="preserve"> </w:t>
      </w:r>
      <w:proofErr w:type="spellStart"/>
      <w:r w:rsidRPr="00FB5195">
        <w:rPr>
          <w:sz w:val="28"/>
          <w:szCs w:val="28"/>
        </w:rPr>
        <w:t>коммунальных</w:t>
      </w:r>
      <w:proofErr w:type="spellEnd"/>
      <w:r w:rsidRPr="00FB5195">
        <w:rPr>
          <w:sz w:val="28"/>
          <w:szCs w:val="28"/>
        </w:rPr>
        <w:t xml:space="preserve"> </w:t>
      </w:r>
      <w:proofErr w:type="spellStart"/>
      <w:r w:rsidRPr="00FB5195">
        <w:rPr>
          <w:sz w:val="28"/>
          <w:szCs w:val="28"/>
        </w:rPr>
        <w:t>отходов</w:t>
      </w:r>
      <w:proofErr w:type="spellEnd"/>
      <w:r w:rsidRPr="00FB5195">
        <w:rPr>
          <w:sz w:val="28"/>
          <w:szCs w:val="28"/>
        </w:rPr>
        <w:t xml:space="preserve"> </w:t>
      </w:r>
      <w:proofErr w:type="spellStart"/>
      <w:r w:rsidRPr="00FB5195">
        <w:rPr>
          <w:sz w:val="28"/>
          <w:szCs w:val="28"/>
        </w:rPr>
        <w:t>заключают</w:t>
      </w:r>
      <w:proofErr w:type="spellEnd"/>
      <w:r w:rsidRPr="00FB5195">
        <w:rPr>
          <w:sz w:val="28"/>
          <w:szCs w:val="28"/>
        </w:rPr>
        <w:t xml:space="preserve"> </w:t>
      </w:r>
      <w:proofErr w:type="spellStart"/>
      <w:r w:rsidRPr="00FB5195">
        <w:rPr>
          <w:sz w:val="28"/>
          <w:szCs w:val="28"/>
        </w:rPr>
        <w:t>договор</w:t>
      </w:r>
      <w:proofErr w:type="spellEnd"/>
      <w:r w:rsidRPr="00FB5195">
        <w:rPr>
          <w:sz w:val="28"/>
          <w:szCs w:val="28"/>
        </w:rPr>
        <w:t xml:space="preserve"> </w:t>
      </w:r>
      <w:proofErr w:type="spellStart"/>
      <w:r w:rsidRPr="00FB5195">
        <w:rPr>
          <w:sz w:val="28"/>
          <w:szCs w:val="28"/>
        </w:rPr>
        <w:t>на</w:t>
      </w:r>
      <w:proofErr w:type="spellEnd"/>
      <w:r w:rsidRPr="00FB5195">
        <w:rPr>
          <w:sz w:val="28"/>
          <w:szCs w:val="28"/>
        </w:rPr>
        <w:t xml:space="preserve"> </w:t>
      </w:r>
      <w:proofErr w:type="spellStart"/>
      <w:r w:rsidRPr="00FB5195">
        <w:rPr>
          <w:sz w:val="28"/>
          <w:szCs w:val="28"/>
        </w:rPr>
        <w:t>оказание</w:t>
      </w:r>
      <w:proofErr w:type="spellEnd"/>
      <w:r w:rsidRPr="00FB5195">
        <w:rPr>
          <w:sz w:val="28"/>
          <w:szCs w:val="28"/>
        </w:rPr>
        <w:t xml:space="preserve"> </w:t>
      </w:r>
      <w:proofErr w:type="spellStart"/>
      <w:proofErr w:type="gramStart"/>
      <w:r w:rsidRPr="00FB5195">
        <w:rPr>
          <w:sz w:val="28"/>
          <w:szCs w:val="28"/>
        </w:rPr>
        <w:t>услуг</w:t>
      </w:r>
      <w:proofErr w:type="spellEnd"/>
      <w:proofErr w:type="gramEnd"/>
      <w:r w:rsidRPr="00FB5195">
        <w:rPr>
          <w:sz w:val="28"/>
          <w:szCs w:val="28"/>
        </w:rPr>
        <w:t xml:space="preserve"> </w:t>
      </w:r>
      <w:proofErr w:type="spellStart"/>
      <w:r w:rsidRPr="00FB5195">
        <w:rPr>
          <w:sz w:val="28"/>
          <w:szCs w:val="28"/>
        </w:rPr>
        <w:t>но</w:t>
      </w:r>
      <w:proofErr w:type="spellEnd"/>
      <w:r w:rsidRPr="00FB5195">
        <w:rPr>
          <w:sz w:val="28"/>
          <w:szCs w:val="28"/>
        </w:rPr>
        <w:t xml:space="preserve"> </w:t>
      </w:r>
      <w:proofErr w:type="spellStart"/>
      <w:r w:rsidRPr="00FB5195">
        <w:rPr>
          <w:sz w:val="28"/>
          <w:szCs w:val="28"/>
        </w:rPr>
        <w:t>обращению</w:t>
      </w:r>
      <w:proofErr w:type="spellEnd"/>
      <w:r w:rsidRPr="00FB5195">
        <w:rPr>
          <w:sz w:val="28"/>
          <w:szCs w:val="28"/>
        </w:rPr>
        <w:t xml:space="preserve"> с </w:t>
      </w:r>
      <w:proofErr w:type="spellStart"/>
      <w:r w:rsidRPr="00FB5195">
        <w:rPr>
          <w:sz w:val="28"/>
          <w:szCs w:val="28"/>
        </w:rPr>
        <w:t>твердыми</w:t>
      </w:r>
      <w:proofErr w:type="spellEnd"/>
      <w:r w:rsidRPr="00FB5195">
        <w:rPr>
          <w:sz w:val="28"/>
          <w:szCs w:val="28"/>
        </w:rPr>
        <w:t xml:space="preserve"> </w:t>
      </w:r>
      <w:proofErr w:type="spellStart"/>
      <w:r w:rsidRPr="00FB5195">
        <w:rPr>
          <w:sz w:val="28"/>
          <w:szCs w:val="28"/>
        </w:rPr>
        <w:t>коммунальными</w:t>
      </w:r>
      <w:proofErr w:type="spellEnd"/>
      <w:r w:rsidRPr="00FB5195">
        <w:rPr>
          <w:sz w:val="28"/>
          <w:szCs w:val="28"/>
        </w:rPr>
        <w:t xml:space="preserve"> </w:t>
      </w:r>
      <w:proofErr w:type="spellStart"/>
      <w:r w:rsidRPr="00FB5195">
        <w:rPr>
          <w:sz w:val="28"/>
          <w:szCs w:val="28"/>
        </w:rPr>
        <w:t>отходами</w:t>
      </w:r>
      <w:proofErr w:type="spellEnd"/>
      <w:r w:rsidRPr="00FB5195">
        <w:rPr>
          <w:sz w:val="28"/>
          <w:szCs w:val="28"/>
        </w:rPr>
        <w:t xml:space="preserve"> с </w:t>
      </w:r>
      <w:proofErr w:type="spellStart"/>
      <w:r w:rsidRPr="00FB5195">
        <w:rPr>
          <w:sz w:val="28"/>
          <w:szCs w:val="28"/>
        </w:rPr>
        <w:t>региональным</w:t>
      </w:r>
      <w:proofErr w:type="spellEnd"/>
      <w:r w:rsidRPr="00FB5195">
        <w:rPr>
          <w:sz w:val="28"/>
          <w:szCs w:val="28"/>
        </w:rPr>
        <w:t xml:space="preserve"> </w:t>
      </w:r>
      <w:proofErr w:type="spellStart"/>
      <w:r w:rsidRPr="00FB5195">
        <w:rPr>
          <w:sz w:val="28"/>
          <w:szCs w:val="28"/>
        </w:rPr>
        <w:t>оператором</w:t>
      </w:r>
      <w:proofErr w:type="spellEnd"/>
      <w:r w:rsidRPr="00FB5195">
        <w:rPr>
          <w:sz w:val="28"/>
          <w:szCs w:val="28"/>
        </w:rPr>
        <w:t xml:space="preserve">, в </w:t>
      </w:r>
      <w:proofErr w:type="spellStart"/>
      <w:r w:rsidRPr="00FB5195">
        <w:rPr>
          <w:sz w:val="28"/>
          <w:szCs w:val="28"/>
        </w:rPr>
        <w:t>зоне</w:t>
      </w:r>
      <w:proofErr w:type="spellEnd"/>
      <w:r w:rsidRPr="00FB5195">
        <w:rPr>
          <w:sz w:val="28"/>
          <w:szCs w:val="28"/>
        </w:rPr>
        <w:t xml:space="preserve"> </w:t>
      </w:r>
      <w:proofErr w:type="spellStart"/>
      <w:r w:rsidRPr="00FB5195">
        <w:rPr>
          <w:sz w:val="28"/>
          <w:szCs w:val="28"/>
        </w:rPr>
        <w:t>деятельности</w:t>
      </w:r>
      <w:proofErr w:type="spellEnd"/>
      <w:r w:rsidRPr="00FB5195">
        <w:rPr>
          <w:sz w:val="28"/>
          <w:szCs w:val="28"/>
        </w:rPr>
        <w:t xml:space="preserve"> </w:t>
      </w:r>
      <w:proofErr w:type="spellStart"/>
      <w:r w:rsidRPr="00FB5195">
        <w:rPr>
          <w:sz w:val="28"/>
          <w:szCs w:val="28"/>
        </w:rPr>
        <w:t>которого</w:t>
      </w:r>
      <w:proofErr w:type="spellEnd"/>
      <w:r w:rsidRPr="00FB5195">
        <w:rPr>
          <w:sz w:val="28"/>
          <w:szCs w:val="28"/>
        </w:rPr>
        <w:t xml:space="preserve"> </w:t>
      </w:r>
      <w:proofErr w:type="spellStart"/>
      <w:r w:rsidRPr="00FB5195">
        <w:rPr>
          <w:sz w:val="28"/>
          <w:szCs w:val="28"/>
        </w:rPr>
        <w:t>образуются</w:t>
      </w:r>
      <w:proofErr w:type="spellEnd"/>
      <w:r w:rsidRPr="00FB5195">
        <w:rPr>
          <w:sz w:val="28"/>
          <w:szCs w:val="28"/>
        </w:rPr>
        <w:t xml:space="preserve"> </w:t>
      </w:r>
      <w:proofErr w:type="spellStart"/>
      <w:r w:rsidRPr="00FB5195">
        <w:rPr>
          <w:sz w:val="28"/>
          <w:szCs w:val="28"/>
        </w:rPr>
        <w:t>твердые</w:t>
      </w:r>
      <w:proofErr w:type="spellEnd"/>
      <w:r w:rsidRPr="00FB5195">
        <w:rPr>
          <w:sz w:val="28"/>
          <w:szCs w:val="28"/>
        </w:rPr>
        <w:t xml:space="preserve"> </w:t>
      </w:r>
      <w:proofErr w:type="spellStart"/>
      <w:r w:rsidRPr="00FB5195">
        <w:rPr>
          <w:sz w:val="28"/>
          <w:szCs w:val="28"/>
        </w:rPr>
        <w:t>коммунальные</w:t>
      </w:r>
      <w:proofErr w:type="spellEnd"/>
      <w:r w:rsidRPr="00FB5195">
        <w:rPr>
          <w:sz w:val="28"/>
          <w:szCs w:val="28"/>
        </w:rPr>
        <w:t xml:space="preserve"> </w:t>
      </w:r>
      <w:proofErr w:type="spellStart"/>
      <w:r w:rsidRPr="00FB5195">
        <w:rPr>
          <w:sz w:val="28"/>
          <w:szCs w:val="28"/>
        </w:rPr>
        <w:t>отходы</w:t>
      </w:r>
      <w:proofErr w:type="spellEnd"/>
      <w:r w:rsidRPr="00FB5195">
        <w:rPr>
          <w:sz w:val="28"/>
          <w:szCs w:val="28"/>
        </w:rPr>
        <w:t xml:space="preserve"> и </w:t>
      </w:r>
      <w:proofErr w:type="spellStart"/>
      <w:r w:rsidRPr="00FB5195">
        <w:rPr>
          <w:sz w:val="28"/>
          <w:szCs w:val="28"/>
        </w:rPr>
        <w:t>находятся</w:t>
      </w:r>
      <w:proofErr w:type="spellEnd"/>
      <w:r w:rsidRPr="00FB5195">
        <w:rPr>
          <w:sz w:val="28"/>
          <w:szCs w:val="28"/>
        </w:rPr>
        <w:t xml:space="preserve"> </w:t>
      </w:r>
      <w:proofErr w:type="spellStart"/>
      <w:r w:rsidRPr="00FB5195">
        <w:rPr>
          <w:sz w:val="28"/>
          <w:szCs w:val="28"/>
        </w:rPr>
        <w:t>места</w:t>
      </w:r>
      <w:proofErr w:type="spellEnd"/>
      <w:r w:rsidRPr="00FB5195">
        <w:rPr>
          <w:sz w:val="28"/>
          <w:szCs w:val="28"/>
        </w:rPr>
        <w:t xml:space="preserve"> </w:t>
      </w:r>
      <w:proofErr w:type="spellStart"/>
      <w:r w:rsidRPr="00FB5195">
        <w:rPr>
          <w:sz w:val="28"/>
          <w:szCs w:val="28"/>
        </w:rPr>
        <w:t>их</w:t>
      </w:r>
      <w:proofErr w:type="spellEnd"/>
      <w:r w:rsidRPr="00FB5195">
        <w:rPr>
          <w:sz w:val="28"/>
          <w:szCs w:val="28"/>
        </w:rPr>
        <w:t xml:space="preserve"> </w:t>
      </w:r>
      <w:proofErr w:type="spellStart"/>
      <w:r w:rsidRPr="00FB5195">
        <w:rPr>
          <w:sz w:val="28"/>
          <w:szCs w:val="28"/>
        </w:rPr>
        <w:t>сбора</w:t>
      </w:r>
      <w:proofErr w:type="spellEnd"/>
      <w:r w:rsidRPr="00FB5195">
        <w:rPr>
          <w:sz w:val="28"/>
          <w:szCs w:val="28"/>
        </w:rPr>
        <w:t>.</w:t>
      </w:r>
    </w:p>
    <w:p w:rsidR="00395DA3" w:rsidRPr="00FB5195" w:rsidRDefault="00395DA3" w:rsidP="00395DA3">
      <w:pPr>
        <w:pStyle w:val="a4"/>
        <w:shd w:val="clear" w:color="auto" w:fill="FFFFFF"/>
        <w:spacing w:before="0" w:beforeAutospacing="0" w:after="0" w:afterAutospacing="0"/>
        <w:ind w:firstLine="709"/>
        <w:jc w:val="both"/>
        <w:rPr>
          <w:sz w:val="28"/>
          <w:szCs w:val="28"/>
        </w:rPr>
      </w:pPr>
      <w:r w:rsidRPr="00FB5195">
        <w:rPr>
          <w:sz w:val="28"/>
          <w:szCs w:val="28"/>
        </w:rPr>
        <w:t xml:space="preserve">В </w:t>
      </w:r>
      <w:proofErr w:type="spellStart"/>
      <w:r w:rsidRPr="00FB5195">
        <w:rPr>
          <w:sz w:val="28"/>
          <w:szCs w:val="28"/>
        </w:rPr>
        <w:t>силу</w:t>
      </w:r>
      <w:proofErr w:type="spellEnd"/>
      <w:r w:rsidRPr="00FB5195">
        <w:rPr>
          <w:sz w:val="28"/>
          <w:szCs w:val="28"/>
        </w:rPr>
        <w:t xml:space="preserve"> п.5 ст.24.7 </w:t>
      </w:r>
      <w:proofErr w:type="spellStart"/>
      <w:r w:rsidRPr="00FB5195">
        <w:rPr>
          <w:sz w:val="28"/>
          <w:szCs w:val="28"/>
        </w:rPr>
        <w:t>Закона</w:t>
      </w:r>
      <w:proofErr w:type="spellEnd"/>
      <w:r w:rsidRPr="00FB5195">
        <w:rPr>
          <w:sz w:val="28"/>
          <w:szCs w:val="28"/>
        </w:rPr>
        <w:t xml:space="preserve"> </w:t>
      </w:r>
      <w:proofErr w:type="spellStart"/>
      <w:r w:rsidRPr="00FB5195">
        <w:rPr>
          <w:sz w:val="28"/>
          <w:szCs w:val="28"/>
        </w:rPr>
        <w:t>договор</w:t>
      </w:r>
      <w:proofErr w:type="spellEnd"/>
      <w:r w:rsidRPr="00FB5195">
        <w:rPr>
          <w:sz w:val="28"/>
          <w:szCs w:val="28"/>
        </w:rPr>
        <w:t xml:space="preserve"> </w:t>
      </w:r>
      <w:proofErr w:type="spellStart"/>
      <w:r w:rsidRPr="00FB5195">
        <w:rPr>
          <w:sz w:val="28"/>
          <w:szCs w:val="28"/>
        </w:rPr>
        <w:t>на</w:t>
      </w:r>
      <w:proofErr w:type="spellEnd"/>
      <w:r w:rsidRPr="00FB5195">
        <w:rPr>
          <w:sz w:val="28"/>
          <w:szCs w:val="28"/>
        </w:rPr>
        <w:t xml:space="preserve"> </w:t>
      </w:r>
      <w:proofErr w:type="spellStart"/>
      <w:r w:rsidRPr="00FB5195">
        <w:rPr>
          <w:sz w:val="28"/>
          <w:szCs w:val="28"/>
        </w:rPr>
        <w:t>оказание</w:t>
      </w:r>
      <w:proofErr w:type="spellEnd"/>
      <w:r w:rsidRPr="00FB5195">
        <w:rPr>
          <w:sz w:val="28"/>
          <w:szCs w:val="28"/>
        </w:rPr>
        <w:t xml:space="preserve"> </w:t>
      </w:r>
      <w:proofErr w:type="spellStart"/>
      <w:r w:rsidRPr="00FB5195">
        <w:rPr>
          <w:sz w:val="28"/>
          <w:szCs w:val="28"/>
        </w:rPr>
        <w:t>услуг</w:t>
      </w:r>
      <w:proofErr w:type="spellEnd"/>
      <w:r w:rsidRPr="00FB5195">
        <w:rPr>
          <w:sz w:val="28"/>
          <w:szCs w:val="28"/>
        </w:rPr>
        <w:t xml:space="preserve"> </w:t>
      </w:r>
      <w:proofErr w:type="spellStart"/>
      <w:r w:rsidRPr="00FB5195">
        <w:rPr>
          <w:sz w:val="28"/>
          <w:szCs w:val="28"/>
        </w:rPr>
        <w:t>по</w:t>
      </w:r>
      <w:proofErr w:type="spellEnd"/>
      <w:r w:rsidRPr="00FB5195">
        <w:rPr>
          <w:sz w:val="28"/>
          <w:szCs w:val="28"/>
        </w:rPr>
        <w:t xml:space="preserve"> </w:t>
      </w:r>
      <w:proofErr w:type="spellStart"/>
      <w:r w:rsidRPr="00FB5195">
        <w:rPr>
          <w:sz w:val="28"/>
          <w:szCs w:val="28"/>
        </w:rPr>
        <w:t>обращению</w:t>
      </w:r>
      <w:proofErr w:type="spellEnd"/>
      <w:r w:rsidRPr="00FB5195">
        <w:rPr>
          <w:sz w:val="28"/>
          <w:szCs w:val="28"/>
        </w:rPr>
        <w:t xml:space="preserve"> с </w:t>
      </w:r>
      <w:proofErr w:type="spellStart"/>
      <w:r w:rsidRPr="00FB5195">
        <w:rPr>
          <w:sz w:val="28"/>
          <w:szCs w:val="28"/>
        </w:rPr>
        <w:t>твердыми</w:t>
      </w:r>
      <w:proofErr w:type="spellEnd"/>
      <w:r w:rsidRPr="00FB5195">
        <w:rPr>
          <w:sz w:val="28"/>
          <w:szCs w:val="28"/>
        </w:rPr>
        <w:t xml:space="preserve"> </w:t>
      </w:r>
      <w:proofErr w:type="spellStart"/>
      <w:r w:rsidRPr="00FB5195">
        <w:rPr>
          <w:sz w:val="28"/>
          <w:szCs w:val="28"/>
        </w:rPr>
        <w:t>коммунальными</w:t>
      </w:r>
      <w:proofErr w:type="spellEnd"/>
      <w:r w:rsidRPr="00FB5195">
        <w:rPr>
          <w:sz w:val="28"/>
          <w:szCs w:val="28"/>
        </w:rPr>
        <w:t xml:space="preserve"> </w:t>
      </w:r>
      <w:proofErr w:type="spellStart"/>
      <w:r w:rsidRPr="00FB5195">
        <w:rPr>
          <w:sz w:val="28"/>
          <w:szCs w:val="28"/>
        </w:rPr>
        <w:t>отходами</w:t>
      </w:r>
      <w:proofErr w:type="spellEnd"/>
      <w:r w:rsidRPr="00FB5195">
        <w:rPr>
          <w:sz w:val="28"/>
          <w:szCs w:val="28"/>
        </w:rPr>
        <w:t xml:space="preserve"> </w:t>
      </w:r>
      <w:proofErr w:type="spellStart"/>
      <w:r w:rsidRPr="00FB5195">
        <w:rPr>
          <w:sz w:val="28"/>
          <w:szCs w:val="28"/>
        </w:rPr>
        <w:t>заключается</w:t>
      </w:r>
      <w:proofErr w:type="spellEnd"/>
      <w:r w:rsidRPr="00FB5195">
        <w:rPr>
          <w:sz w:val="28"/>
          <w:szCs w:val="28"/>
        </w:rPr>
        <w:t xml:space="preserve"> в </w:t>
      </w:r>
      <w:proofErr w:type="spellStart"/>
      <w:r w:rsidRPr="00FB5195">
        <w:rPr>
          <w:sz w:val="28"/>
          <w:szCs w:val="28"/>
        </w:rPr>
        <w:t>соответствии</w:t>
      </w:r>
      <w:proofErr w:type="spellEnd"/>
      <w:r w:rsidRPr="00FB5195">
        <w:rPr>
          <w:sz w:val="28"/>
          <w:szCs w:val="28"/>
        </w:rPr>
        <w:t xml:space="preserve"> с </w:t>
      </w:r>
      <w:proofErr w:type="spellStart"/>
      <w:r w:rsidRPr="00FB5195">
        <w:rPr>
          <w:sz w:val="28"/>
          <w:szCs w:val="28"/>
        </w:rPr>
        <w:t>типовым</w:t>
      </w:r>
      <w:proofErr w:type="spellEnd"/>
      <w:r w:rsidRPr="00FB5195">
        <w:rPr>
          <w:sz w:val="28"/>
          <w:szCs w:val="28"/>
        </w:rPr>
        <w:t xml:space="preserve"> </w:t>
      </w:r>
      <w:proofErr w:type="spellStart"/>
      <w:r w:rsidRPr="00FB5195">
        <w:rPr>
          <w:sz w:val="28"/>
          <w:szCs w:val="28"/>
        </w:rPr>
        <w:t>договором</w:t>
      </w:r>
      <w:proofErr w:type="spellEnd"/>
      <w:r w:rsidRPr="00FB5195">
        <w:rPr>
          <w:sz w:val="28"/>
          <w:szCs w:val="28"/>
        </w:rPr>
        <w:t xml:space="preserve">, </w:t>
      </w:r>
      <w:proofErr w:type="spellStart"/>
      <w:r w:rsidRPr="00FB5195">
        <w:rPr>
          <w:sz w:val="28"/>
          <w:szCs w:val="28"/>
        </w:rPr>
        <w:t>утвержденным</w:t>
      </w:r>
      <w:proofErr w:type="spellEnd"/>
      <w:r w:rsidRPr="00FB5195">
        <w:rPr>
          <w:sz w:val="28"/>
          <w:szCs w:val="28"/>
        </w:rPr>
        <w:t xml:space="preserve"> </w:t>
      </w:r>
      <w:proofErr w:type="spellStart"/>
      <w:r w:rsidRPr="00FB5195">
        <w:rPr>
          <w:sz w:val="28"/>
          <w:szCs w:val="28"/>
        </w:rPr>
        <w:t>Правительством</w:t>
      </w:r>
      <w:proofErr w:type="spellEnd"/>
      <w:r w:rsidRPr="00FB5195">
        <w:rPr>
          <w:sz w:val="28"/>
          <w:szCs w:val="28"/>
        </w:rPr>
        <w:t xml:space="preserve"> </w:t>
      </w:r>
      <w:proofErr w:type="spellStart"/>
      <w:r w:rsidRPr="00FB5195">
        <w:rPr>
          <w:sz w:val="28"/>
          <w:szCs w:val="28"/>
        </w:rPr>
        <w:t>Российской</w:t>
      </w:r>
      <w:proofErr w:type="spellEnd"/>
      <w:r w:rsidRPr="00FB5195">
        <w:rPr>
          <w:sz w:val="28"/>
          <w:szCs w:val="28"/>
        </w:rPr>
        <w:t xml:space="preserve"> </w:t>
      </w:r>
      <w:proofErr w:type="spellStart"/>
      <w:r w:rsidRPr="00FB5195">
        <w:rPr>
          <w:sz w:val="28"/>
          <w:szCs w:val="28"/>
        </w:rPr>
        <w:t>Федерации</w:t>
      </w:r>
      <w:proofErr w:type="spellEnd"/>
      <w:r w:rsidRPr="00FB5195">
        <w:rPr>
          <w:sz w:val="28"/>
          <w:szCs w:val="28"/>
        </w:rPr>
        <w:t xml:space="preserve">. </w:t>
      </w:r>
      <w:proofErr w:type="spellStart"/>
      <w:r w:rsidRPr="00FB5195">
        <w:rPr>
          <w:sz w:val="28"/>
          <w:szCs w:val="28"/>
        </w:rPr>
        <w:t>Договор</w:t>
      </w:r>
      <w:proofErr w:type="spellEnd"/>
      <w:r w:rsidRPr="00FB5195">
        <w:rPr>
          <w:sz w:val="28"/>
          <w:szCs w:val="28"/>
        </w:rPr>
        <w:t xml:space="preserve"> </w:t>
      </w:r>
      <w:proofErr w:type="spellStart"/>
      <w:r w:rsidRPr="00FB5195">
        <w:rPr>
          <w:sz w:val="28"/>
          <w:szCs w:val="28"/>
        </w:rPr>
        <w:t>на</w:t>
      </w:r>
      <w:proofErr w:type="spellEnd"/>
      <w:r w:rsidRPr="00FB5195">
        <w:rPr>
          <w:sz w:val="28"/>
          <w:szCs w:val="28"/>
        </w:rPr>
        <w:t xml:space="preserve"> </w:t>
      </w:r>
      <w:proofErr w:type="spellStart"/>
      <w:r w:rsidRPr="00FB5195">
        <w:rPr>
          <w:sz w:val="28"/>
          <w:szCs w:val="28"/>
        </w:rPr>
        <w:t>оказание</w:t>
      </w:r>
      <w:proofErr w:type="spellEnd"/>
      <w:r w:rsidRPr="00FB5195">
        <w:rPr>
          <w:sz w:val="28"/>
          <w:szCs w:val="28"/>
        </w:rPr>
        <w:t xml:space="preserve"> </w:t>
      </w:r>
      <w:proofErr w:type="spellStart"/>
      <w:proofErr w:type="gramStart"/>
      <w:r w:rsidRPr="00FB5195">
        <w:rPr>
          <w:sz w:val="28"/>
          <w:szCs w:val="28"/>
        </w:rPr>
        <w:t>услуг</w:t>
      </w:r>
      <w:proofErr w:type="spellEnd"/>
      <w:proofErr w:type="gramEnd"/>
      <w:r w:rsidRPr="00FB5195">
        <w:rPr>
          <w:sz w:val="28"/>
          <w:szCs w:val="28"/>
        </w:rPr>
        <w:t xml:space="preserve"> </w:t>
      </w:r>
      <w:proofErr w:type="spellStart"/>
      <w:r w:rsidRPr="00FB5195">
        <w:rPr>
          <w:sz w:val="28"/>
          <w:szCs w:val="28"/>
        </w:rPr>
        <w:t>но</w:t>
      </w:r>
      <w:proofErr w:type="spellEnd"/>
      <w:r w:rsidRPr="00FB5195">
        <w:rPr>
          <w:sz w:val="28"/>
          <w:szCs w:val="28"/>
        </w:rPr>
        <w:t xml:space="preserve"> </w:t>
      </w:r>
      <w:proofErr w:type="spellStart"/>
      <w:r w:rsidRPr="00FB5195">
        <w:rPr>
          <w:sz w:val="28"/>
          <w:szCs w:val="28"/>
        </w:rPr>
        <w:t>обращению</w:t>
      </w:r>
      <w:proofErr w:type="spellEnd"/>
      <w:r w:rsidRPr="00FB5195">
        <w:rPr>
          <w:sz w:val="28"/>
          <w:szCs w:val="28"/>
        </w:rPr>
        <w:t xml:space="preserve"> с </w:t>
      </w:r>
      <w:proofErr w:type="spellStart"/>
      <w:r w:rsidRPr="00FB5195">
        <w:rPr>
          <w:sz w:val="28"/>
          <w:szCs w:val="28"/>
        </w:rPr>
        <w:t>твердыми</w:t>
      </w:r>
      <w:proofErr w:type="spellEnd"/>
      <w:r w:rsidRPr="00FB5195">
        <w:rPr>
          <w:sz w:val="28"/>
          <w:szCs w:val="28"/>
        </w:rPr>
        <w:t xml:space="preserve"> </w:t>
      </w:r>
      <w:proofErr w:type="spellStart"/>
      <w:r w:rsidRPr="00FB5195">
        <w:rPr>
          <w:sz w:val="28"/>
          <w:szCs w:val="28"/>
        </w:rPr>
        <w:t>коммунальными</w:t>
      </w:r>
      <w:proofErr w:type="spellEnd"/>
      <w:r w:rsidRPr="00FB5195">
        <w:rPr>
          <w:sz w:val="28"/>
          <w:szCs w:val="28"/>
        </w:rPr>
        <w:t xml:space="preserve"> </w:t>
      </w:r>
      <w:proofErr w:type="spellStart"/>
      <w:r w:rsidRPr="00FB5195">
        <w:rPr>
          <w:sz w:val="28"/>
          <w:szCs w:val="28"/>
        </w:rPr>
        <w:t>отходами</w:t>
      </w:r>
      <w:proofErr w:type="spellEnd"/>
      <w:r w:rsidRPr="00FB5195">
        <w:rPr>
          <w:sz w:val="28"/>
          <w:szCs w:val="28"/>
        </w:rPr>
        <w:t xml:space="preserve"> </w:t>
      </w:r>
      <w:proofErr w:type="spellStart"/>
      <w:r w:rsidRPr="00FB5195">
        <w:rPr>
          <w:sz w:val="28"/>
          <w:szCs w:val="28"/>
        </w:rPr>
        <w:t>может</w:t>
      </w:r>
      <w:proofErr w:type="spellEnd"/>
      <w:r w:rsidRPr="00FB5195">
        <w:rPr>
          <w:sz w:val="28"/>
          <w:szCs w:val="28"/>
        </w:rPr>
        <w:t xml:space="preserve"> </w:t>
      </w:r>
      <w:proofErr w:type="spellStart"/>
      <w:r w:rsidRPr="00FB5195">
        <w:rPr>
          <w:sz w:val="28"/>
          <w:szCs w:val="28"/>
        </w:rPr>
        <w:t>быть</w:t>
      </w:r>
      <w:proofErr w:type="spellEnd"/>
      <w:r w:rsidRPr="00FB5195">
        <w:rPr>
          <w:sz w:val="28"/>
          <w:szCs w:val="28"/>
        </w:rPr>
        <w:t xml:space="preserve"> </w:t>
      </w:r>
      <w:proofErr w:type="spellStart"/>
      <w:r w:rsidRPr="00FB5195">
        <w:rPr>
          <w:sz w:val="28"/>
          <w:szCs w:val="28"/>
        </w:rPr>
        <w:t>дополнен</w:t>
      </w:r>
      <w:proofErr w:type="spellEnd"/>
      <w:r w:rsidRPr="00FB5195">
        <w:rPr>
          <w:sz w:val="28"/>
          <w:szCs w:val="28"/>
        </w:rPr>
        <w:t xml:space="preserve"> </w:t>
      </w:r>
      <w:proofErr w:type="spellStart"/>
      <w:r w:rsidRPr="00FB5195">
        <w:rPr>
          <w:sz w:val="28"/>
          <w:szCs w:val="28"/>
        </w:rPr>
        <w:t>по</w:t>
      </w:r>
      <w:proofErr w:type="spellEnd"/>
      <w:r w:rsidRPr="00FB5195">
        <w:rPr>
          <w:sz w:val="28"/>
          <w:szCs w:val="28"/>
        </w:rPr>
        <w:t xml:space="preserve"> </w:t>
      </w:r>
      <w:proofErr w:type="spellStart"/>
      <w:r w:rsidRPr="00FB5195">
        <w:rPr>
          <w:sz w:val="28"/>
          <w:szCs w:val="28"/>
        </w:rPr>
        <w:t>соглашению</w:t>
      </w:r>
      <w:proofErr w:type="spellEnd"/>
      <w:r w:rsidRPr="00FB5195">
        <w:rPr>
          <w:sz w:val="28"/>
          <w:szCs w:val="28"/>
        </w:rPr>
        <w:t xml:space="preserve"> </w:t>
      </w:r>
      <w:proofErr w:type="spellStart"/>
      <w:r w:rsidRPr="00FB5195">
        <w:rPr>
          <w:sz w:val="28"/>
          <w:szCs w:val="28"/>
        </w:rPr>
        <w:t>сторон</w:t>
      </w:r>
      <w:proofErr w:type="spellEnd"/>
      <w:r w:rsidRPr="00FB5195">
        <w:rPr>
          <w:sz w:val="28"/>
          <w:szCs w:val="28"/>
        </w:rPr>
        <w:t xml:space="preserve"> </w:t>
      </w:r>
      <w:proofErr w:type="spellStart"/>
      <w:r w:rsidRPr="00FB5195">
        <w:rPr>
          <w:sz w:val="28"/>
          <w:szCs w:val="28"/>
        </w:rPr>
        <w:t>иными</w:t>
      </w:r>
      <w:proofErr w:type="spellEnd"/>
      <w:r w:rsidRPr="00FB5195">
        <w:rPr>
          <w:sz w:val="28"/>
          <w:szCs w:val="28"/>
        </w:rPr>
        <w:t xml:space="preserve"> </w:t>
      </w:r>
      <w:proofErr w:type="spellStart"/>
      <w:r w:rsidRPr="00FB5195">
        <w:rPr>
          <w:sz w:val="28"/>
          <w:szCs w:val="28"/>
        </w:rPr>
        <w:t>не</w:t>
      </w:r>
      <w:proofErr w:type="spellEnd"/>
      <w:r w:rsidRPr="00FB5195">
        <w:rPr>
          <w:sz w:val="28"/>
          <w:szCs w:val="28"/>
        </w:rPr>
        <w:t xml:space="preserve"> </w:t>
      </w:r>
      <w:proofErr w:type="spellStart"/>
      <w:r w:rsidRPr="00FB5195">
        <w:rPr>
          <w:sz w:val="28"/>
          <w:szCs w:val="28"/>
        </w:rPr>
        <w:t>противоречащими</w:t>
      </w:r>
      <w:proofErr w:type="spellEnd"/>
      <w:r w:rsidRPr="00FB5195">
        <w:rPr>
          <w:sz w:val="28"/>
          <w:szCs w:val="28"/>
        </w:rPr>
        <w:t xml:space="preserve"> </w:t>
      </w:r>
      <w:proofErr w:type="spellStart"/>
      <w:r w:rsidRPr="00FB5195">
        <w:rPr>
          <w:sz w:val="28"/>
          <w:szCs w:val="28"/>
        </w:rPr>
        <w:t>законодательству</w:t>
      </w:r>
      <w:proofErr w:type="spellEnd"/>
      <w:r w:rsidRPr="00FB5195">
        <w:rPr>
          <w:sz w:val="28"/>
          <w:szCs w:val="28"/>
        </w:rPr>
        <w:t xml:space="preserve"> </w:t>
      </w:r>
      <w:proofErr w:type="spellStart"/>
      <w:r w:rsidRPr="00FB5195">
        <w:rPr>
          <w:sz w:val="28"/>
          <w:szCs w:val="28"/>
        </w:rPr>
        <w:t>Российской</w:t>
      </w:r>
      <w:proofErr w:type="spellEnd"/>
      <w:r w:rsidRPr="00FB5195">
        <w:rPr>
          <w:sz w:val="28"/>
          <w:szCs w:val="28"/>
        </w:rPr>
        <w:t xml:space="preserve"> </w:t>
      </w:r>
      <w:proofErr w:type="spellStart"/>
      <w:r w:rsidRPr="00FB5195">
        <w:rPr>
          <w:sz w:val="28"/>
          <w:szCs w:val="28"/>
        </w:rPr>
        <w:t>Федерации</w:t>
      </w:r>
      <w:proofErr w:type="spellEnd"/>
      <w:r w:rsidRPr="00FB5195">
        <w:rPr>
          <w:sz w:val="28"/>
          <w:szCs w:val="28"/>
        </w:rPr>
        <w:t xml:space="preserve"> </w:t>
      </w:r>
      <w:proofErr w:type="spellStart"/>
      <w:r w:rsidRPr="00FB5195">
        <w:rPr>
          <w:sz w:val="28"/>
          <w:szCs w:val="28"/>
        </w:rPr>
        <w:t>положениями</w:t>
      </w:r>
      <w:proofErr w:type="spellEnd"/>
      <w:r w:rsidRPr="00FB5195">
        <w:rPr>
          <w:sz w:val="28"/>
          <w:szCs w:val="28"/>
        </w:rPr>
        <w:t>.</w:t>
      </w:r>
    </w:p>
    <w:p w:rsidR="00395DA3" w:rsidRPr="00FB5195" w:rsidRDefault="00395DA3" w:rsidP="00395DA3">
      <w:pPr>
        <w:pStyle w:val="a4"/>
        <w:shd w:val="clear" w:color="auto" w:fill="FFFFFF"/>
        <w:spacing w:before="0" w:beforeAutospacing="0" w:after="0" w:afterAutospacing="0"/>
        <w:ind w:firstLine="709"/>
        <w:jc w:val="both"/>
        <w:rPr>
          <w:sz w:val="28"/>
          <w:szCs w:val="28"/>
        </w:rPr>
      </w:pPr>
      <w:proofErr w:type="spellStart"/>
      <w:r w:rsidRPr="00FB5195">
        <w:rPr>
          <w:sz w:val="28"/>
          <w:szCs w:val="28"/>
        </w:rPr>
        <w:t>При</w:t>
      </w:r>
      <w:proofErr w:type="spellEnd"/>
      <w:r w:rsidRPr="00FB5195">
        <w:rPr>
          <w:sz w:val="28"/>
          <w:szCs w:val="28"/>
        </w:rPr>
        <w:t xml:space="preserve"> </w:t>
      </w:r>
      <w:proofErr w:type="spellStart"/>
      <w:r w:rsidRPr="00FB5195">
        <w:rPr>
          <w:sz w:val="28"/>
          <w:szCs w:val="28"/>
        </w:rPr>
        <w:t>этом</w:t>
      </w:r>
      <w:proofErr w:type="spellEnd"/>
      <w:r w:rsidRPr="00FB5195">
        <w:rPr>
          <w:sz w:val="28"/>
          <w:szCs w:val="28"/>
        </w:rPr>
        <w:t xml:space="preserve"> </w:t>
      </w:r>
      <w:proofErr w:type="spellStart"/>
      <w:r w:rsidRPr="00FB5195">
        <w:rPr>
          <w:sz w:val="28"/>
          <w:szCs w:val="28"/>
        </w:rPr>
        <w:t>согласно</w:t>
      </w:r>
      <w:proofErr w:type="spellEnd"/>
      <w:r w:rsidRPr="00FB5195">
        <w:rPr>
          <w:sz w:val="28"/>
          <w:szCs w:val="28"/>
        </w:rPr>
        <w:t xml:space="preserve"> ст.421 </w:t>
      </w:r>
      <w:proofErr w:type="spellStart"/>
      <w:r w:rsidRPr="00FB5195">
        <w:rPr>
          <w:sz w:val="28"/>
          <w:szCs w:val="28"/>
        </w:rPr>
        <w:t>Гражданского</w:t>
      </w:r>
      <w:proofErr w:type="spellEnd"/>
      <w:r w:rsidRPr="00FB5195">
        <w:rPr>
          <w:sz w:val="28"/>
          <w:szCs w:val="28"/>
        </w:rPr>
        <w:t xml:space="preserve"> </w:t>
      </w:r>
      <w:proofErr w:type="spellStart"/>
      <w:r w:rsidRPr="00FB5195">
        <w:rPr>
          <w:sz w:val="28"/>
          <w:szCs w:val="28"/>
        </w:rPr>
        <w:t>кодекса</w:t>
      </w:r>
      <w:proofErr w:type="spellEnd"/>
      <w:r w:rsidRPr="00FB5195">
        <w:rPr>
          <w:sz w:val="28"/>
          <w:szCs w:val="28"/>
        </w:rPr>
        <w:t xml:space="preserve"> </w:t>
      </w:r>
      <w:proofErr w:type="spellStart"/>
      <w:r w:rsidRPr="00FB5195">
        <w:rPr>
          <w:sz w:val="28"/>
          <w:szCs w:val="28"/>
        </w:rPr>
        <w:t>Российской</w:t>
      </w:r>
      <w:proofErr w:type="spellEnd"/>
      <w:r w:rsidRPr="00FB5195">
        <w:rPr>
          <w:sz w:val="28"/>
          <w:szCs w:val="28"/>
        </w:rPr>
        <w:t xml:space="preserve"> </w:t>
      </w:r>
      <w:proofErr w:type="spellStart"/>
      <w:r w:rsidRPr="00FB5195">
        <w:rPr>
          <w:sz w:val="28"/>
          <w:szCs w:val="28"/>
        </w:rPr>
        <w:t>Федерации</w:t>
      </w:r>
      <w:proofErr w:type="spellEnd"/>
      <w:r w:rsidRPr="00FB5195">
        <w:rPr>
          <w:sz w:val="28"/>
          <w:szCs w:val="28"/>
        </w:rPr>
        <w:t xml:space="preserve"> </w:t>
      </w:r>
      <w:proofErr w:type="spellStart"/>
      <w:r w:rsidRPr="00FB5195">
        <w:rPr>
          <w:sz w:val="28"/>
          <w:szCs w:val="28"/>
        </w:rPr>
        <w:t>от</w:t>
      </w:r>
      <w:proofErr w:type="spellEnd"/>
      <w:r w:rsidRPr="00FB5195">
        <w:rPr>
          <w:sz w:val="28"/>
          <w:szCs w:val="28"/>
        </w:rPr>
        <w:t xml:space="preserve"> 30.11.1994 г. № 51-ФЗ (</w:t>
      </w:r>
      <w:proofErr w:type="spellStart"/>
      <w:r w:rsidRPr="00FB5195">
        <w:rPr>
          <w:sz w:val="28"/>
          <w:szCs w:val="28"/>
        </w:rPr>
        <w:t>далее</w:t>
      </w:r>
      <w:proofErr w:type="spellEnd"/>
      <w:r w:rsidRPr="00FB5195">
        <w:rPr>
          <w:sz w:val="28"/>
          <w:szCs w:val="28"/>
        </w:rPr>
        <w:t xml:space="preserve"> - </w:t>
      </w:r>
      <w:proofErr w:type="spellStart"/>
      <w:r w:rsidRPr="00FB5195">
        <w:rPr>
          <w:sz w:val="28"/>
          <w:szCs w:val="28"/>
        </w:rPr>
        <w:t>Кодекс</w:t>
      </w:r>
      <w:proofErr w:type="spellEnd"/>
      <w:r w:rsidRPr="00FB5195">
        <w:rPr>
          <w:sz w:val="28"/>
          <w:szCs w:val="28"/>
        </w:rPr>
        <w:t xml:space="preserve">) </w:t>
      </w:r>
      <w:proofErr w:type="spellStart"/>
      <w:r w:rsidRPr="00FB5195">
        <w:rPr>
          <w:sz w:val="28"/>
          <w:szCs w:val="28"/>
        </w:rPr>
        <w:t>граждане</w:t>
      </w:r>
      <w:proofErr w:type="spellEnd"/>
      <w:r w:rsidRPr="00FB5195">
        <w:rPr>
          <w:sz w:val="28"/>
          <w:szCs w:val="28"/>
        </w:rPr>
        <w:t xml:space="preserve"> и </w:t>
      </w:r>
      <w:proofErr w:type="spellStart"/>
      <w:r w:rsidRPr="00FB5195">
        <w:rPr>
          <w:sz w:val="28"/>
          <w:szCs w:val="28"/>
        </w:rPr>
        <w:t>юридические</w:t>
      </w:r>
      <w:proofErr w:type="spellEnd"/>
      <w:r w:rsidRPr="00FB5195">
        <w:rPr>
          <w:sz w:val="28"/>
          <w:szCs w:val="28"/>
        </w:rPr>
        <w:t xml:space="preserve"> </w:t>
      </w:r>
      <w:proofErr w:type="spellStart"/>
      <w:r w:rsidRPr="00FB5195">
        <w:rPr>
          <w:sz w:val="28"/>
          <w:szCs w:val="28"/>
        </w:rPr>
        <w:t>лица</w:t>
      </w:r>
      <w:proofErr w:type="spellEnd"/>
      <w:r w:rsidRPr="00FB5195">
        <w:rPr>
          <w:sz w:val="28"/>
          <w:szCs w:val="28"/>
        </w:rPr>
        <w:t xml:space="preserve"> </w:t>
      </w:r>
      <w:proofErr w:type="spellStart"/>
      <w:r w:rsidRPr="00FB5195">
        <w:rPr>
          <w:sz w:val="28"/>
          <w:szCs w:val="28"/>
        </w:rPr>
        <w:t>свободны</w:t>
      </w:r>
      <w:proofErr w:type="spellEnd"/>
      <w:r w:rsidRPr="00FB5195">
        <w:rPr>
          <w:sz w:val="28"/>
          <w:szCs w:val="28"/>
        </w:rPr>
        <w:t xml:space="preserve"> в </w:t>
      </w:r>
      <w:proofErr w:type="spellStart"/>
      <w:r w:rsidRPr="00FB5195">
        <w:rPr>
          <w:sz w:val="28"/>
          <w:szCs w:val="28"/>
        </w:rPr>
        <w:t>заключени</w:t>
      </w:r>
      <w:proofErr w:type="gramStart"/>
      <w:r w:rsidRPr="00FB5195">
        <w:rPr>
          <w:sz w:val="28"/>
          <w:szCs w:val="28"/>
        </w:rPr>
        <w:t>и</w:t>
      </w:r>
      <w:proofErr w:type="spellEnd"/>
      <w:proofErr w:type="gramEnd"/>
      <w:r w:rsidRPr="00FB5195">
        <w:rPr>
          <w:sz w:val="28"/>
          <w:szCs w:val="28"/>
        </w:rPr>
        <w:t xml:space="preserve"> </w:t>
      </w:r>
      <w:proofErr w:type="spellStart"/>
      <w:r w:rsidRPr="00FB5195">
        <w:rPr>
          <w:sz w:val="28"/>
          <w:szCs w:val="28"/>
        </w:rPr>
        <w:t>договора</w:t>
      </w:r>
      <w:proofErr w:type="spellEnd"/>
      <w:r w:rsidRPr="00FB5195">
        <w:rPr>
          <w:sz w:val="28"/>
          <w:szCs w:val="28"/>
        </w:rPr>
        <w:t xml:space="preserve">. </w:t>
      </w:r>
      <w:proofErr w:type="spellStart"/>
      <w:r w:rsidRPr="00FB5195">
        <w:rPr>
          <w:sz w:val="28"/>
          <w:szCs w:val="28"/>
        </w:rPr>
        <w:t>Понуждение</w:t>
      </w:r>
      <w:proofErr w:type="spellEnd"/>
      <w:r w:rsidRPr="00FB5195">
        <w:rPr>
          <w:sz w:val="28"/>
          <w:szCs w:val="28"/>
        </w:rPr>
        <w:t xml:space="preserve"> к </w:t>
      </w:r>
      <w:proofErr w:type="spellStart"/>
      <w:r w:rsidRPr="00FB5195">
        <w:rPr>
          <w:sz w:val="28"/>
          <w:szCs w:val="28"/>
        </w:rPr>
        <w:t>заключению</w:t>
      </w:r>
      <w:proofErr w:type="spellEnd"/>
      <w:r w:rsidRPr="00FB5195">
        <w:rPr>
          <w:sz w:val="28"/>
          <w:szCs w:val="28"/>
        </w:rPr>
        <w:t xml:space="preserve"> </w:t>
      </w:r>
      <w:proofErr w:type="spellStart"/>
      <w:r w:rsidRPr="00FB5195">
        <w:rPr>
          <w:sz w:val="28"/>
          <w:szCs w:val="28"/>
        </w:rPr>
        <w:t>договора</w:t>
      </w:r>
      <w:proofErr w:type="spellEnd"/>
      <w:r w:rsidRPr="00FB5195">
        <w:rPr>
          <w:sz w:val="28"/>
          <w:szCs w:val="28"/>
        </w:rPr>
        <w:t xml:space="preserve"> </w:t>
      </w:r>
      <w:proofErr w:type="spellStart"/>
      <w:r w:rsidRPr="00FB5195">
        <w:rPr>
          <w:sz w:val="28"/>
          <w:szCs w:val="28"/>
        </w:rPr>
        <w:t>не</w:t>
      </w:r>
      <w:proofErr w:type="spellEnd"/>
      <w:r w:rsidRPr="00FB5195">
        <w:rPr>
          <w:sz w:val="28"/>
          <w:szCs w:val="28"/>
        </w:rPr>
        <w:t xml:space="preserve"> </w:t>
      </w:r>
      <w:proofErr w:type="spellStart"/>
      <w:r w:rsidRPr="00FB5195">
        <w:rPr>
          <w:sz w:val="28"/>
          <w:szCs w:val="28"/>
        </w:rPr>
        <w:t>допускается</w:t>
      </w:r>
      <w:proofErr w:type="spellEnd"/>
      <w:r w:rsidRPr="00FB5195">
        <w:rPr>
          <w:sz w:val="28"/>
          <w:szCs w:val="28"/>
        </w:rPr>
        <w:t xml:space="preserve">, </w:t>
      </w:r>
      <w:proofErr w:type="spellStart"/>
      <w:r w:rsidRPr="00FB5195">
        <w:rPr>
          <w:sz w:val="28"/>
          <w:szCs w:val="28"/>
        </w:rPr>
        <w:t>за</w:t>
      </w:r>
      <w:proofErr w:type="spellEnd"/>
      <w:r w:rsidRPr="00FB5195">
        <w:rPr>
          <w:sz w:val="28"/>
          <w:szCs w:val="28"/>
        </w:rPr>
        <w:t xml:space="preserve"> </w:t>
      </w:r>
      <w:proofErr w:type="spellStart"/>
      <w:r w:rsidRPr="00FB5195">
        <w:rPr>
          <w:sz w:val="28"/>
          <w:szCs w:val="28"/>
        </w:rPr>
        <w:t>исключением</w:t>
      </w:r>
      <w:proofErr w:type="spellEnd"/>
      <w:r w:rsidRPr="00FB5195">
        <w:rPr>
          <w:sz w:val="28"/>
          <w:szCs w:val="28"/>
        </w:rPr>
        <w:t xml:space="preserve"> </w:t>
      </w:r>
      <w:proofErr w:type="spellStart"/>
      <w:r w:rsidRPr="00FB5195">
        <w:rPr>
          <w:sz w:val="28"/>
          <w:szCs w:val="28"/>
        </w:rPr>
        <w:t>случаев</w:t>
      </w:r>
      <w:proofErr w:type="spellEnd"/>
      <w:r w:rsidRPr="00FB5195">
        <w:rPr>
          <w:sz w:val="28"/>
          <w:szCs w:val="28"/>
        </w:rPr>
        <w:t xml:space="preserve">, </w:t>
      </w:r>
      <w:proofErr w:type="spellStart"/>
      <w:r w:rsidRPr="00FB5195">
        <w:rPr>
          <w:sz w:val="28"/>
          <w:szCs w:val="28"/>
        </w:rPr>
        <w:t>когда</w:t>
      </w:r>
      <w:proofErr w:type="spellEnd"/>
      <w:r w:rsidRPr="00FB5195">
        <w:rPr>
          <w:sz w:val="28"/>
          <w:szCs w:val="28"/>
        </w:rPr>
        <w:t xml:space="preserve"> </w:t>
      </w:r>
      <w:proofErr w:type="spellStart"/>
      <w:r w:rsidRPr="00FB5195">
        <w:rPr>
          <w:sz w:val="28"/>
          <w:szCs w:val="28"/>
        </w:rPr>
        <w:t>обязанность</w:t>
      </w:r>
      <w:proofErr w:type="spellEnd"/>
      <w:r w:rsidRPr="00FB5195">
        <w:rPr>
          <w:sz w:val="28"/>
          <w:szCs w:val="28"/>
        </w:rPr>
        <w:t xml:space="preserve"> </w:t>
      </w:r>
      <w:proofErr w:type="spellStart"/>
      <w:r w:rsidRPr="00FB5195">
        <w:rPr>
          <w:sz w:val="28"/>
          <w:szCs w:val="28"/>
        </w:rPr>
        <w:t>заключить</w:t>
      </w:r>
      <w:proofErr w:type="spellEnd"/>
      <w:r w:rsidRPr="00FB5195">
        <w:rPr>
          <w:sz w:val="28"/>
          <w:szCs w:val="28"/>
        </w:rPr>
        <w:t xml:space="preserve"> </w:t>
      </w:r>
      <w:proofErr w:type="spellStart"/>
      <w:r w:rsidRPr="00FB5195">
        <w:rPr>
          <w:sz w:val="28"/>
          <w:szCs w:val="28"/>
        </w:rPr>
        <w:t>договор</w:t>
      </w:r>
      <w:proofErr w:type="spellEnd"/>
      <w:r w:rsidRPr="00FB5195">
        <w:rPr>
          <w:sz w:val="28"/>
          <w:szCs w:val="28"/>
        </w:rPr>
        <w:t xml:space="preserve"> </w:t>
      </w:r>
      <w:proofErr w:type="spellStart"/>
      <w:r w:rsidRPr="00FB5195">
        <w:rPr>
          <w:sz w:val="28"/>
          <w:szCs w:val="28"/>
        </w:rPr>
        <w:t>предусмотрена</w:t>
      </w:r>
      <w:proofErr w:type="spellEnd"/>
      <w:r w:rsidRPr="00FB5195">
        <w:rPr>
          <w:sz w:val="28"/>
          <w:szCs w:val="28"/>
        </w:rPr>
        <w:t xml:space="preserve"> </w:t>
      </w:r>
      <w:proofErr w:type="spellStart"/>
      <w:r w:rsidRPr="00FB5195">
        <w:rPr>
          <w:sz w:val="28"/>
          <w:szCs w:val="28"/>
        </w:rPr>
        <w:t>Кодексом</w:t>
      </w:r>
      <w:proofErr w:type="spellEnd"/>
      <w:r w:rsidRPr="00FB5195">
        <w:rPr>
          <w:sz w:val="28"/>
          <w:szCs w:val="28"/>
        </w:rPr>
        <w:t xml:space="preserve">, </w:t>
      </w:r>
      <w:proofErr w:type="spellStart"/>
      <w:r w:rsidRPr="00FB5195">
        <w:rPr>
          <w:sz w:val="28"/>
          <w:szCs w:val="28"/>
        </w:rPr>
        <w:t>законом</w:t>
      </w:r>
      <w:proofErr w:type="spellEnd"/>
      <w:r w:rsidRPr="00FB5195">
        <w:rPr>
          <w:sz w:val="28"/>
          <w:szCs w:val="28"/>
        </w:rPr>
        <w:t xml:space="preserve"> </w:t>
      </w:r>
      <w:proofErr w:type="spellStart"/>
      <w:r w:rsidRPr="00FB5195">
        <w:rPr>
          <w:sz w:val="28"/>
          <w:szCs w:val="28"/>
        </w:rPr>
        <w:t>или</w:t>
      </w:r>
      <w:proofErr w:type="spellEnd"/>
      <w:r w:rsidRPr="00FB5195">
        <w:rPr>
          <w:sz w:val="28"/>
          <w:szCs w:val="28"/>
        </w:rPr>
        <w:t xml:space="preserve"> </w:t>
      </w:r>
      <w:proofErr w:type="spellStart"/>
      <w:r w:rsidRPr="00FB5195">
        <w:rPr>
          <w:sz w:val="28"/>
          <w:szCs w:val="28"/>
        </w:rPr>
        <w:t>добровольно</w:t>
      </w:r>
      <w:proofErr w:type="spellEnd"/>
      <w:r w:rsidRPr="00FB5195">
        <w:rPr>
          <w:sz w:val="28"/>
          <w:szCs w:val="28"/>
        </w:rPr>
        <w:t xml:space="preserve"> </w:t>
      </w:r>
      <w:proofErr w:type="spellStart"/>
      <w:r w:rsidRPr="00FB5195">
        <w:rPr>
          <w:sz w:val="28"/>
          <w:szCs w:val="28"/>
        </w:rPr>
        <w:t>принятым</w:t>
      </w:r>
      <w:proofErr w:type="spellEnd"/>
      <w:r w:rsidRPr="00FB5195">
        <w:rPr>
          <w:sz w:val="28"/>
          <w:szCs w:val="28"/>
        </w:rPr>
        <w:t xml:space="preserve"> </w:t>
      </w:r>
      <w:proofErr w:type="spellStart"/>
      <w:r w:rsidRPr="00FB5195">
        <w:rPr>
          <w:sz w:val="28"/>
          <w:szCs w:val="28"/>
        </w:rPr>
        <w:t>обязательством</w:t>
      </w:r>
      <w:proofErr w:type="spellEnd"/>
      <w:r w:rsidRPr="00FB5195">
        <w:rPr>
          <w:sz w:val="28"/>
          <w:szCs w:val="28"/>
        </w:rPr>
        <w:t>.</w:t>
      </w:r>
    </w:p>
    <w:p w:rsidR="00395DA3" w:rsidRPr="00FB5195" w:rsidRDefault="00395DA3" w:rsidP="00395DA3">
      <w:pPr>
        <w:pStyle w:val="a4"/>
        <w:shd w:val="clear" w:color="auto" w:fill="FFFFFF"/>
        <w:spacing w:before="0" w:beforeAutospacing="0" w:after="0" w:afterAutospacing="0"/>
        <w:ind w:firstLine="709"/>
        <w:jc w:val="both"/>
        <w:rPr>
          <w:sz w:val="28"/>
          <w:szCs w:val="28"/>
        </w:rPr>
      </w:pPr>
      <w:r w:rsidRPr="00FB5195">
        <w:rPr>
          <w:sz w:val="28"/>
          <w:szCs w:val="28"/>
        </w:rPr>
        <w:t xml:space="preserve">В </w:t>
      </w:r>
      <w:proofErr w:type="spellStart"/>
      <w:r w:rsidRPr="00FB5195">
        <w:rPr>
          <w:sz w:val="28"/>
          <w:szCs w:val="28"/>
        </w:rPr>
        <w:t>силу</w:t>
      </w:r>
      <w:proofErr w:type="spellEnd"/>
      <w:r w:rsidRPr="00FB5195">
        <w:rPr>
          <w:sz w:val="28"/>
          <w:szCs w:val="28"/>
        </w:rPr>
        <w:t xml:space="preserve"> п.4 ст.445 </w:t>
      </w:r>
      <w:proofErr w:type="spellStart"/>
      <w:proofErr w:type="gramStart"/>
      <w:r w:rsidRPr="00FB5195">
        <w:rPr>
          <w:sz w:val="28"/>
          <w:szCs w:val="28"/>
        </w:rPr>
        <w:t>Кодекса</w:t>
      </w:r>
      <w:proofErr w:type="spellEnd"/>
      <w:proofErr w:type="gramEnd"/>
      <w:r w:rsidRPr="00FB5195">
        <w:rPr>
          <w:sz w:val="28"/>
          <w:szCs w:val="28"/>
        </w:rPr>
        <w:t xml:space="preserve"> </w:t>
      </w:r>
      <w:proofErr w:type="spellStart"/>
      <w:r w:rsidRPr="00FB5195">
        <w:rPr>
          <w:sz w:val="28"/>
          <w:szCs w:val="28"/>
        </w:rPr>
        <w:t>если</w:t>
      </w:r>
      <w:proofErr w:type="spellEnd"/>
      <w:r w:rsidRPr="00FB5195">
        <w:rPr>
          <w:sz w:val="28"/>
          <w:szCs w:val="28"/>
        </w:rPr>
        <w:t xml:space="preserve"> </w:t>
      </w:r>
      <w:proofErr w:type="spellStart"/>
      <w:r w:rsidRPr="00FB5195">
        <w:rPr>
          <w:sz w:val="28"/>
          <w:szCs w:val="28"/>
        </w:rPr>
        <w:t>сторона</w:t>
      </w:r>
      <w:proofErr w:type="spellEnd"/>
      <w:r w:rsidRPr="00FB5195">
        <w:rPr>
          <w:sz w:val="28"/>
          <w:szCs w:val="28"/>
        </w:rPr>
        <w:t xml:space="preserve">, </w:t>
      </w:r>
      <w:proofErr w:type="spellStart"/>
      <w:r w:rsidRPr="00FB5195">
        <w:rPr>
          <w:sz w:val="28"/>
          <w:szCs w:val="28"/>
        </w:rPr>
        <w:t>для</w:t>
      </w:r>
      <w:proofErr w:type="spellEnd"/>
      <w:r w:rsidRPr="00FB5195">
        <w:rPr>
          <w:sz w:val="28"/>
          <w:szCs w:val="28"/>
        </w:rPr>
        <w:t xml:space="preserve"> </w:t>
      </w:r>
      <w:proofErr w:type="spellStart"/>
      <w:r w:rsidRPr="00FB5195">
        <w:rPr>
          <w:sz w:val="28"/>
          <w:szCs w:val="28"/>
        </w:rPr>
        <w:t>которой</w:t>
      </w:r>
      <w:proofErr w:type="spellEnd"/>
      <w:r w:rsidRPr="00FB5195">
        <w:rPr>
          <w:sz w:val="28"/>
          <w:szCs w:val="28"/>
        </w:rPr>
        <w:t xml:space="preserve"> в </w:t>
      </w:r>
      <w:proofErr w:type="spellStart"/>
      <w:r w:rsidRPr="00FB5195">
        <w:rPr>
          <w:sz w:val="28"/>
          <w:szCs w:val="28"/>
        </w:rPr>
        <w:t>соответствии</w:t>
      </w:r>
      <w:proofErr w:type="spellEnd"/>
      <w:r w:rsidRPr="00FB5195">
        <w:rPr>
          <w:sz w:val="28"/>
          <w:szCs w:val="28"/>
        </w:rPr>
        <w:t xml:space="preserve"> с </w:t>
      </w:r>
      <w:proofErr w:type="spellStart"/>
      <w:r w:rsidRPr="00FB5195">
        <w:rPr>
          <w:sz w:val="28"/>
          <w:szCs w:val="28"/>
        </w:rPr>
        <w:t>настоящим</w:t>
      </w:r>
      <w:proofErr w:type="spellEnd"/>
      <w:r w:rsidRPr="00FB5195">
        <w:rPr>
          <w:sz w:val="28"/>
          <w:szCs w:val="28"/>
        </w:rPr>
        <w:t xml:space="preserve"> </w:t>
      </w:r>
      <w:proofErr w:type="spellStart"/>
      <w:r w:rsidRPr="00FB5195">
        <w:rPr>
          <w:sz w:val="28"/>
          <w:szCs w:val="28"/>
        </w:rPr>
        <w:t>Кодексом</w:t>
      </w:r>
      <w:proofErr w:type="spellEnd"/>
      <w:r w:rsidRPr="00FB5195">
        <w:rPr>
          <w:sz w:val="28"/>
          <w:szCs w:val="28"/>
        </w:rPr>
        <w:t xml:space="preserve"> </w:t>
      </w:r>
      <w:proofErr w:type="spellStart"/>
      <w:r w:rsidRPr="00FB5195">
        <w:rPr>
          <w:sz w:val="28"/>
          <w:szCs w:val="28"/>
        </w:rPr>
        <w:t>или</w:t>
      </w:r>
      <w:proofErr w:type="spellEnd"/>
      <w:r w:rsidRPr="00FB5195">
        <w:rPr>
          <w:sz w:val="28"/>
          <w:szCs w:val="28"/>
        </w:rPr>
        <w:t xml:space="preserve"> </w:t>
      </w:r>
      <w:proofErr w:type="spellStart"/>
      <w:r w:rsidRPr="00FB5195">
        <w:rPr>
          <w:sz w:val="28"/>
          <w:szCs w:val="28"/>
        </w:rPr>
        <w:t>иными</w:t>
      </w:r>
      <w:proofErr w:type="spellEnd"/>
      <w:r w:rsidRPr="00FB5195">
        <w:rPr>
          <w:sz w:val="28"/>
          <w:szCs w:val="28"/>
        </w:rPr>
        <w:t xml:space="preserve"> </w:t>
      </w:r>
      <w:proofErr w:type="spellStart"/>
      <w:r w:rsidRPr="00FB5195">
        <w:rPr>
          <w:sz w:val="28"/>
          <w:szCs w:val="28"/>
        </w:rPr>
        <w:t>законами</w:t>
      </w:r>
      <w:proofErr w:type="spellEnd"/>
      <w:r w:rsidRPr="00FB5195">
        <w:rPr>
          <w:sz w:val="28"/>
          <w:szCs w:val="28"/>
        </w:rPr>
        <w:t xml:space="preserve"> </w:t>
      </w:r>
      <w:proofErr w:type="spellStart"/>
      <w:r w:rsidRPr="00FB5195">
        <w:rPr>
          <w:sz w:val="28"/>
          <w:szCs w:val="28"/>
        </w:rPr>
        <w:t>заключение</w:t>
      </w:r>
      <w:proofErr w:type="spellEnd"/>
      <w:r w:rsidRPr="00FB5195">
        <w:rPr>
          <w:sz w:val="28"/>
          <w:szCs w:val="28"/>
        </w:rPr>
        <w:t xml:space="preserve"> </w:t>
      </w:r>
      <w:proofErr w:type="spellStart"/>
      <w:r w:rsidRPr="00FB5195">
        <w:rPr>
          <w:sz w:val="28"/>
          <w:szCs w:val="28"/>
        </w:rPr>
        <w:t>договора</w:t>
      </w:r>
      <w:proofErr w:type="spellEnd"/>
      <w:r w:rsidRPr="00FB5195">
        <w:rPr>
          <w:sz w:val="28"/>
          <w:szCs w:val="28"/>
        </w:rPr>
        <w:t xml:space="preserve"> </w:t>
      </w:r>
      <w:proofErr w:type="spellStart"/>
      <w:r w:rsidRPr="00FB5195">
        <w:rPr>
          <w:sz w:val="28"/>
          <w:szCs w:val="28"/>
        </w:rPr>
        <w:t>обязательно</w:t>
      </w:r>
      <w:proofErr w:type="spellEnd"/>
      <w:r w:rsidRPr="00FB5195">
        <w:rPr>
          <w:sz w:val="28"/>
          <w:szCs w:val="28"/>
        </w:rPr>
        <w:t xml:space="preserve">, </w:t>
      </w:r>
      <w:proofErr w:type="spellStart"/>
      <w:r w:rsidRPr="00FB5195">
        <w:rPr>
          <w:sz w:val="28"/>
          <w:szCs w:val="28"/>
        </w:rPr>
        <w:t>уклоняется</w:t>
      </w:r>
      <w:proofErr w:type="spellEnd"/>
      <w:r w:rsidRPr="00FB5195">
        <w:rPr>
          <w:sz w:val="28"/>
          <w:szCs w:val="28"/>
        </w:rPr>
        <w:t xml:space="preserve"> </w:t>
      </w:r>
      <w:proofErr w:type="spellStart"/>
      <w:r w:rsidRPr="00FB5195">
        <w:rPr>
          <w:sz w:val="28"/>
          <w:szCs w:val="28"/>
        </w:rPr>
        <w:t>от</w:t>
      </w:r>
      <w:proofErr w:type="spellEnd"/>
      <w:r w:rsidRPr="00FB5195">
        <w:rPr>
          <w:sz w:val="28"/>
          <w:szCs w:val="28"/>
        </w:rPr>
        <w:t xml:space="preserve"> </w:t>
      </w:r>
      <w:proofErr w:type="spellStart"/>
      <w:r w:rsidRPr="00FB5195">
        <w:rPr>
          <w:sz w:val="28"/>
          <w:szCs w:val="28"/>
        </w:rPr>
        <w:t>его</w:t>
      </w:r>
      <w:proofErr w:type="spellEnd"/>
      <w:r w:rsidRPr="00FB5195">
        <w:rPr>
          <w:sz w:val="28"/>
          <w:szCs w:val="28"/>
        </w:rPr>
        <w:t xml:space="preserve"> </w:t>
      </w:r>
      <w:proofErr w:type="spellStart"/>
      <w:r w:rsidRPr="00FB5195">
        <w:rPr>
          <w:sz w:val="28"/>
          <w:szCs w:val="28"/>
        </w:rPr>
        <w:t>заключения</w:t>
      </w:r>
      <w:proofErr w:type="spellEnd"/>
      <w:r w:rsidRPr="00FB5195">
        <w:rPr>
          <w:sz w:val="28"/>
          <w:szCs w:val="28"/>
        </w:rPr>
        <w:t xml:space="preserve">, </w:t>
      </w:r>
      <w:proofErr w:type="spellStart"/>
      <w:r w:rsidRPr="00FB5195">
        <w:rPr>
          <w:sz w:val="28"/>
          <w:szCs w:val="28"/>
        </w:rPr>
        <w:t>другая</w:t>
      </w:r>
      <w:proofErr w:type="spellEnd"/>
      <w:r w:rsidRPr="00FB5195">
        <w:rPr>
          <w:sz w:val="28"/>
          <w:szCs w:val="28"/>
        </w:rPr>
        <w:t xml:space="preserve"> </w:t>
      </w:r>
      <w:proofErr w:type="spellStart"/>
      <w:r w:rsidRPr="00FB5195">
        <w:rPr>
          <w:sz w:val="28"/>
          <w:szCs w:val="28"/>
        </w:rPr>
        <w:t>сторона</w:t>
      </w:r>
      <w:proofErr w:type="spellEnd"/>
      <w:r w:rsidRPr="00FB5195">
        <w:rPr>
          <w:sz w:val="28"/>
          <w:szCs w:val="28"/>
        </w:rPr>
        <w:t xml:space="preserve"> </w:t>
      </w:r>
      <w:proofErr w:type="spellStart"/>
      <w:r w:rsidRPr="00FB5195">
        <w:rPr>
          <w:sz w:val="28"/>
          <w:szCs w:val="28"/>
        </w:rPr>
        <w:t>вправе</w:t>
      </w:r>
      <w:proofErr w:type="spellEnd"/>
      <w:r w:rsidRPr="00FB5195">
        <w:rPr>
          <w:sz w:val="28"/>
          <w:szCs w:val="28"/>
        </w:rPr>
        <w:t xml:space="preserve"> </w:t>
      </w:r>
      <w:proofErr w:type="spellStart"/>
      <w:r w:rsidRPr="00FB5195">
        <w:rPr>
          <w:sz w:val="28"/>
          <w:szCs w:val="28"/>
        </w:rPr>
        <w:t>обратиться</w:t>
      </w:r>
      <w:proofErr w:type="spellEnd"/>
      <w:r w:rsidRPr="00FB5195">
        <w:rPr>
          <w:sz w:val="28"/>
          <w:szCs w:val="28"/>
        </w:rPr>
        <w:t xml:space="preserve"> в </w:t>
      </w:r>
      <w:proofErr w:type="spellStart"/>
      <w:r w:rsidRPr="00FB5195">
        <w:rPr>
          <w:sz w:val="28"/>
          <w:szCs w:val="28"/>
        </w:rPr>
        <w:t>суд</w:t>
      </w:r>
      <w:proofErr w:type="spellEnd"/>
      <w:r w:rsidRPr="00FB5195">
        <w:rPr>
          <w:sz w:val="28"/>
          <w:szCs w:val="28"/>
        </w:rPr>
        <w:t xml:space="preserve"> с </w:t>
      </w:r>
      <w:proofErr w:type="spellStart"/>
      <w:r w:rsidRPr="00FB5195">
        <w:rPr>
          <w:sz w:val="28"/>
          <w:szCs w:val="28"/>
        </w:rPr>
        <w:t>требованием</w:t>
      </w:r>
      <w:proofErr w:type="spellEnd"/>
      <w:r w:rsidRPr="00FB5195">
        <w:rPr>
          <w:sz w:val="28"/>
          <w:szCs w:val="28"/>
        </w:rPr>
        <w:t xml:space="preserve"> о </w:t>
      </w:r>
      <w:proofErr w:type="spellStart"/>
      <w:r w:rsidRPr="00FB5195">
        <w:rPr>
          <w:sz w:val="28"/>
          <w:szCs w:val="28"/>
        </w:rPr>
        <w:t>понуждении</w:t>
      </w:r>
      <w:proofErr w:type="spellEnd"/>
      <w:r w:rsidRPr="00FB5195">
        <w:rPr>
          <w:sz w:val="28"/>
          <w:szCs w:val="28"/>
        </w:rPr>
        <w:t xml:space="preserve"> </w:t>
      </w:r>
      <w:proofErr w:type="spellStart"/>
      <w:r w:rsidRPr="00FB5195">
        <w:rPr>
          <w:sz w:val="28"/>
          <w:szCs w:val="28"/>
        </w:rPr>
        <w:t>заключить</w:t>
      </w:r>
      <w:proofErr w:type="spellEnd"/>
      <w:r w:rsidRPr="00FB5195">
        <w:rPr>
          <w:sz w:val="28"/>
          <w:szCs w:val="28"/>
        </w:rPr>
        <w:t xml:space="preserve"> </w:t>
      </w:r>
      <w:proofErr w:type="spellStart"/>
      <w:r w:rsidRPr="00FB5195">
        <w:rPr>
          <w:sz w:val="28"/>
          <w:szCs w:val="28"/>
        </w:rPr>
        <w:t>договор</w:t>
      </w:r>
      <w:proofErr w:type="spellEnd"/>
      <w:r w:rsidRPr="00FB5195">
        <w:rPr>
          <w:sz w:val="28"/>
          <w:szCs w:val="28"/>
        </w:rPr>
        <w:t>.</w:t>
      </w:r>
    </w:p>
    <w:p w:rsidR="00395DA3" w:rsidRPr="00FB5195" w:rsidRDefault="00395DA3" w:rsidP="00395DA3">
      <w:pPr>
        <w:pStyle w:val="a4"/>
        <w:shd w:val="clear" w:color="auto" w:fill="FFFFFF"/>
        <w:spacing w:before="0" w:beforeAutospacing="0" w:after="0" w:afterAutospacing="0"/>
        <w:ind w:firstLine="709"/>
        <w:jc w:val="both"/>
        <w:rPr>
          <w:sz w:val="28"/>
          <w:szCs w:val="28"/>
        </w:rPr>
      </w:pPr>
      <w:proofErr w:type="spellStart"/>
      <w:r w:rsidRPr="00FB5195">
        <w:rPr>
          <w:sz w:val="28"/>
          <w:szCs w:val="28"/>
        </w:rPr>
        <w:t>Таким</w:t>
      </w:r>
      <w:proofErr w:type="spellEnd"/>
      <w:r w:rsidRPr="00FB5195">
        <w:rPr>
          <w:sz w:val="28"/>
          <w:szCs w:val="28"/>
        </w:rPr>
        <w:t xml:space="preserve"> </w:t>
      </w:r>
      <w:proofErr w:type="spellStart"/>
      <w:r w:rsidRPr="00FB5195">
        <w:rPr>
          <w:sz w:val="28"/>
          <w:szCs w:val="28"/>
        </w:rPr>
        <w:t>образом</w:t>
      </w:r>
      <w:proofErr w:type="spellEnd"/>
      <w:r w:rsidRPr="00FB5195">
        <w:rPr>
          <w:sz w:val="28"/>
          <w:szCs w:val="28"/>
        </w:rPr>
        <w:t xml:space="preserve">, </w:t>
      </w:r>
      <w:proofErr w:type="spellStart"/>
      <w:r w:rsidRPr="00FB5195">
        <w:rPr>
          <w:sz w:val="28"/>
          <w:szCs w:val="28"/>
        </w:rPr>
        <w:t>региональный</w:t>
      </w:r>
      <w:proofErr w:type="spellEnd"/>
      <w:r w:rsidRPr="00FB5195">
        <w:rPr>
          <w:sz w:val="28"/>
          <w:szCs w:val="28"/>
        </w:rPr>
        <w:t xml:space="preserve"> </w:t>
      </w:r>
      <w:proofErr w:type="spellStart"/>
      <w:r w:rsidRPr="00FB5195">
        <w:rPr>
          <w:sz w:val="28"/>
          <w:szCs w:val="28"/>
        </w:rPr>
        <w:t>оператор</w:t>
      </w:r>
      <w:proofErr w:type="spellEnd"/>
      <w:r w:rsidRPr="00FB5195">
        <w:rPr>
          <w:sz w:val="28"/>
          <w:szCs w:val="28"/>
        </w:rPr>
        <w:t xml:space="preserve"> </w:t>
      </w:r>
      <w:proofErr w:type="spellStart"/>
      <w:r w:rsidRPr="00FB5195">
        <w:rPr>
          <w:sz w:val="28"/>
          <w:szCs w:val="28"/>
        </w:rPr>
        <w:t>по</w:t>
      </w:r>
      <w:proofErr w:type="spellEnd"/>
      <w:r w:rsidRPr="00FB5195">
        <w:rPr>
          <w:sz w:val="28"/>
          <w:szCs w:val="28"/>
        </w:rPr>
        <w:t xml:space="preserve"> </w:t>
      </w:r>
      <w:proofErr w:type="spellStart"/>
      <w:r w:rsidRPr="00FB5195">
        <w:rPr>
          <w:sz w:val="28"/>
          <w:szCs w:val="28"/>
        </w:rPr>
        <w:t>обращению</w:t>
      </w:r>
      <w:proofErr w:type="spellEnd"/>
      <w:r w:rsidRPr="00FB5195">
        <w:rPr>
          <w:sz w:val="28"/>
          <w:szCs w:val="28"/>
        </w:rPr>
        <w:t xml:space="preserve"> с </w:t>
      </w:r>
      <w:proofErr w:type="spellStart"/>
      <w:r w:rsidRPr="00FB5195">
        <w:rPr>
          <w:sz w:val="28"/>
          <w:szCs w:val="28"/>
        </w:rPr>
        <w:t>твердыми</w:t>
      </w:r>
      <w:proofErr w:type="spellEnd"/>
      <w:r w:rsidRPr="00FB5195">
        <w:rPr>
          <w:sz w:val="28"/>
          <w:szCs w:val="28"/>
        </w:rPr>
        <w:t xml:space="preserve"> </w:t>
      </w:r>
      <w:proofErr w:type="spellStart"/>
      <w:r w:rsidRPr="00FB5195">
        <w:rPr>
          <w:sz w:val="28"/>
          <w:szCs w:val="28"/>
        </w:rPr>
        <w:t>коммунальными</w:t>
      </w:r>
      <w:proofErr w:type="spellEnd"/>
      <w:r w:rsidRPr="00FB5195">
        <w:rPr>
          <w:sz w:val="28"/>
          <w:szCs w:val="28"/>
        </w:rPr>
        <w:t xml:space="preserve"> </w:t>
      </w:r>
      <w:proofErr w:type="spellStart"/>
      <w:r w:rsidRPr="00FB5195">
        <w:rPr>
          <w:sz w:val="28"/>
          <w:szCs w:val="28"/>
        </w:rPr>
        <w:t>отходами</w:t>
      </w:r>
      <w:proofErr w:type="spellEnd"/>
      <w:r w:rsidRPr="00FB5195">
        <w:rPr>
          <w:sz w:val="28"/>
          <w:szCs w:val="28"/>
        </w:rPr>
        <w:t xml:space="preserve"> </w:t>
      </w:r>
      <w:proofErr w:type="spellStart"/>
      <w:r w:rsidRPr="00FB5195">
        <w:rPr>
          <w:sz w:val="28"/>
          <w:szCs w:val="28"/>
        </w:rPr>
        <w:t>вправе</w:t>
      </w:r>
      <w:proofErr w:type="spellEnd"/>
      <w:r w:rsidRPr="00FB5195">
        <w:rPr>
          <w:sz w:val="28"/>
          <w:szCs w:val="28"/>
        </w:rPr>
        <w:t xml:space="preserve"> </w:t>
      </w:r>
      <w:proofErr w:type="spellStart"/>
      <w:r w:rsidRPr="00FB5195">
        <w:rPr>
          <w:sz w:val="28"/>
          <w:szCs w:val="28"/>
        </w:rPr>
        <w:t>обратиться</w:t>
      </w:r>
      <w:proofErr w:type="spellEnd"/>
      <w:r w:rsidRPr="00FB5195">
        <w:rPr>
          <w:sz w:val="28"/>
          <w:szCs w:val="28"/>
        </w:rPr>
        <w:t xml:space="preserve"> в </w:t>
      </w:r>
      <w:proofErr w:type="spellStart"/>
      <w:r w:rsidRPr="00FB5195">
        <w:rPr>
          <w:sz w:val="28"/>
          <w:szCs w:val="28"/>
        </w:rPr>
        <w:t>суд</w:t>
      </w:r>
      <w:proofErr w:type="spellEnd"/>
      <w:r w:rsidRPr="00FB5195">
        <w:rPr>
          <w:sz w:val="28"/>
          <w:szCs w:val="28"/>
        </w:rPr>
        <w:t xml:space="preserve"> с </w:t>
      </w:r>
      <w:proofErr w:type="spellStart"/>
      <w:r w:rsidRPr="00FB5195">
        <w:rPr>
          <w:sz w:val="28"/>
          <w:szCs w:val="28"/>
        </w:rPr>
        <w:t>требованием</w:t>
      </w:r>
      <w:proofErr w:type="spellEnd"/>
      <w:r w:rsidRPr="00FB5195">
        <w:rPr>
          <w:sz w:val="28"/>
          <w:szCs w:val="28"/>
        </w:rPr>
        <w:t xml:space="preserve"> к </w:t>
      </w:r>
      <w:proofErr w:type="spellStart"/>
      <w:r w:rsidRPr="00FB5195">
        <w:rPr>
          <w:sz w:val="28"/>
          <w:szCs w:val="28"/>
        </w:rPr>
        <w:t>собственникам</w:t>
      </w:r>
      <w:proofErr w:type="spellEnd"/>
      <w:r w:rsidRPr="00FB5195">
        <w:rPr>
          <w:sz w:val="28"/>
          <w:szCs w:val="28"/>
        </w:rPr>
        <w:t xml:space="preserve"> </w:t>
      </w:r>
      <w:proofErr w:type="spellStart"/>
      <w:r w:rsidRPr="00FB5195">
        <w:rPr>
          <w:sz w:val="28"/>
          <w:szCs w:val="28"/>
        </w:rPr>
        <w:t>твердых</w:t>
      </w:r>
      <w:proofErr w:type="spellEnd"/>
      <w:r w:rsidRPr="00FB5195">
        <w:rPr>
          <w:sz w:val="28"/>
          <w:szCs w:val="28"/>
        </w:rPr>
        <w:t xml:space="preserve"> </w:t>
      </w:r>
      <w:proofErr w:type="spellStart"/>
      <w:r w:rsidRPr="00FB5195">
        <w:rPr>
          <w:sz w:val="28"/>
          <w:szCs w:val="28"/>
        </w:rPr>
        <w:t>коммунальных</w:t>
      </w:r>
      <w:proofErr w:type="spellEnd"/>
      <w:r w:rsidRPr="00FB5195">
        <w:rPr>
          <w:sz w:val="28"/>
          <w:szCs w:val="28"/>
        </w:rPr>
        <w:t xml:space="preserve"> </w:t>
      </w:r>
      <w:proofErr w:type="spellStart"/>
      <w:r w:rsidRPr="00FB5195">
        <w:rPr>
          <w:sz w:val="28"/>
          <w:szCs w:val="28"/>
        </w:rPr>
        <w:t>отходов</w:t>
      </w:r>
      <w:proofErr w:type="spellEnd"/>
      <w:r w:rsidRPr="00FB5195">
        <w:rPr>
          <w:sz w:val="28"/>
          <w:szCs w:val="28"/>
        </w:rPr>
        <w:t xml:space="preserve"> о </w:t>
      </w:r>
      <w:proofErr w:type="spellStart"/>
      <w:r w:rsidRPr="00FB5195">
        <w:rPr>
          <w:sz w:val="28"/>
          <w:szCs w:val="28"/>
        </w:rPr>
        <w:t>понуждении</w:t>
      </w:r>
      <w:proofErr w:type="spellEnd"/>
      <w:r w:rsidRPr="00FB5195">
        <w:rPr>
          <w:sz w:val="28"/>
          <w:szCs w:val="28"/>
        </w:rPr>
        <w:t xml:space="preserve"> </w:t>
      </w:r>
      <w:proofErr w:type="spellStart"/>
      <w:r w:rsidRPr="00FB5195">
        <w:rPr>
          <w:sz w:val="28"/>
          <w:szCs w:val="28"/>
        </w:rPr>
        <w:t>заключить</w:t>
      </w:r>
      <w:proofErr w:type="spellEnd"/>
      <w:r w:rsidRPr="00FB5195">
        <w:rPr>
          <w:sz w:val="28"/>
          <w:szCs w:val="28"/>
        </w:rPr>
        <w:t xml:space="preserve"> </w:t>
      </w:r>
      <w:proofErr w:type="spellStart"/>
      <w:r w:rsidRPr="00FB5195">
        <w:rPr>
          <w:sz w:val="28"/>
          <w:szCs w:val="28"/>
        </w:rPr>
        <w:t>договор</w:t>
      </w:r>
      <w:proofErr w:type="spellEnd"/>
      <w:r w:rsidRPr="00FB5195">
        <w:rPr>
          <w:sz w:val="28"/>
          <w:szCs w:val="28"/>
        </w:rPr>
        <w:t>.</w:t>
      </w:r>
    </w:p>
    <w:p w:rsidR="00395DA3" w:rsidRPr="00FB5195" w:rsidRDefault="00395DA3" w:rsidP="00395DA3">
      <w:pPr>
        <w:pStyle w:val="a4"/>
        <w:shd w:val="clear" w:color="auto" w:fill="FFFFFF"/>
        <w:spacing w:before="0" w:beforeAutospacing="0" w:after="0" w:afterAutospacing="0"/>
        <w:ind w:firstLine="709"/>
        <w:jc w:val="both"/>
        <w:rPr>
          <w:sz w:val="28"/>
          <w:szCs w:val="28"/>
        </w:rPr>
      </w:pPr>
      <w:proofErr w:type="spellStart"/>
      <w:r w:rsidRPr="00FB5195">
        <w:rPr>
          <w:sz w:val="28"/>
          <w:szCs w:val="28"/>
        </w:rPr>
        <w:t>Дополнительно</w:t>
      </w:r>
      <w:proofErr w:type="spellEnd"/>
      <w:r w:rsidRPr="00FB5195">
        <w:rPr>
          <w:sz w:val="28"/>
          <w:szCs w:val="28"/>
        </w:rPr>
        <w:t xml:space="preserve"> </w:t>
      </w:r>
      <w:proofErr w:type="spellStart"/>
      <w:r w:rsidRPr="00FB5195">
        <w:rPr>
          <w:sz w:val="28"/>
          <w:szCs w:val="28"/>
        </w:rPr>
        <w:t>сообщаем</w:t>
      </w:r>
      <w:proofErr w:type="spellEnd"/>
      <w:r w:rsidRPr="00FB5195">
        <w:rPr>
          <w:sz w:val="28"/>
          <w:szCs w:val="28"/>
        </w:rPr>
        <w:t xml:space="preserve">, </w:t>
      </w:r>
      <w:proofErr w:type="spellStart"/>
      <w:r w:rsidRPr="00FB5195">
        <w:rPr>
          <w:sz w:val="28"/>
          <w:szCs w:val="28"/>
        </w:rPr>
        <w:t>что</w:t>
      </w:r>
      <w:proofErr w:type="spellEnd"/>
      <w:r w:rsidRPr="00FB5195">
        <w:rPr>
          <w:sz w:val="28"/>
          <w:szCs w:val="28"/>
        </w:rPr>
        <w:t xml:space="preserve"> </w:t>
      </w:r>
      <w:proofErr w:type="spellStart"/>
      <w:r w:rsidRPr="00FB5195">
        <w:rPr>
          <w:sz w:val="28"/>
          <w:szCs w:val="28"/>
        </w:rPr>
        <w:t>Управление</w:t>
      </w:r>
      <w:proofErr w:type="spellEnd"/>
      <w:r w:rsidRPr="00FB5195">
        <w:rPr>
          <w:sz w:val="28"/>
          <w:szCs w:val="28"/>
        </w:rPr>
        <w:t xml:space="preserve"> </w:t>
      </w:r>
      <w:proofErr w:type="spellStart"/>
      <w:r w:rsidRPr="00FB5195">
        <w:rPr>
          <w:sz w:val="28"/>
          <w:szCs w:val="28"/>
        </w:rPr>
        <w:t>вправе</w:t>
      </w:r>
      <w:proofErr w:type="spellEnd"/>
      <w:r w:rsidRPr="00FB5195">
        <w:rPr>
          <w:sz w:val="28"/>
          <w:szCs w:val="28"/>
        </w:rPr>
        <w:t xml:space="preserve"> </w:t>
      </w:r>
      <w:proofErr w:type="spellStart"/>
      <w:r w:rsidRPr="00FB5195">
        <w:rPr>
          <w:sz w:val="28"/>
          <w:szCs w:val="28"/>
        </w:rPr>
        <w:t>проинформировать</w:t>
      </w:r>
      <w:proofErr w:type="spellEnd"/>
      <w:r w:rsidRPr="00FB5195">
        <w:rPr>
          <w:sz w:val="28"/>
          <w:szCs w:val="28"/>
        </w:rPr>
        <w:t xml:space="preserve"> </w:t>
      </w:r>
      <w:proofErr w:type="spellStart"/>
      <w:r w:rsidRPr="00FB5195">
        <w:rPr>
          <w:sz w:val="28"/>
          <w:szCs w:val="28"/>
        </w:rPr>
        <w:t>собственников</w:t>
      </w:r>
      <w:proofErr w:type="spellEnd"/>
      <w:r w:rsidRPr="00FB5195">
        <w:rPr>
          <w:sz w:val="28"/>
          <w:szCs w:val="28"/>
        </w:rPr>
        <w:t xml:space="preserve"> </w:t>
      </w:r>
      <w:proofErr w:type="spellStart"/>
      <w:r w:rsidRPr="00FB5195">
        <w:rPr>
          <w:sz w:val="28"/>
          <w:szCs w:val="28"/>
        </w:rPr>
        <w:t>твердых</w:t>
      </w:r>
      <w:proofErr w:type="spellEnd"/>
      <w:r w:rsidRPr="00FB5195">
        <w:rPr>
          <w:sz w:val="28"/>
          <w:szCs w:val="28"/>
        </w:rPr>
        <w:t xml:space="preserve"> </w:t>
      </w:r>
      <w:proofErr w:type="spellStart"/>
      <w:r w:rsidRPr="00FB5195">
        <w:rPr>
          <w:sz w:val="28"/>
          <w:szCs w:val="28"/>
        </w:rPr>
        <w:t>коммунальных</w:t>
      </w:r>
      <w:proofErr w:type="spellEnd"/>
      <w:r w:rsidRPr="00FB5195">
        <w:rPr>
          <w:sz w:val="28"/>
          <w:szCs w:val="28"/>
        </w:rPr>
        <w:t xml:space="preserve"> </w:t>
      </w:r>
      <w:proofErr w:type="spellStart"/>
      <w:r w:rsidRPr="00FB5195">
        <w:rPr>
          <w:sz w:val="28"/>
          <w:szCs w:val="28"/>
        </w:rPr>
        <w:t>отходов</w:t>
      </w:r>
      <w:proofErr w:type="spellEnd"/>
      <w:r w:rsidRPr="00FB5195">
        <w:rPr>
          <w:sz w:val="28"/>
          <w:szCs w:val="28"/>
        </w:rPr>
        <w:t xml:space="preserve">, </w:t>
      </w:r>
      <w:proofErr w:type="spellStart"/>
      <w:r w:rsidRPr="00FB5195">
        <w:rPr>
          <w:sz w:val="28"/>
          <w:szCs w:val="28"/>
        </w:rPr>
        <w:t>объекты</w:t>
      </w:r>
      <w:proofErr w:type="spellEnd"/>
      <w:r w:rsidRPr="00FB5195">
        <w:rPr>
          <w:sz w:val="28"/>
          <w:szCs w:val="28"/>
        </w:rPr>
        <w:t xml:space="preserve"> </w:t>
      </w:r>
      <w:proofErr w:type="spellStart"/>
      <w:r w:rsidRPr="00FB5195">
        <w:rPr>
          <w:sz w:val="28"/>
          <w:szCs w:val="28"/>
        </w:rPr>
        <w:t>которых</w:t>
      </w:r>
      <w:proofErr w:type="spellEnd"/>
      <w:r w:rsidRPr="00FB5195">
        <w:rPr>
          <w:sz w:val="28"/>
          <w:szCs w:val="28"/>
        </w:rPr>
        <w:t xml:space="preserve"> </w:t>
      </w:r>
      <w:proofErr w:type="spellStart"/>
      <w:r w:rsidRPr="00FB5195">
        <w:rPr>
          <w:sz w:val="28"/>
          <w:szCs w:val="28"/>
        </w:rPr>
        <w:t>относятся</w:t>
      </w:r>
      <w:proofErr w:type="spellEnd"/>
      <w:r w:rsidRPr="00FB5195">
        <w:rPr>
          <w:sz w:val="28"/>
          <w:szCs w:val="28"/>
        </w:rPr>
        <w:t xml:space="preserve"> к </w:t>
      </w:r>
      <w:proofErr w:type="spellStart"/>
      <w:r w:rsidRPr="00FB5195">
        <w:rPr>
          <w:sz w:val="28"/>
          <w:szCs w:val="28"/>
        </w:rPr>
        <w:t>объектам</w:t>
      </w:r>
      <w:proofErr w:type="spellEnd"/>
      <w:r w:rsidRPr="00FB5195">
        <w:rPr>
          <w:sz w:val="28"/>
          <w:szCs w:val="28"/>
        </w:rPr>
        <w:t xml:space="preserve"> </w:t>
      </w:r>
      <w:proofErr w:type="spellStart"/>
      <w:r w:rsidRPr="00FB5195">
        <w:rPr>
          <w:sz w:val="28"/>
          <w:szCs w:val="28"/>
        </w:rPr>
        <w:t>федерального</w:t>
      </w:r>
      <w:proofErr w:type="spellEnd"/>
      <w:r w:rsidRPr="00FB5195">
        <w:rPr>
          <w:sz w:val="28"/>
          <w:szCs w:val="28"/>
        </w:rPr>
        <w:t xml:space="preserve"> </w:t>
      </w:r>
      <w:proofErr w:type="spellStart"/>
      <w:r w:rsidRPr="00FB5195">
        <w:rPr>
          <w:sz w:val="28"/>
          <w:szCs w:val="28"/>
        </w:rPr>
        <w:t>государственного</w:t>
      </w:r>
      <w:proofErr w:type="spellEnd"/>
      <w:r w:rsidRPr="00FB5195">
        <w:rPr>
          <w:sz w:val="28"/>
          <w:szCs w:val="28"/>
        </w:rPr>
        <w:t xml:space="preserve"> </w:t>
      </w:r>
      <w:proofErr w:type="spellStart"/>
      <w:r w:rsidRPr="00FB5195">
        <w:rPr>
          <w:sz w:val="28"/>
          <w:szCs w:val="28"/>
        </w:rPr>
        <w:t>экологического</w:t>
      </w:r>
      <w:proofErr w:type="spellEnd"/>
      <w:r w:rsidRPr="00FB5195">
        <w:rPr>
          <w:sz w:val="28"/>
          <w:szCs w:val="28"/>
        </w:rPr>
        <w:t xml:space="preserve"> </w:t>
      </w:r>
      <w:proofErr w:type="spellStart"/>
      <w:r w:rsidRPr="00FB5195">
        <w:rPr>
          <w:sz w:val="28"/>
          <w:szCs w:val="28"/>
        </w:rPr>
        <w:t>надзора</w:t>
      </w:r>
      <w:proofErr w:type="spellEnd"/>
      <w:r w:rsidRPr="00FB5195">
        <w:rPr>
          <w:sz w:val="28"/>
          <w:szCs w:val="28"/>
        </w:rPr>
        <w:t xml:space="preserve">, о </w:t>
      </w:r>
      <w:proofErr w:type="spellStart"/>
      <w:r w:rsidRPr="00FB5195">
        <w:rPr>
          <w:sz w:val="28"/>
          <w:szCs w:val="28"/>
        </w:rPr>
        <w:t>необходимости</w:t>
      </w:r>
      <w:proofErr w:type="spellEnd"/>
      <w:r w:rsidRPr="00FB5195">
        <w:rPr>
          <w:sz w:val="28"/>
          <w:szCs w:val="28"/>
        </w:rPr>
        <w:t xml:space="preserve"> </w:t>
      </w:r>
      <w:proofErr w:type="spellStart"/>
      <w:r w:rsidRPr="00FB5195">
        <w:rPr>
          <w:sz w:val="28"/>
          <w:szCs w:val="28"/>
        </w:rPr>
        <w:t>заключения</w:t>
      </w:r>
      <w:proofErr w:type="spellEnd"/>
      <w:r w:rsidRPr="00FB5195">
        <w:rPr>
          <w:sz w:val="28"/>
          <w:szCs w:val="28"/>
        </w:rPr>
        <w:t xml:space="preserve"> </w:t>
      </w:r>
      <w:proofErr w:type="spellStart"/>
      <w:r w:rsidRPr="00FB5195">
        <w:rPr>
          <w:sz w:val="28"/>
          <w:szCs w:val="28"/>
        </w:rPr>
        <w:t>договоров</w:t>
      </w:r>
      <w:proofErr w:type="spellEnd"/>
      <w:r w:rsidRPr="00FB5195">
        <w:rPr>
          <w:sz w:val="28"/>
          <w:szCs w:val="28"/>
        </w:rPr>
        <w:t xml:space="preserve"> с </w:t>
      </w:r>
      <w:proofErr w:type="spellStart"/>
      <w:r w:rsidRPr="00FB5195">
        <w:rPr>
          <w:sz w:val="28"/>
          <w:szCs w:val="28"/>
        </w:rPr>
        <w:t>региональными</w:t>
      </w:r>
      <w:proofErr w:type="spellEnd"/>
      <w:r w:rsidRPr="00FB5195">
        <w:rPr>
          <w:sz w:val="28"/>
          <w:szCs w:val="28"/>
        </w:rPr>
        <w:t xml:space="preserve"> </w:t>
      </w:r>
      <w:proofErr w:type="spellStart"/>
      <w:r w:rsidRPr="00FB5195">
        <w:rPr>
          <w:sz w:val="28"/>
          <w:szCs w:val="28"/>
        </w:rPr>
        <w:t>операторами</w:t>
      </w:r>
      <w:proofErr w:type="spellEnd"/>
      <w:r w:rsidRPr="00FB5195">
        <w:rPr>
          <w:sz w:val="28"/>
          <w:szCs w:val="28"/>
        </w:rPr>
        <w:t xml:space="preserve"> </w:t>
      </w:r>
      <w:proofErr w:type="spellStart"/>
      <w:r w:rsidRPr="00FB5195">
        <w:rPr>
          <w:sz w:val="28"/>
          <w:szCs w:val="28"/>
        </w:rPr>
        <w:t>по</w:t>
      </w:r>
      <w:proofErr w:type="spellEnd"/>
      <w:r w:rsidRPr="00FB5195">
        <w:rPr>
          <w:sz w:val="28"/>
          <w:szCs w:val="28"/>
        </w:rPr>
        <w:t xml:space="preserve"> </w:t>
      </w:r>
      <w:proofErr w:type="spellStart"/>
      <w:r w:rsidRPr="00FB5195">
        <w:rPr>
          <w:sz w:val="28"/>
          <w:szCs w:val="28"/>
        </w:rPr>
        <w:t>обращению</w:t>
      </w:r>
      <w:proofErr w:type="spellEnd"/>
      <w:r w:rsidRPr="00FB5195">
        <w:rPr>
          <w:sz w:val="28"/>
          <w:szCs w:val="28"/>
        </w:rPr>
        <w:t xml:space="preserve"> с </w:t>
      </w:r>
      <w:proofErr w:type="spellStart"/>
      <w:r w:rsidRPr="00FB5195">
        <w:rPr>
          <w:sz w:val="28"/>
          <w:szCs w:val="28"/>
        </w:rPr>
        <w:t>твердыми</w:t>
      </w:r>
      <w:proofErr w:type="spellEnd"/>
      <w:r w:rsidRPr="00FB5195">
        <w:rPr>
          <w:sz w:val="28"/>
          <w:szCs w:val="28"/>
        </w:rPr>
        <w:t xml:space="preserve"> </w:t>
      </w:r>
      <w:proofErr w:type="spellStart"/>
      <w:r w:rsidRPr="00FB5195">
        <w:rPr>
          <w:sz w:val="28"/>
          <w:szCs w:val="28"/>
        </w:rPr>
        <w:t>коммунальными</w:t>
      </w:r>
      <w:proofErr w:type="spellEnd"/>
      <w:r w:rsidRPr="00FB5195">
        <w:rPr>
          <w:sz w:val="28"/>
          <w:szCs w:val="28"/>
        </w:rPr>
        <w:t xml:space="preserve"> </w:t>
      </w:r>
      <w:proofErr w:type="spellStart"/>
      <w:r w:rsidRPr="00FB5195">
        <w:rPr>
          <w:sz w:val="28"/>
          <w:szCs w:val="28"/>
        </w:rPr>
        <w:t>отходами</w:t>
      </w:r>
      <w:proofErr w:type="spellEnd"/>
      <w:r w:rsidRPr="00FB5195">
        <w:rPr>
          <w:sz w:val="28"/>
          <w:szCs w:val="28"/>
        </w:rPr>
        <w:t xml:space="preserve">, </w:t>
      </w:r>
      <w:proofErr w:type="spellStart"/>
      <w:r w:rsidRPr="00FB5195">
        <w:rPr>
          <w:sz w:val="28"/>
          <w:szCs w:val="28"/>
        </w:rPr>
        <w:t>направить</w:t>
      </w:r>
      <w:proofErr w:type="spellEnd"/>
      <w:r w:rsidRPr="00FB5195">
        <w:rPr>
          <w:sz w:val="28"/>
          <w:szCs w:val="28"/>
        </w:rPr>
        <w:t xml:space="preserve"> </w:t>
      </w:r>
      <w:proofErr w:type="spellStart"/>
      <w:r w:rsidRPr="00FB5195">
        <w:rPr>
          <w:sz w:val="28"/>
          <w:szCs w:val="28"/>
        </w:rPr>
        <w:t>региональному</w:t>
      </w:r>
      <w:proofErr w:type="spellEnd"/>
      <w:r w:rsidRPr="00FB5195">
        <w:rPr>
          <w:sz w:val="28"/>
          <w:szCs w:val="28"/>
        </w:rPr>
        <w:t xml:space="preserve"> </w:t>
      </w:r>
      <w:proofErr w:type="spellStart"/>
      <w:r w:rsidRPr="00FB5195">
        <w:rPr>
          <w:sz w:val="28"/>
          <w:szCs w:val="28"/>
        </w:rPr>
        <w:t>оператору</w:t>
      </w:r>
      <w:proofErr w:type="spellEnd"/>
      <w:r w:rsidRPr="00FB5195">
        <w:rPr>
          <w:sz w:val="28"/>
          <w:szCs w:val="28"/>
        </w:rPr>
        <w:t xml:space="preserve"> </w:t>
      </w:r>
      <w:proofErr w:type="spellStart"/>
      <w:r w:rsidRPr="00FB5195">
        <w:rPr>
          <w:sz w:val="28"/>
          <w:szCs w:val="28"/>
        </w:rPr>
        <w:t>списки</w:t>
      </w:r>
      <w:proofErr w:type="spellEnd"/>
      <w:r w:rsidRPr="00FB5195">
        <w:rPr>
          <w:sz w:val="28"/>
          <w:szCs w:val="28"/>
        </w:rPr>
        <w:t xml:space="preserve"> </w:t>
      </w:r>
      <w:proofErr w:type="spellStart"/>
      <w:r w:rsidRPr="00FB5195">
        <w:rPr>
          <w:sz w:val="28"/>
          <w:szCs w:val="28"/>
        </w:rPr>
        <w:t>таких</w:t>
      </w:r>
      <w:proofErr w:type="spellEnd"/>
      <w:r w:rsidRPr="00FB5195">
        <w:rPr>
          <w:sz w:val="28"/>
          <w:szCs w:val="28"/>
        </w:rPr>
        <w:t xml:space="preserve"> </w:t>
      </w:r>
      <w:proofErr w:type="spellStart"/>
      <w:r w:rsidRPr="00FB5195">
        <w:rPr>
          <w:sz w:val="28"/>
          <w:szCs w:val="28"/>
        </w:rPr>
        <w:t>хозяйствующих</w:t>
      </w:r>
      <w:proofErr w:type="spellEnd"/>
      <w:r w:rsidRPr="00FB5195">
        <w:rPr>
          <w:sz w:val="28"/>
          <w:szCs w:val="28"/>
        </w:rPr>
        <w:t xml:space="preserve"> </w:t>
      </w:r>
      <w:proofErr w:type="spellStart"/>
      <w:r w:rsidRPr="00FB5195">
        <w:rPr>
          <w:sz w:val="28"/>
          <w:szCs w:val="28"/>
        </w:rPr>
        <w:t>субъектов</w:t>
      </w:r>
      <w:proofErr w:type="spellEnd"/>
      <w:r w:rsidRPr="00FB5195">
        <w:rPr>
          <w:sz w:val="28"/>
          <w:szCs w:val="28"/>
        </w:rPr>
        <w:t xml:space="preserve"> </w:t>
      </w:r>
      <w:proofErr w:type="spellStart"/>
      <w:r w:rsidRPr="00FB5195">
        <w:rPr>
          <w:sz w:val="28"/>
          <w:szCs w:val="28"/>
        </w:rPr>
        <w:t>для</w:t>
      </w:r>
      <w:proofErr w:type="spellEnd"/>
      <w:r w:rsidRPr="00FB5195">
        <w:rPr>
          <w:sz w:val="28"/>
          <w:szCs w:val="28"/>
        </w:rPr>
        <w:t xml:space="preserve"> </w:t>
      </w:r>
      <w:proofErr w:type="spellStart"/>
      <w:r w:rsidRPr="00FB5195">
        <w:rPr>
          <w:sz w:val="28"/>
          <w:szCs w:val="28"/>
        </w:rPr>
        <w:t>принятия</w:t>
      </w:r>
      <w:proofErr w:type="spellEnd"/>
      <w:r w:rsidRPr="00FB5195">
        <w:rPr>
          <w:sz w:val="28"/>
          <w:szCs w:val="28"/>
        </w:rPr>
        <w:t xml:space="preserve"> </w:t>
      </w:r>
      <w:proofErr w:type="spellStart"/>
      <w:r w:rsidRPr="00FB5195">
        <w:rPr>
          <w:sz w:val="28"/>
          <w:szCs w:val="28"/>
        </w:rPr>
        <w:t>мер</w:t>
      </w:r>
      <w:proofErr w:type="spellEnd"/>
      <w:r w:rsidRPr="00FB5195">
        <w:rPr>
          <w:sz w:val="28"/>
          <w:szCs w:val="28"/>
        </w:rPr>
        <w:t>.</w:t>
      </w:r>
    </w:p>
    <w:p w:rsidR="00165C3E" w:rsidRPr="00FB5195" w:rsidRDefault="00165C3E" w:rsidP="00395DA3">
      <w:pPr>
        <w:pStyle w:val="a4"/>
        <w:shd w:val="clear" w:color="auto" w:fill="FFFFFF"/>
        <w:spacing w:before="0" w:beforeAutospacing="0" w:after="0" w:afterAutospacing="0"/>
        <w:ind w:firstLine="709"/>
        <w:jc w:val="both"/>
        <w:rPr>
          <w:sz w:val="28"/>
          <w:szCs w:val="28"/>
        </w:rPr>
      </w:pPr>
    </w:p>
    <w:p w:rsidR="00165C3E" w:rsidRPr="00FB5195" w:rsidRDefault="00165C3E" w:rsidP="00395DA3">
      <w:pPr>
        <w:pStyle w:val="a4"/>
        <w:shd w:val="clear" w:color="auto" w:fill="FFFFFF"/>
        <w:spacing w:before="0" w:beforeAutospacing="0" w:after="0" w:afterAutospacing="0"/>
        <w:ind w:firstLine="709"/>
        <w:jc w:val="both"/>
        <w:rPr>
          <w:rFonts w:eastAsiaTheme="minorHAnsi"/>
          <w:sz w:val="28"/>
          <w:szCs w:val="28"/>
          <w:lang w:eastAsia="en-US"/>
        </w:rPr>
      </w:pPr>
    </w:p>
    <w:p w:rsidR="00165C3E" w:rsidRPr="00FB5195" w:rsidRDefault="00165C3E" w:rsidP="00A357A9">
      <w:pPr>
        <w:pStyle w:val="a4"/>
        <w:shd w:val="clear" w:color="auto" w:fill="FFFFFF"/>
        <w:spacing w:before="0" w:beforeAutospacing="0" w:after="141" w:afterAutospacing="0" w:line="177" w:lineRule="atLeast"/>
        <w:jc w:val="both"/>
        <w:rPr>
          <w:b/>
          <w:color w:val="000000"/>
          <w:spacing w:val="1"/>
          <w:sz w:val="28"/>
          <w:szCs w:val="28"/>
          <w:u w:val="single"/>
        </w:rPr>
      </w:pPr>
    </w:p>
    <w:p w:rsidR="00165C3E" w:rsidRPr="00FB5195" w:rsidRDefault="00165C3E" w:rsidP="00A357A9">
      <w:pPr>
        <w:pStyle w:val="a4"/>
        <w:shd w:val="clear" w:color="auto" w:fill="FFFFFF"/>
        <w:spacing w:before="0" w:beforeAutospacing="0" w:after="141" w:afterAutospacing="0" w:line="177" w:lineRule="atLeast"/>
        <w:jc w:val="both"/>
        <w:rPr>
          <w:b/>
          <w:color w:val="000000"/>
          <w:spacing w:val="1"/>
          <w:sz w:val="28"/>
          <w:szCs w:val="28"/>
          <w:u w:val="single"/>
        </w:rPr>
      </w:pPr>
    </w:p>
    <w:p w:rsidR="00CE44FA" w:rsidRPr="00FB5195" w:rsidRDefault="00FB5195" w:rsidP="00A357A9">
      <w:pPr>
        <w:pStyle w:val="a4"/>
        <w:shd w:val="clear" w:color="auto" w:fill="FFFFFF"/>
        <w:spacing w:before="0" w:beforeAutospacing="0" w:after="141" w:afterAutospacing="0" w:line="177" w:lineRule="atLeast"/>
        <w:jc w:val="both"/>
        <w:rPr>
          <w:b/>
          <w:color w:val="000000"/>
          <w:spacing w:val="1"/>
          <w:sz w:val="28"/>
          <w:szCs w:val="28"/>
          <w:u w:val="single"/>
        </w:rPr>
      </w:pPr>
      <w:r w:rsidRPr="00FB5195">
        <w:rPr>
          <w:b/>
          <w:color w:val="000000"/>
          <w:spacing w:val="1"/>
          <w:sz w:val="28"/>
          <w:szCs w:val="28"/>
          <w:u w:val="single"/>
        </w:rPr>
        <w:t xml:space="preserve">Вопрос № </w:t>
      </w:r>
      <w:r w:rsidRPr="00FB5195">
        <w:rPr>
          <w:b/>
          <w:color w:val="000000"/>
          <w:spacing w:val="1"/>
          <w:sz w:val="28"/>
          <w:szCs w:val="28"/>
          <w:u w:val="single"/>
          <w:lang w:val="en-US"/>
        </w:rPr>
        <w:t>12</w:t>
      </w:r>
      <w:r w:rsidR="0082090A" w:rsidRPr="00FB5195">
        <w:rPr>
          <w:b/>
          <w:color w:val="000000"/>
          <w:spacing w:val="1"/>
          <w:sz w:val="28"/>
          <w:szCs w:val="28"/>
          <w:u w:val="single"/>
        </w:rPr>
        <w:t>.</w:t>
      </w:r>
      <w:r w:rsidR="00CE44FA" w:rsidRPr="00FB5195">
        <w:rPr>
          <w:b/>
          <w:color w:val="000000"/>
          <w:spacing w:val="1"/>
          <w:sz w:val="28"/>
          <w:szCs w:val="28"/>
          <w:u w:val="single"/>
        </w:rPr>
        <w:t xml:space="preserve"> Отсутствует форма и правила разработки нормативов по выбросам и сбросам для объектов 2 и 3 категорий, соответственно не производится расчет нормативов, будет ли это являться нарушением?</w:t>
      </w:r>
    </w:p>
    <w:p w:rsidR="0083080A" w:rsidRPr="00FB5195" w:rsidRDefault="00063DB7" w:rsidP="0083080A">
      <w:pPr>
        <w:pStyle w:val="a4"/>
        <w:shd w:val="clear" w:color="auto" w:fill="FFFFFF"/>
        <w:spacing w:before="0" w:beforeAutospacing="0" w:after="0" w:afterAutospacing="0"/>
        <w:ind w:firstLine="709"/>
        <w:jc w:val="both"/>
        <w:rPr>
          <w:rFonts w:eastAsiaTheme="minorHAnsi"/>
          <w:sz w:val="28"/>
          <w:szCs w:val="28"/>
          <w:lang w:eastAsia="en-US"/>
        </w:rPr>
      </w:pPr>
      <w:r w:rsidRPr="00FB5195">
        <w:rPr>
          <w:rFonts w:eastAsiaTheme="minorHAnsi"/>
          <w:sz w:val="28"/>
          <w:szCs w:val="28"/>
          <w:lang w:eastAsia="en-US"/>
        </w:rPr>
        <w:t xml:space="preserve">Ответ: </w:t>
      </w:r>
      <w:r w:rsidR="00CE44FA" w:rsidRPr="00FB5195">
        <w:rPr>
          <w:rFonts w:eastAsiaTheme="minorHAnsi"/>
          <w:sz w:val="28"/>
          <w:szCs w:val="28"/>
          <w:lang w:eastAsia="en-US"/>
        </w:rPr>
        <w:t>Расчет нормативов допустимых выбросов - это одно из приложений к </w:t>
      </w:r>
      <w:hyperlink r:id="rId5" w:history="1">
        <w:r w:rsidR="00CE44FA" w:rsidRPr="00FB5195">
          <w:rPr>
            <w:rFonts w:eastAsiaTheme="minorHAnsi"/>
            <w:sz w:val="28"/>
            <w:szCs w:val="28"/>
            <w:lang w:eastAsia="en-US"/>
          </w:rPr>
          <w:t>декларации о воздействии на окружающую среду </w:t>
        </w:r>
      </w:hyperlink>
      <w:r w:rsidR="00CE44FA" w:rsidRPr="00FB5195">
        <w:rPr>
          <w:rFonts w:eastAsiaTheme="minorHAnsi"/>
          <w:sz w:val="28"/>
          <w:szCs w:val="28"/>
          <w:lang w:eastAsia="en-US"/>
        </w:rPr>
        <w:t>для объектов НВОС 2 категории</w:t>
      </w:r>
      <w:r w:rsidR="0083080A" w:rsidRPr="00FB5195">
        <w:rPr>
          <w:rFonts w:eastAsiaTheme="minorHAnsi"/>
          <w:sz w:val="28"/>
          <w:szCs w:val="28"/>
          <w:lang w:eastAsia="en-US"/>
        </w:rPr>
        <w:t xml:space="preserve">. </w:t>
      </w:r>
    </w:p>
    <w:p w:rsidR="0083080A" w:rsidRPr="00FB5195" w:rsidRDefault="0083080A" w:rsidP="0083080A">
      <w:pPr>
        <w:pStyle w:val="a4"/>
        <w:shd w:val="clear" w:color="auto" w:fill="FFFFFF"/>
        <w:spacing w:before="0" w:beforeAutospacing="0" w:after="0" w:afterAutospacing="0"/>
        <w:ind w:firstLine="709"/>
        <w:jc w:val="both"/>
        <w:rPr>
          <w:rFonts w:eastAsiaTheme="minorHAnsi"/>
          <w:sz w:val="28"/>
          <w:szCs w:val="28"/>
          <w:lang w:eastAsia="en-US"/>
        </w:rPr>
      </w:pPr>
      <w:proofErr w:type="gramStart"/>
      <w:r w:rsidRPr="00FB5195">
        <w:rPr>
          <w:rFonts w:eastAsiaTheme="minorHAnsi"/>
          <w:sz w:val="28"/>
          <w:szCs w:val="28"/>
          <w:lang w:eastAsia="en-US"/>
        </w:rPr>
        <w:t>Первично для расчета нормативов допустимых выбросов - проведение </w:t>
      </w:r>
      <w:hyperlink r:id="rId6" w:history="1">
        <w:r w:rsidRPr="00FB5195">
          <w:rPr>
            <w:rFonts w:eastAsiaTheme="minorHAnsi"/>
            <w:sz w:val="28"/>
            <w:szCs w:val="28"/>
            <w:lang w:eastAsia="en-US"/>
          </w:rPr>
          <w:t>инвентаризации источников и выбросов загрязняющих веществ в атмосферный воздух</w:t>
        </w:r>
      </w:hyperlink>
      <w:r w:rsidRPr="00FB5195">
        <w:rPr>
          <w:rFonts w:eastAsiaTheme="minorHAnsi"/>
          <w:sz w:val="28"/>
          <w:szCs w:val="28"/>
          <w:lang w:eastAsia="en-US"/>
        </w:rPr>
        <w:t>. В результате которой будут выявлены и учтены все источники атмосферного воздуха на предприятии с определением показателей выбросов вредных загрязняющих веществ, в т.ч. для выявления вредных загрязняющих веществ 1, 2 классов опасности (для ОНВОС 3 категории).</w:t>
      </w:r>
      <w:proofErr w:type="gramEnd"/>
    </w:p>
    <w:p w:rsidR="0083080A" w:rsidRPr="00FB5195" w:rsidRDefault="0083080A" w:rsidP="0083080A">
      <w:pPr>
        <w:pStyle w:val="a4"/>
        <w:shd w:val="clear" w:color="auto" w:fill="FFFFFF"/>
        <w:spacing w:before="177" w:beforeAutospacing="0" w:after="177" w:afterAutospacing="0"/>
        <w:ind w:firstLine="709"/>
        <w:jc w:val="both"/>
        <w:rPr>
          <w:rFonts w:eastAsiaTheme="minorHAnsi"/>
          <w:sz w:val="28"/>
          <w:szCs w:val="28"/>
          <w:lang w:eastAsia="en-US"/>
        </w:rPr>
      </w:pPr>
      <w:r w:rsidRPr="00FB5195">
        <w:rPr>
          <w:rFonts w:eastAsiaTheme="minorHAnsi"/>
          <w:sz w:val="28"/>
          <w:szCs w:val="28"/>
          <w:lang w:eastAsia="en-US"/>
        </w:rPr>
        <w:t>Конкретные требования к оформлению расчета нормативов допустимых выбросов в настоящее время отсутствуют.</w:t>
      </w:r>
    </w:p>
    <w:p w:rsidR="0083080A" w:rsidRPr="00FB5195" w:rsidRDefault="00600D07" w:rsidP="00B9244F">
      <w:pPr>
        <w:pStyle w:val="a4"/>
        <w:shd w:val="clear" w:color="auto" w:fill="FFFFFF"/>
        <w:spacing w:before="0" w:beforeAutospacing="0" w:after="141" w:afterAutospacing="0" w:line="177" w:lineRule="atLeast"/>
        <w:ind w:firstLine="709"/>
        <w:jc w:val="both"/>
        <w:rPr>
          <w:rFonts w:eastAsiaTheme="minorHAnsi"/>
          <w:sz w:val="28"/>
          <w:szCs w:val="28"/>
          <w:lang w:eastAsia="en-US"/>
        </w:rPr>
      </w:pPr>
      <w:hyperlink r:id="rId7" w:history="1">
        <w:r w:rsidR="0083080A" w:rsidRPr="00FB5195">
          <w:rPr>
            <w:rFonts w:eastAsiaTheme="minorHAnsi"/>
            <w:sz w:val="28"/>
            <w:szCs w:val="28"/>
            <w:lang w:eastAsia="en-US"/>
          </w:rPr>
          <w:t>В соответствии с письмом Минприроды России от 30.11.2018 N 12-50/09939-ОГ "Об изменениях законодательства Российской Федерации в сфере охраны окружающей среды"</w:t>
        </w:r>
      </w:hyperlink>
    </w:p>
    <w:p w:rsidR="00B9244F" w:rsidRPr="00FB5195" w:rsidRDefault="00B9244F" w:rsidP="00B9244F">
      <w:pPr>
        <w:pStyle w:val="a4"/>
        <w:shd w:val="clear" w:color="auto" w:fill="FFFFFF"/>
        <w:spacing w:before="0" w:beforeAutospacing="0" w:after="141" w:afterAutospacing="0" w:line="177" w:lineRule="atLeast"/>
        <w:ind w:firstLine="709"/>
        <w:jc w:val="both"/>
        <w:rPr>
          <w:rFonts w:eastAsiaTheme="minorHAnsi"/>
          <w:sz w:val="28"/>
          <w:szCs w:val="28"/>
          <w:lang w:eastAsia="en-US"/>
        </w:rPr>
      </w:pPr>
      <w:proofErr w:type="gramStart"/>
      <w:r w:rsidRPr="00FB5195">
        <w:rPr>
          <w:rFonts w:eastAsiaTheme="minorHAnsi"/>
          <w:sz w:val="28"/>
          <w:szCs w:val="28"/>
          <w:lang w:eastAsia="en-US"/>
        </w:rPr>
        <w:t>В</w:t>
      </w:r>
      <w:r w:rsidR="0083080A" w:rsidRPr="00FB5195">
        <w:rPr>
          <w:rFonts w:eastAsiaTheme="minorHAnsi"/>
          <w:sz w:val="28"/>
          <w:szCs w:val="28"/>
          <w:lang w:eastAsia="en-US"/>
        </w:rPr>
        <w:t xml:space="preserve"> соответствии с Федеральным законом от 21.07.2014 N 219-ФЗ "О внесении изменений в Федеральный закон "Об охране окружающей среды" и отдельные законодательные акты Российской Федерации" с 1 января 2019 года для объектов II категории по уровню воздействия на окружающую среду вступает в силу обязанность по предоставлению декларации о воздействии на окружающую среду.</w:t>
      </w:r>
      <w:proofErr w:type="gramEnd"/>
      <w:r w:rsidR="0083080A" w:rsidRPr="00FB5195">
        <w:rPr>
          <w:rFonts w:eastAsiaTheme="minorHAnsi"/>
          <w:sz w:val="28"/>
          <w:szCs w:val="28"/>
          <w:lang w:eastAsia="en-US"/>
        </w:rPr>
        <w:t xml:space="preserve"> Декларация будет представляться 1 раз в 7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 Проверка сведений, изложенных в декларации, будет </w:t>
      </w:r>
      <w:proofErr w:type="gramStart"/>
      <w:r w:rsidR="0083080A" w:rsidRPr="00FB5195">
        <w:rPr>
          <w:rFonts w:eastAsiaTheme="minorHAnsi"/>
          <w:sz w:val="28"/>
          <w:szCs w:val="28"/>
          <w:lang w:eastAsia="en-US"/>
        </w:rPr>
        <w:t>проводится</w:t>
      </w:r>
      <w:proofErr w:type="gramEnd"/>
      <w:r w:rsidR="0083080A" w:rsidRPr="00FB5195">
        <w:rPr>
          <w:rFonts w:eastAsiaTheme="minorHAnsi"/>
          <w:sz w:val="28"/>
          <w:szCs w:val="28"/>
          <w:lang w:eastAsia="en-US"/>
        </w:rPr>
        <w:t xml:space="preserve"> в рамках государственного экологического надзора. </w:t>
      </w:r>
    </w:p>
    <w:p w:rsidR="0083080A" w:rsidRPr="00FB5195" w:rsidRDefault="0083080A" w:rsidP="00B9244F">
      <w:pPr>
        <w:pStyle w:val="a4"/>
        <w:shd w:val="clear" w:color="auto" w:fill="FFFFFF"/>
        <w:spacing w:before="0" w:beforeAutospacing="0" w:after="141" w:afterAutospacing="0" w:line="177" w:lineRule="atLeast"/>
        <w:ind w:firstLine="709"/>
        <w:jc w:val="both"/>
        <w:rPr>
          <w:rFonts w:eastAsiaTheme="minorHAnsi"/>
          <w:sz w:val="28"/>
          <w:szCs w:val="28"/>
          <w:lang w:eastAsia="en-US"/>
        </w:rPr>
      </w:pPr>
      <w:r w:rsidRPr="00FB5195">
        <w:rPr>
          <w:rFonts w:eastAsiaTheme="minorHAnsi"/>
          <w:sz w:val="28"/>
          <w:szCs w:val="28"/>
          <w:lang w:eastAsia="en-US"/>
        </w:rPr>
        <w:t xml:space="preserve">В настоящий момент не определены требования к форме представления результатов расчета нормативов допустимых выбросов, нормативов допустимых сбросов, являющихся приложением к декларации о воздействии на окружающую среду. </w:t>
      </w:r>
      <w:proofErr w:type="gramStart"/>
      <w:r w:rsidRPr="00FB5195">
        <w:rPr>
          <w:rFonts w:eastAsiaTheme="minorHAnsi"/>
          <w:sz w:val="28"/>
          <w:szCs w:val="28"/>
          <w:lang w:eastAsia="en-US"/>
        </w:rPr>
        <w:t>В связи с этим Минприроды России рекомендует представлять результаты расчетов нормативов допустимых выбросов, сбросов по формам, утвержденным Приказом Минприроды России от 25.07.2011 N 650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(загрязняющих) веществ в атмосферный воздух (за исключением радиоактивных веществ)" и Приказом МПР России от 17.12.2007</w:t>
      </w:r>
      <w:proofErr w:type="gramEnd"/>
      <w:r w:rsidRPr="00FB5195">
        <w:rPr>
          <w:rFonts w:eastAsiaTheme="minorHAnsi"/>
          <w:sz w:val="28"/>
          <w:szCs w:val="28"/>
          <w:lang w:eastAsia="en-US"/>
        </w:rPr>
        <w:t xml:space="preserve"> N 333 "Об утверждении </w:t>
      </w:r>
      <w:proofErr w:type="gramStart"/>
      <w:r w:rsidRPr="00FB5195">
        <w:rPr>
          <w:rFonts w:eastAsiaTheme="minorHAnsi"/>
          <w:sz w:val="28"/>
          <w:szCs w:val="28"/>
          <w:lang w:eastAsia="en-US"/>
        </w:rPr>
        <w:t>методики разработки нормативов допустимых сбросов веществ</w:t>
      </w:r>
      <w:proofErr w:type="gramEnd"/>
      <w:r w:rsidRPr="00FB5195">
        <w:rPr>
          <w:rFonts w:eastAsiaTheme="minorHAnsi"/>
          <w:sz w:val="28"/>
          <w:szCs w:val="28"/>
          <w:lang w:eastAsia="en-US"/>
        </w:rPr>
        <w:t xml:space="preserve"> и микроорганизмов в водные объекты для водопользователей".</w:t>
      </w:r>
    </w:p>
    <w:p w:rsidR="0045557A" w:rsidRPr="00FB5195" w:rsidRDefault="0083080A" w:rsidP="00BC13CF">
      <w:pPr>
        <w:pStyle w:val="a4"/>
        <w:shd w:val="clear" w:color="auto" w:fill="FFFFFF"/>
        <w:spacing w:before="0" w:beforeAutospacing="0" w:after="141" w:afterAutospacing="0" w:line="177" w:lineRule="atLeast"/>
        <w:jc w:val="both"/>
        <w:rPr>
          <w:b/>
          <w:color w:val="000000"/>
          <w:spacing w:val="1"/>
          <w:sz w:val="28"/>
          <w:szCs w:val="28"/>
          <w:u w:val="single"/>
        </w:rPr>
      </w:pPr>
      <w:r w:rsidRPr="00FB5195">
        <w:rPr>
          <w:rFonts w:eastAsiaTheme="minorHAnsi"/>
          <w:sz w:val="28"/>
          <w:szCs w:val="28"/>
          <w:lang w:eastAsia="en-US"/>
        </w:rPr>
        <w:t> </w:t>
      </w:r>
      <w:r w:rsidR="0045557A" w:rsidRPr="00FB5195">
        <w:rPr>
          <w:b/>
          <w:color w:val="000000"/>
          <w:spacing w:val="1"/>
          <w:sz w:val="28"/>
          <w:szCs w:val="28"/>
          <w:u w:val="single"/>
        </w:rPr>
        <w:t xml:space="preserve">Вопрос </w:t>
      </w:r>
      <w:r w:rsidR="00FB5195" w:rsidRPr="00FB5195">
        <w:rPr>
          <w:b/>
          <w:color w:val="000000"/>
          <w:spacing w:val="1"/>
          <w:sz w:val="28"/>
          <w:szCs w:val="28"/>
          <w:u w:val="single"/>
        </w:rPr>
        <w:t>№ 1</w:t>
      </w:r>
      <w:r w:rsidR="00FB5195" w:rsidRPr="00FB5195">
        <w:rPr>
          <w:b/>
          <w:color w:val="000000"/>
          <w:spacing w:val="1"/>
          <w:sz w:val="28"/>
          <w:szCs w:val="28"/>
          <w:u w:val="single"/>
          <w:lang w:val="en-US"/>
        </w:rPr>
        <w:t>3</w:t>
      </w:r>
      <w:r w:rsidR="0082090A" w:rsidRPr="00FB5195">
        <w:rPr>
          <w:b/>
          <w:color w:val="000000"/>
          <w:spacing w:val="1"/>
          <w:sz w:val="28"/>
          <w:szCs w:val="28"/>
          <w:u w:val="single"/>
        </w:rPr>
        <w:t xml:space="preserve">. </w:t>
      </w:r>
      <w:r w:rsidR="0045557A" w:rsidRPr="00FB5195">
        <w:rPr>
          <w:b/>
          <w:color w:val="000000"/>
          <w:spacing w:val="1"/>
          <w:sz w:val="28"/>
          <w:szCs w:val="28"/>
          <w:u w:val="single"/>
        </w:rPr>
        <w:t>Сохраняется ли необходимость в представлении технического отчета по обращению с отходами? У предприятия есть объекты 1,2,3 категории НВОС. Лимиты выданы 18.07.2017.</w:t>
      </w:r>
    </w:p>
    <w:p w:rsidR="00EA360B" w:rsidRPr="00FB5195" w:rsidRDefault="00063DB7" w:rsidP="00EA360B">
      <w:pPr>
        <w:ind w:firstLine="540"/>
        <w:jc w:val="both"/>
        <w:rPr>
          <w:rFonts w:ascii="Times New Roman" w:eastAsia="Times New Roman" w:hAnsi="Times New Roman" w:cs="Times New Roman"/>
          <w:sz w:val="28"/>
          <w:szCs w:val="28"/>
          <w:lang w:eastAsia="ru-RU"/>
        </w:rPr>
      </w:pPr>
      <w:r w:rsidRPr="00FB5195">
        <w:rPr>
          <w:rFonts w:ascii="Times New Roman" w:eastAsia="Times New Roman" w:hAnsi="Times New Roman" w:cs="Times New Roman"/>
          <w:sz w:val="28"/>
          <w:szCs w:val="28"/>
          <w:lang w:eastAsia="ru-RU"/>
        </w:rPr>
        <w:lastRenderedPageBreak/>
        <w:t xml:space="preserve">Ответ:  </w:t>
      </w:r>
      <w:r w:rsidR="00EA360B" w:rsidRPr="00FB5195">
        <w:rPr>
          <w:rFonts w:ascii="Times New Roman" w:eastAsia="Times New Roman" w:hAnsi="Times New Roman" w:cs="Times New Roman"/>
          <w:sz w:val="28"/>
          <w:szCs w:val="28"/>
          <w:lang w:eastAsia="ru-RU"/>
        </w:rPr>
        <w:t xml:space="preserve">Согласно п. 1 ст. 11 </w:t>
      </w:r>
      <w:r w:rsidR="00EA360B" w:rsidRPr="00FB5195">
        <w:rPr>
          <w:rFonts w:ascii="Times New Roman" w:hAnsi="Times New Roman" w:cs="Times New Roman"/>
          <w:sz w:val="28"/>
          <w:szCs w:val="28"/>
        </w:rPr>
        <w:t xml:space="preserve">Федерального закона от 21.07.2014 N 219-ФЗ "О внесении изменений в Федеральный закон "Об охране окружающей среды" и отдельные законодательные акты Российской Федерации" (с </w:t>
      </w:r>
      <w:proofErr w:type="spellStart"/>
      <w:r w:rsidR="00EA360B" w:rsidRPr="00FB5195">
        <w:rPr>
          <w:rFonts w:ascii="Times New Roman" w:hAnsi="Times New Roman" w:cs="Times New Roman"/>
          <w:sz w:val="28"/>
          <w:szCs w:val="28"/>
        </w:rPr>
        <w:t>изм</w:t>
      </w:r>
      <w:proofErr w:type="spellEnd"/>
      <w:r w:rsidR="00EA360B" w:rsidRPr="00FB5195">
        <w:rPr>
          <w:rFonts w:ascii="Times New Roman" w:hAnsi="Times New Roman" w:cs="Times New Roman"/>
          <w:sz w:val="28"/>
          <w:szCs w:val="28"/>
        </w:rPr>
        <w:t xml:space="preserve">. и доп., вступ. в силу с 01.01.2020) - </w:t>
      </w:r>
      <w:r w:rsidR="00EA360B" w:rsidRPr="00FB5195">
        <w:rPr>
          <w:rFonts w:ascii="Times New Roman" w:eastAsia="Times New Roman" w:hAnsi="Times New Roman" w:cs="Times New Roman"/>
          <w:sz w:val="28"/>
          <w:szCs w:val="28"/>
          <w:lang w:eastAsia="ru-RU"/>
        </w:rPr>
        <w:t>нормативы образования отходов и лимиты на их размещение полученные хозяйствующими субъектами</w:t>
      </w:r>
      <w:proofErr w:type="gramStart"/>
      <w:r w:rsidR="00EA360B" w:rsidRPr="00FB5195">
        <w:rPr>
          <w:rFonts w:ascii="Times New Roman" w:eastAsia="Times New Roman" w:hAnsi="Times New Roman" w:cs="Times New Roman"/>
          <w:sz w:val="28"/>
          <w:szCs w:val="28"/>
          <w:lang w:eastAsia="ru-RU"/>
        </w:rPr>
        <w:t xml:space="preserve"> ,</w:t>
      </w:r>
      <w:proofErr w:type="gramEnd"/>
      <w:r w:rsidR="00EA360B" w:rsidRPr="00FB5195">
        <w:rPr>
          <w:rFonts w:ascii="Times New Roman" w:eastAsia="Times New Roman" w:hAnsi="Times New Roman" w:cs="Times New Roman"/>
          <w:sz w:val="28"/>
          <w:szCs w:val="28"/>
          <w:lang w:eastAsia="ru-RU"/>
        </w:rPr>
        <w:t xml:space="preserve"> осуществляющими хозяйственную и (или) иную деятельность на объектах УНВОС I и II категорий, до 1 января 2019 года, действуют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в течение срока действия таких разрешений и документов. </w:t>
      </w:r>
    </w:p>
    <w:p w:rsidR="00EA360B" w:rsidRPr="00FB5195" w:rsidRDefault="00EA360B" w:rsidP="00EA360B">
      <w:pPr>
        <w:ind w:firstLine="567"/>
        <w:jc w:val="both"/>
        <w:rPr>
          <w:rFonts w:ascii="Times New Roman" w:eastAsia="Times New Roman" w:hAnsi="Times New Roman" w:cs="Times New Roman"/>
          <w:sz w:val="28"/>
          <w:szCs w:val="28"/>
          <w:lang w:eastAsia="ru-RU"/>
        </w:rPr>
      </w:pPr>
      <w:proofErr w:type="gramStart"/>
      <w:r w:rsidRPr="00FB5195">
        <w:rPr>
          <w:rFonts w:ascii="Times New Roman" w:eastAsia="Times New Roman" w:hAnsi="Times New Roman" w:cs="Times New Roman"/>
          <w:sz w:val="28"/>
          <w:szCs w:val="28"/>
          <w:lang w:eastAsia="ru-RU"/>
        </w:rPr>
        <w:t xml:space="preserve">В соответствии с п. 12 </w:t>
      </w:r>
      <w:r w:rsidRPr="00FB5195">
        <w:rPr>
          <w:rFonts w:ascii="Times New Roman" w:hAnsi="Times New Roman" w:cs="Times New Roman"/>
          <w:sz w:val="28"/>
          <w:szCs w:val="28"/>
        </w:rPr>
        <w:t>Приказа Минприроды России от 25.02.2010 N 50 (ред. от 25.07.2014) "О Порядке разработки и утверждения нормативов образования отходов и лимитов на их размещение" (Зарегистрировано в Минюсте России 02.04.2010 N 16796) -</w:t>
      </w:r>
      <w:r w:rsidRPr="00FB5195">
        <w:rPr>
          <w:rFonts w:ascii="Times New Roman" w:eastAsia="Times New Roman" w:hAnsi="Times New Roman" w:cs="Times New Roman"/>
          <w:sz w:val="28"/>
          <w:szCs w:val="28"/>
          <w:lang w:eastAsia="ru-RU"/>
        </w:rPr>
        <w:t xml:space="preserve"> нормативы образования отходов и лимиты на их размещение утверждаются сроком на 5 лет при условии ежегодного представления индивидуальными предпринимателями и юридическими лицами технического отчета по</w:t>
      </w:r>
      <w:proofErr w:type="gramEnd"/>
      <w:r w:rsidRPr="00FB5195">
        <w:rPr>
          <w:rFonts w:ascii="Times New Roman" w:eastAsia="Times New Roman" w:hAnsi="Times New Roman" w:cs="Times New Roman"/>
          <w:sz w:val="28"/>
          <w:szCs w:val="28"/>
          <w:lang w:eastAsia="ru-RU"/>
        </w:rPr>
        <w:t xml:space="preserve"> обращению с отходами, разрабатываемого в соответствии с методическими указаниями, указанными в пункте 5 настоящего Порядка, и представляемого в уведомительном порядке в территориальные органы </w:t>
      </w:r>
      <w:proofErr w:type="spellStart"/>
      <w:r w:rsidRPr="00FB5195">
        <w:rPr>
          <w:rFonts w:ascii="Times New Roman" w:eastAsia="Times New Roman" w:hAnsi="Times New Roman" w:cs="Times New Roman"/>
          <w:sz w:val="28"/>
          <w:szCs w:val="28"/>
          <w:lang w:eastAsia="ru-RU"/>
        </w:rPr>
        <w:t>Росприроднадзора</w:t>
      </w:r>
      <w:proofErr w:type="spellEnd"/>
      <w:r w:rsidRPr="00FB5195">
        <w:rPr>
          <w:rFonts w:ascii="Times New Roman" w:eastAsia="Times New Roman" w:hAnsi="Times New Roman" w:cs="Times New Roman"/>
          <w:sz w:val="28"/>
          <w:szCs w:val="28"/>
          <w:lang w:eastAsia="ru-RU"/>
        </w:rPr>
        <w:t>, утвердившие нормативы образования отходов и лимиты на их размещение (далее - технический отчет).</w:t>
      </w:r>
    </w:p>
    <w:p w:rsidR="00EA360B" w:rsidRPr="00FB5195" w:rsidRDefault="00EA360B" w:rsidP="00EA360B">
      <w:pPr>
        <w:ind w:firstLine="567"/>
        <w:jc w:val="both"/>
        <w:rPr>
          <w:rFonts w:ascii="Times New Roman" w:eastAsia="Times New Roman" w:hAnsi="Times New Roman" w:cs="Times New Roman"/>
          <w:sz w:val="28"/>
          <w:szCs w:val="28"/>
          <w:lang w:eastAsia="ru-RU"/>
        </w:rPr>
      </w:pPr>
      <w:r w:rsidRPr="00FB5195">
        <w:rPr>
          <w:rFonts w:ascii="Times New Roman" w:eastAsia="Times New Roman" w:hAnsi="Times New Roman" w:cs="Times New Roman"/>
          <w:sz w:val="28"/>
          <w:szCs w:val="28"/>
          <w:lang w:eastAsia="ru-RU"/>
        </w:rPr>
        <w:t>На основании вышеизложенного предоставление Технического отчета на объектах УНВОС I и II категорий является необходимым условием.</w:t>
      </w:r>
    </w:p>
    <w:p w:rsidR="00EA360B" w:rsidRPr="00FB5195" w:rsidRDefault="00EA360B" w:rsidP="00EA360B">
      <w:pPr>
        <w:spacing w:after="0" w:line="240" w:lineRule="auto"/>
        <w:ind w:firstLine="540"/>
        <w:jc w:val="both"/>
        <w:rPr>
          <w:rFonts w:ascii="Times New Roman" w:eastAsia="Times New Roman" w:hAnsi="Times New Roman" w:cs="Times New Roman"/>
          <w:sz w:val="28"/>
          <w:szCs w:val="28"/>
          <w:lang w:eastAsia="ru-RU"/>
        </w:rPr>
      </w:pPr>
      <w:proofErr w:type="gramStart"/>
      <w:r w:rsidRPr="00FB5195">
        <w:rPr>
          <w:rFonts w:ascii="Times New Roman" w:eastAsia="Times New Roman" w:hAnsi="Times New Roman" w:cs="Times New Roman"/>
          <w:sz w:val="28"/>
          <w:szCs w:val="28"/>
          <w:lang w:eastAsia="ru-RU"/>
        </w:rPr>
        <w:t xml:space="preserve">Также согласно п. 5 ст. 3 </w:t>
      </w:r>
      <w:r w:rsidRPr="00FB5195">
        <w:rPr>
          <w:rFonts w:ascii="Times New Roman" w:hAnsi="Times New Roman" w:cs="Times New Roman"/>
          <w:sz w:val="28"/>
          <w:szCs w:val="28"/>
        </w:rPr>
        <w:t>Федерального закона от 21.07.2014 N 219-ФЗ - ю</w:t>
      </w:r>
      <w:r w:rsidRPr="00FB5195">
        <w:rPr>
          <w:rFonts w:ascii="Times New Roman" w:eastAsia="Times New Roman" w:hAnsi="Times New Roman" w:cs="Times New Roman"/>
          <w:sz w:val="28"/>
          <w:szCs w:val="28"/>
          <w:lang w:eastAsia="ru-RU"/>
        </w:rPr>
        <w:t>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w:t>
      </w:r>
      <w:proofErr w:type="gramEnd"/>
      <w:r w:rsidRPr="00FB5195">
        <w:rPr>
          <w:rFonts w:ascii="Times New Roman" w:eastAsia="Times New Roman" w:hAnsi="Times New Roman" w:cs="Times New Roman"/>
          <w:sz w:val="28"/>
          <w:szCs w:val="28"/>
          <w:lang w:eastAsia="ru-RU"/>
        </w:rPr>
        <w:t xml:space="preserve"> в уведомительном порядке отчетность об образовании, использовании, обезвреживании, о размещении отходов.</w:t>
      </w:r>
    </w:p>
    <w:p w:rsidR="00EA360B" w:rsidRPr="00FB5195" w:rsidRDefault="00EA360B" w:rsidP="00EA360B">
      <w:pPr>
        <w:spacing w:after="0" w:line="240" w:lineRule="auto"/>
        <w:ind w:firstLine="540"/>
        <w:jc w:val="both"/>
        <w:rPr>
          <w:rFonts w:ascii="Times New Roman" w:eastAsia="Times New Roman" w:hAnsi="Times New Roman" w:cs="Times New Roman"/>
          <w:sz w:val="28"/>
          <w:szCs w:val="28"/>
          <w:lang w:eastAsia="ru-RU"/>
        </w:rPr>
      </w:pPr>
      <w:proofErr w:type="gramStart"/>
      <w:r w:rsidRPr="00FB5195">
        <w:rPr>
          <w:rFonts w:ascii="Times New Roman" w:eastAsia="Times New Roman" w:hAnsi="Times New Roman" w:cs="Times New Roman"/>
          <w:sz w:val="28"/>
          <w:szCs w:val="28"/>
          <w:lang w:eastAsia="ru-RU"/>
        </w:rPr>
        <w:t xml:space="preserve">Согласно п. 6 ст. 3 </w:t>
      </w:r>
      <w:r w:rsidRPr="00FB5195">
        <w:rPr>
          <w:rFonts w:ascii="Times New Roman" w:hAnsi="Times New Roman" w:cs="Times New Roman"/>
          <w:sz w:val="28"/>
          <w:szCs w:val="28"/>
        </w:rPr>
        <w:t>Федерального закона от 21.07.2014 N 219-ФЗ - п</w:t>
      </w:r>
      <w:r w:rsidRPr="00FB5195">
        <w:rPr>
          <w:rFonts w:ascii="Times New Roman" w:eastAsia="Times New Roman" w:hAnsi="Times New Roman" w:cs="Times New Roman"/>
          <w:sz w:val="28"/>
          <w:szCs w:val="28"/>
          <w:lang w:eastAsia="ru-RU"/>
        </w:rPr>
        <w:t>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roofErr w:type="gramEnd"/>
    </w:p>
    <w:p w:rsidR="00EA360B" w:rsidRPr="00FB5195" w:rsidRDefault="00EA360B" w:rsidP="00EA360B">
      <w:pPr>
        <w:ind w:firstLine="540"/>
        <w:jc w:val="both"/>
        <w:rPr>
          <w:rFonts w:ascii="Times New Roman" w:eastAsia="Times New Roman" w:hAnsi="Times New Roman" w:cs="Times New Roman"/>
          <w:sz w:val="28"/>
          <w:szCs w:val="28"/>
          <w:lang w:eastAsia="ru-RU"/>
        </w:rPr>
      </w:pPr>
      <w:r w:rsidRPr="00FB5195">
        <w:rPr>
          <w:rFonts w:ascii="Times New Roman" w:eastAsia="Times New Roman" w:hAnsi="Times New Roman" w:cs="Times New Roman"/>
          <w:sz w:val="28"/>
          <w:szCs w:val="28"/>
          <w:lang w:eastAsia="ru-RU"/>
        </w:rPr>
        <w:t xml:space="preserve">На основании вышеизложенного  предоставление </w:t>
      </w:r>
      <w:proofErr w:type="spellStart"/>
      <w:r w:rsidRPr="00FB5195">
        <w:rPr>
          <w:rFonts w:ascii="Times New Roman" w:eastAsia="Times New Roman" w:hAnsi="Times New Roman" w:cs="Times New Roman"/>
          <w:sz w:val="28"/>
          <w:szCs w:val="28"/>
          <w:lang w:eastAsia="ru-RU"/>
        </w:rPr>
        <w:t>Техничекого</w:t>
      </w:r>
      <w:proofErr w:type="spellEnd"/>
      <w:r w:rsidRPr="00FB5195">
        <w:rPr>
          <w:rFonts w:ascii="Times New Roman" w:eastAsia="Times New Roman" w:hAnsi="Times New Roman" w:cs="Times New Roman"/>
          <w:sz w:val="28"/>
          <w:szCs w:val="28"/>
          <w:lang w:eastAsia="ru-RU"/>
        </w:rPr>
        <w:t xml:space="preserve"> отчета на объектах НВОС III и IV категорий не требуется.</w:t>
      </w:r>
    </w:p>
    <w:p w:rsidR="00EA360B" w:rsidRPr="00FB5195" w:rsidRDefault="00EA360B" w:rsidP="00EA360B">
      <w:pPr>
        <w:ind w:firstLine="540"/>
        <w:jc w:val="both"/>
        <w:rPr>
          <w:rFonts w:ascii="Times New Roman" w:eastAsia="Times New Roman" w:hAnsi="Times New Roman" w:cs="Times New Roman"/>
          <w:sz w:val="28"/>
          <w:szCs w:val="28"/>
          <w:lang w:eastAsia="ru-RU"/>
        </w:rPr>
      </w:pPr>
      <w:r w:rsidRPr="00FB5195">
        <w:rPr>
          <w:rFonts w:ascii="Times New Roman" w:eastAsia="Times New Roman" w:hAnsi="Times New Roman" w:cs="Times New Roman"/>
          <w:sz w:val="28"/>
          <w:szCs w:val="28"/>
          <w:lang w:eastAsia="ru-RU"/>
        </w:rPr>
        <w:t>Иного в части нормирования в области обращения с отходами законодательством не предусмотрено.</w:t>
      </w:r>
    </w:p>
    <w:p w:rsidR="00EA360B" w:rsidRPr="00FB5195" w:rsidRDefault="00EA360B" w:rsidP="00BC6862">
      <w:pPr>
        <w:pStyle w:val="a4"/>
        <w:shd w:val="clear" w:color="auto" w:fill="FFFFFF"/>
        <w:spacing w:before="0" w:beforeAutospacing="0" w:after="0" w:afterAutospacing="0"/>
        <w:ind w:firstLine="709"/>
        <w:jc w:val="both"/>
        <w:rPr>
          <w:rFonts w:eastAsiaTheme="minorHAnsi"/>
          <w:sz w:val="28"/>
          <w:szCs w:val="28"/>
          <w:lang w:eastAsia="en-US"/>
        </w:rPr>
      </w:pPr>
    </w:p>
    <w:p w:rsidR="0082090A" w:rsidRPr="00FB5195" w:rsidRDefault="00FB5195" w:rsidP="0082090A">
      <w:pPr>
        <w:pStyle w:val="a4"/>
        <w:shd w:val="clear" w:color="auto" w:fill="FFFFFF"/>
        <w:spacing w:before="0" w:beforeAutospacing="0" w:after="141" w:afterAutospacing="0" w:line="177" w:lineRule="atLeast"/>
        <w:rPr>
          <w:b/>
          <w:color w:val="000000"/>
          <w:spacing w:val="1"/>
          <w:sz w:val="28"/>
          <w:szCs w:val="28"/>
          <w:u w:val="single"/>
        </w:rPr>
      </w:pPr>
      <w:r w:rsidRPr="00FB5195">
        <w:rPr>
          <w:b/>
          <w:color w:val="000000"/>
          <w:spacing w:val="1"/>
          <w:sz w:val="28"/>
          <w:szCs w:val="28"/>
          <w:u w:val="single"/>
        </w:rPr>
        <w:t>Вопрос № 1</w:t>
      </w:r>
      <w:r w:rsidRPr="00FB5195">
        <w:rPr>
          <w:b/>
          <w:color w:val="000000"/>
          <w:spacing w:val="1"/>
          <w:sz w:val="28"/>
          <w:szCs w:val="28"/>
          <w:u w:val="single"/>
          <w:lang w:val="en-US"/>
        </w:rPr>
        <w:t>4</w:t>
      </w:r>
      <w:r w:rsidR="0082090A" w:rsidRPr="00FB5195">
        <w:rPr>
          <w:b/>
          <w:color w:val="000000"/>
          <w:spacing w:val="1"/>
          <w:sz w:val="28"/>
          <w:szCs w:val="28"/>
          <w:u w:val="single"/>
        </w:rPr>
        <w:t>.</w:t>
      </w:r>
      <w:r w:rsidR="00BC13CF" w:rsidRPr="00FB5195">
        <w:rPr>
          <w:b/>
          <w:color w:val="000000"/>
          <w:spacing w:val="1"/>
          <w:sz w:val="28"/>
          <w:szCs w:val="28"/>
          <w:u w:val="single"/>
        </w:rPr>
        <w:t xml:space="preserve"> </w:t>
      </w:r>
      <w:r w:rsidR="0082090A" w:rsidRPr="00FB5195">
        <w:rPr>
          <w:b/>
          <w:color w:val="000000"/>
          <w:spacing w:val="1"/>
          <w:sz w:val="28"/>
          <w:szCs w:val="28"/>
          <w:u w:val="single"/>
        </w:rPr>
        <w:t xml:space="preserve"> </w:t>
      </w:r>
      <w:r w:rsidR="00BC13CF" w:rsidRPr="00FB5195">
        <w:rPr>
          <w:b/>
          <w:color w:val="000000"/>
          <w:spacing w:val="1"/>
          <w:sz w:val="28"/>
          <w:szCs w:val="28"/>
          <w:u w:val="single"/>
        </w:rPr>
        <w:t>Разрешительная документация  по сбросам, согласование НДС для 2 категории. Какие требования к термальной воде, к сбросу.</w:t>
      </w:r>
    </w:p>
    <w:p w:rsidR="0082090A" w:rsidRPr="00FB5195" w:rsidRDefault="00063DB7" w:rsidP="0082090A">
      <w:pPr>
        <w:pStyle w:val="a6"/>
        <w:ind w:left="0" w:firstLine="709"/>
        <w:jc w:val="both"/>
        <w:rPr>
          <w:rFonts w:eastAsiaTheme="minorHAnsi"/>
          <w:szCs w:val="28"/>
          <w:lang w:eastAsia="en-US"/>
        </w:rPr>
      </w:pPr>
      <w:r w:rsidRPr="00FB5195">
        <w:rPr>
          <w:rFonts w:eastAsiaTheme="minorHAnsi"/>
          <w:szCs w:val="28"/>
          <w:lang w:eastAsia="en-US"/>
        </w:rPr>
        <w:t xml:space="preserve">Ответ: </w:t>
      </w:r>
      <w:proofErr w:type="gramStart"/>
      <w:r w:rsidR="0082090A" w:rsidRPr="00FB5195">
        <w:rPr>
          <w:rFonts w:eastAsiaTheme="minorHAnsi"/>
          <w:szCs w:val="28"/>
          <w:lang w:eastAsia="en-US"/>
        </w:rPr>
        <w:t>Согласно изменениям,  внесенным  Федеральном Законом от  21.07.2014 № 219-ФЗ «Об внесений изменений в Федеральный закон  «Об охране окружающей среды» и отдельные законодательные акты Российской Федерации», а так же письму Федеральной службы по надзору в сфере природопользования от 20.09.2019 № АА-03-02-31/25876  согласование и утверждение уполномоченными Правительством Российской Федерации федеральными органами исполнительной власти нормативов допустимых сбросов, рассчитанных юридическими лицами и индивидуальными предпринимателями, осуществляющими</w:t>
      </w:r>
      <w:proofErr w:type="gramEnd"/>
      <w:r w:rsidR="0082090A" w:rsidRPr="00FB5195">
        <w:rPr>
          <w:rFonts w:eastAsiaTheme="minorHAnsi"/>
          <w:szCs w:val="28"/>
          <w:lang w:eastAsia="en-US"/>
        </w:rPr>
        <w:t xml:space="preserve"> хозяйственную деятельность (или) иную деятельность на объектах ΙΙ, ΙΙΙ категории негативного воздействия на окружающую среду, Законом не предусмотрено.</w:t>
      </w:r>
    </w:p>
    <w:p w:rsidR="0082090A" w:rsidRPr="00FB5195" w:rsidRDefault="0082090A" w:rsidP="0082090A">
      <w:pPr>
        <w:pStyle w:val="a6"/>
        <w:ind w:left="0" w:firstLine="709"/>
        <w:jc w:val="both"/>
        <w:rPr>
          <w:rFonts w:eastAsiaTheme="minorHAnsi"/>
          <w:szCs w:val="28"/>
          <w:lang w:eastAsia="en-US"/>
        </w:rPr>
      </w:pPr>
      <w:r w:rsidRPr="00FB5195">
        <w:rPr>
          <w:rFonts w:eastAsiaTheme="minorHAnsi"/>
          <w:szCs w:val="28"/>
          <w:lang w:eastAsia="en-US"/>
        </w:rPr>
        <w:t xml:space="preserve">При этом в соответствии с </w:t>
      </w:r>
      <w:proofErr w:type="gramStart"/>
      <w:r w:rsidRPr="00FB5195">
        <w:rPr>
          <w:rFonts w:eastAsiaTheme="minorHAnsi"/>
          <w:szCs w:val="28"/>
          <w:lang w:eastAsia="en-US"/>
        </w:rPr>
        <w:t>ч</w:t>
      </w:r>
      <w:proofErr w:type="gramEnd"/>
      <w:r w:rsidRPr="00FB5195">
        <w:rPr>
          <w:rFonts w:eastAsiaTheme="minorHAnsi"/>
          <w:szCs w:val="28"/>
          <w:lang w:eastAsia="en-US"/>
        </w:rPr>
        <w:t xml:space="preserve">.6 ст. 56 Федерального закона от 03.06.2006 № 74-ФЗ «Водный кодекс Российской Федерации» сброс в водные объекты сточных вод, содержание в которых радиоактивных веществ, пестицидов, </w:t>
      </w:r>
      <w:proofErr w:type="spellStart"/>
      <w:r w:rsidRPr="00FB5195">
        <w:rPr>
          <w:rFonts w:eastAsiaTheme="minorHAnsi"/>
          <w:szCs w:val="28"/>
          <w:lang w:eastAsia="en-US"/>
        </w:rPr>
        <w:t>агрохимикатов</w:t>
      </w:r>
      <w:proofErr w:type="spellEnd"/>
      <w:r w:rsidRPr="00FB5195">
        <w:rPr>
          <w:rFonts w:eastAsiaTheme="minorHAnsi"/>
          <w:szCs w:val="28"/>
          <w:lang w:eastAsia="en-US"/>
        </w:rPr>
        <w:t xml:space="preserve"> и других опасных для здоровья человека веществ и соединений превышает нормативы допустимого воздействия на водные объекты, запрещается.</w:t>
      </w:r>
    </w:p>
    <w:p w:rsidR="0082090A" w:rsidRPr="00FB5195" w:rsidRDefault="0082090A" w:rsidP="0082090A">
      <w:pPr>
        <w:pStyle w:val="a6"/>
        <w:ind w:left="0" w:firstLine="709"/>
        <w:jc w:val="both"/>
        <w:rPr>
          <w:rFonts w:eastAsiaTheme="minorHAnsi"/>
          <w:szCs w:val="28"/>
          <w:lang w:eastAsia="en-US"/>
        </w:rPr>
      </w:pPr>
      <w:r w:rsidRPr="00FB5195">
        <w:rPr>
          <w:rFonts w:eastAsiaTheme="minorHAnsi"/>
          <w:szCs w:val="28"/>
          <w:lang w:eastAsia="en-US"/>
        </w:rPr>
        <w:t>В соответствии со ст. 31.2 Федерального закона от 10.01.2002 № 7-ФЗ «Об охране окружающей среды»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82090A" w:rsidRPr="00FB5195" w:rsidRDefault="0082090A" w:rsidP="0082090A">
      <w:pPr>
        <w:pStyle w:val="a6"/>
        <w:ind w:left="0" w:firstLine="709"/>
        <w:jc w:val="both"/>
        <w:rPr>
          <w:rFonts w:eastAsiaTheme="minorHAnsi"/>
          <w:szCs w:val="28"/>
          <w:lang w:eastAsia="en-US"/>
        </w:rPr>
      </w:pPr>
      <w:proofErr w:type="gramStart"/>
      <w:r w:rsidRPr="00FB5195">
        <w:rPr>
          <w:rFonts w:eastAsiaTheme="minorHAnsi"/>
          <w:szCs w:val="28"/>
          <w:lang w:eastAsia="en-US"/>
        </w:rPr>
        <w:t>В соответствии с п.1.2 ст.11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Юридические лица и индивидуальные предприниматели, осуществляющие хозяйственную и (или) иную деятельность на объектах II категории, обязаны представить в отношении объектов, подлежащих федеральному государственному экологическому надзору, в уполномоченный Правительством Российской Федерации федеральный орган</w:t>
      </w:r>
      <w:proofErr w:type="gramEnd"/>
      <w:r w:rsidRPr="00FB5195">
        <w:rPr>
          <w:rFonts w:eastAsiaTheme="minorHAnsi"/>
          <w:szCs w:val="28"/>
          <w:lang w:eastAsia="en-US"/>
        </w:rPr>
        <w:t xml:space="preserve"> исполнительной власти, а в отношении иных объектов - в орган исполнительной власти субъекта Российской Федерации </w:t>
      </w:r>
      <w:hyperlink r:id="rId8" w:history="1">
        <w:r w:rsidRPr="00FB5195">
          <w:rPr>
            <w:rFonts w:eastAsiaTheme="minorHAnsi"/>
            <w:szCs w:val="28"/>
            <w:lang w:eastAsia="en-US"/>
          </w:rPr>
          <w:t>декларацию</w:t>
        </w:r>
      </w:hyperlink>
      <w:r w:rsidRPr="00FB5195">
        <w:rPr>
          <w:rFonts w:eastAsiaTheme="minorHAnsi"/>
          <w:szCs w:val="28"/>
          <w:lang w:eastAsia="en-US"/>
        </w:rPr>
        <w:t xml:space="preserve"> о воздействии на окружающую среду не позднее дня истечения срока действия хотя бы одного из указанных в </w:t>
      </w:r>
      <w:hyperlink r:id="rId9" w:history="1">
        <w:r w:rsidRPr="00FB5195">
          <w:rPr>
            <w:rFonts w:eastAsiaTheme="minorHAnsi"/>
            <w:szCs w:val="28"/>
            <w:lang w:eastAsia="en-US"/>
          </w:rPr>
          <w:t>части 1</w:t>
        </w:r>
      </w:hyperlink>
      <w:r w:rsidRPr="00FB5195">
        <w:rPr>
          <w:rFonts w:eastAsiaTheme="minorHAnsi"/>
          <w:szCs w:val="28"/>
          <w:lang w:eastAsia="en-US"/>
        </w:rPr>
        <w:t xml:space="preserve"> настоящей статьи разрешений и документов.</w:t>
      </w:r>
    </w:p>
    <w:p w:rsidR="0082090A" w:rsidRPr="00FB5195" w:rsidRDefault="0082090A" w:rsidP="0082090A">
      <w:pPr>
        <w:pStyle w:val="a6"/>
        <w:ind w:left="0" w:firstLine="709"/>
        <w:jc w:val="both"/>
        <w:rPr>
          <w:rFonts w:eastAsiaTheme="minorHAnsi"/>
          <w:szCs w:val="28"/>
          <w:lang w:eastAsia="en-US"/>
        </w:rPr>
      </w:pPr>
      <w:r w:rsidRPr="00FB5195">
        <w:rPr>
          <w:rFonts w:eastAsiaTheme="minorHAnsi"/>
          <w:szCs w:val="28"/>
          <w:lang w:eastAsia="en-US"/>
        </w:rPr>
        <w:t>В соответствии со ст. 31.2 Федерального закона от 10.01.2002 № 7-ФЗ «Об охране окружающей среды» Декларация о воздействии на окружающую среду должна содержать, в том числе следующие сведения: декларируемые объем или масса выбросов, сбросов загрязняющих веществ, образовываемых и размещаемых отходов;</w:t>
      </w:r>
    </w:p>
    <w:p w:rsidR="0082090A" w:rsidRPr="00FB5195" w:rsidRDefault="0082090A" w:rsidP="00BC13CF">
      <w:pPr>
        <w:pStyle w:val="a6"/>
        <w:ind w:left="0" w:firstLine="709"/>
        <w:jc w:val="both"/>
        <w:rPr>
          <w:rFonts w:eastAsiaTheme="minorHAnsi"/>
          <w:szCs w:val="28"/>
          <w:lang w:eastAsia="en-US"/>
        </w:rPr>
      </w:pPr>
      <w:r w:rsidRPr="00FB5195">
        <w:rPr>
          <w:rFonts w:eastAsiaTheme="minorHAnsi"/>
          <w:szCs w:val="28"/>
          <w:lang w:eastAsia="en-US"/>
        </w:rPr>
        <w:t>Следует отметить, что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BC13CF" w:rsidRPr="00FB5195" w:rsidRDefault="00BC13CF" w:rsidP="00BC13CF">
      <w:pPr>
        <w:pStyle w:val="a6"/>
        <w:ind w:left="0" w:firstLine="709"/>
        <w:jc w:val="both"/>
        <w:rPr>
          <w:rFonts w:eastAsiaTheme="minorHAnsi"/>
          <w:szCs w:val="28"/>
          <w:lang w:eastAsia="en-US"/>
        </w:rPr>
      </w:pPr>
    </w:p>
    <w:p w:rsidR="00230629" w:rsidRPr="00FB5195" w:rsidRDefault="00FB5195" w:rsidP="00F25926">
      <w:pPr>
        <w:pStyle w:val="a4"/>
        <w:shd w:val="clear" w:color="auto" w:fill="FFFFFF"/>
        <w:spacing w:before="0" w:beforeAutospacing="0" w:after="141" w:afterAutospacing="0" w:line="177" w:lineRule="atLeast"/>
        <w:jc w:val="both"/>
        <w:rPr>
          <w:rFonts w:eastAsiaTheme="minorHAnsi"/>
          <w:b/>
          <w:sz w:val="28"/>
          <w:szCs w:val="28"/>
          <w:u w:val="single"/>
          <w:lang w:eastAsia="en-US"/>
        </w:rPr>
      </w:pPr>
      <w:r w:rsidRPr="00FB5195">
        <w:rPr>
          <w:rFonts w:eastAsiaTheme="minorHAnsi"/>
          <w:b/>
          <w:sz w:val="28"/>
          <w:szCs w:val="28"/>
          <w:u w:val="single"/>
          <w:lang w:eastAsia="en-US"/>
        </w:rPr>
        <w:t>Вопрос № 1</w:t>
      </w:r>
      <w:r w:rsidRPr="00FB5195">
        <w:rPr>
          <w:rFonts w:eastAsiaTheme="minorHAnsi"/>
          <w:b/>
          <w:sz w:val="28"/>
          <w:szCs w:val="28"/>
          <w:u w:val="single"/>
          <w:lang w:val="en-US" w:eastAsia="en-US"/>
        </w:rPr>
        <w:t>5</w:t>
      </w:r>
      <w:r w:rsidR="0082090A" w:rsidRPr="00FB5195">
        <w:rPr>
          <w:rFonts w:eastAsiaTheme="minorHAnsi"/>
          <w:b/>
          <w:sz w:val="28"/>
          <w:szCs w:val="28"/>
          <w:u w:val="single"/>
          <w:lang w:eastAsia="en-US"/>
        </w:rPr>
        <w:t>.</w:t>
      </w:r>
      <w:r w:rsidR="00230629" w:rsidRPr="00FB5195">
        <w:rPr>
          <w:rFonts w:eastAsiaTheme="minorHAnsi"/>
          <w:b/>
          <w:sz w:val="28"/>
          <w:szCs w:val="28"/>
          <w:u w:val="single"/>
          <w:lang w:eastAsia="en-US"/>
        </w:rPr>
        <w:t xml:space="preserve"> Изменения в законодательстве РФ, нормативно-правовых актах Росприроднадзора в 2020 году в части перечня и сдачи отчетных документов, а также платы за НВОС для организаций, осуществляющие свою деятельность, при которой не присваивается категория.</w:t>
      </w:r>
    </w:p>
    <w:p w:rsidR="00230629" w:rsidRPr="00FB5195" w:rsidRDefault="00063DB7" w:rsidP="00230629">
      <w:pPr>
        <w:autoSpaceDE w:val="0"/>
        <w:autoSpaceDN w:val="0"/>
        <w:adjustRightInd w:val="0"/>
        <w:spacing w:after="0" w:line="240" w:lineRule="auto"/>
        <w:jc w:val="both"/>
        <w:rPr>
          <w:rFonts w:ascii="Times New Roman" w:hAnsi="Times New Roman" w:cs="Times New Roman"/>
          <w:sz w:val="28"/>
          <w:szCs w:val="28"/>
        </w:rPr>
      </w:pPr>
      <w:r w:rsidRPr="00FB5195">
        <w:rPr>
          <w:rFonts w:ascii="Times New Roman" w:hAnsi="Times New Roman" w:cs="Times New Roman"/>
          <w:sz w:val="28"/>
          <w:szCs w:val="28"/>
        </w:rPr>
        <w:lastRenderedPageBreak/>
        <w:tab/>
      </w:r>
      <w:r w:rsidR="00230629" w:rsidRPr="00FB5195">
        <w:rPr>
          <w:rFonts w:ascii="Times New Roman" w:hAnsi="Times New Roman" w:cs="Times New Roman"/>
          <w:sz w:val="28"/>
          <w:szCs w:val="28"/>
        </w:rPr>
        <w:t xml:space="preserve">Ответ: </w:t>
      </w:r>
      <w:proofErr w:type="gramStart"/>
      <w:r w:rsidR="00230629" w:rsidRPr="00FB5195">
        <w:rPr>
          <w:rFonts w:ascii="Times New Roman" w:hAnsi="Times New Roman" w:cs="Times New Roman"/>
          <w:sz w:val="28"/>
          <w:szCs w:val="28"/>
        </w:rPr>
        <w:t>Согласно разъяснениям Минприроды России, размещенных на официальном сайте в сети «Интернет» (</w:t>
      </w:r>
      <w:hyperlink r:id="rId10" w:history="1">
        <w:r w:rsidR="00230629" w:rsidRPr="00FB5195">
          <w:rPr>
            <w:rFonts w:ascii="Times New Roman" w:hAnsi="Times New Roman" w:cs="Times New Roman"/>
            <w:sz w:val="28"/>
            <w:szCs w:val="28"/>
          </w:rPr>
          <w:t>http://www.mnr.gov.ru</w:t>
        </w:r>
      </w:hyperlink>
      <w:r w:rsidR="00230629" w:rsidRPr="00FB5195">
        <w:rPr>
          <w:rFonts w:ascii="Times New Roman" w:hAnsi="Times New Roman" w:cs="Times New Roman"/>
          <w:sz w:val="28"/>
          <w:szCs w:val="28"/>
        </w:rPr>
        <w:t>) в подразделе «Новости» раздела Пресс-центр»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w:t>
      </w:r>
      <w:proofErr w:type="gramEnd"/>
      <w:r w:rsidR="00230629" w:rsidRPr="00FB5195">
        <w:rPr>
          <w:rFonts w:ascii="Times New Roman" w:hAnsi="Times New Roman" w:cs="Times New Roman"/>
          <w:sz w:val="28"/>
          <w:szCs w:val="28"/>
        </w:rPr>
        <w:t xml:space="preserve"> окружающую среду,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 пункт 1 статьи 16.1 Федерального Закона от 10.01.2002 № 7 «Об охране окружающей среды» (далее – Закон № 7). Учет лиц, обязанных вносить плату, осуществляется при ведении государственного учета объектов, оказывающих негативное воздействие на окружающую среду, пункт 2 статьи 16.1 Закона №7. При этом</w:t>
      </w:r>
      <w:proofErr w:type="gramStart"/>
      <w:r w:rsidR="00230629" w:rsidRPr="00FB5195">
        <w:rPr>
          <w:rFonts w:ascii="Times New Roman" w:hAnsi="Times New Roman" w:cs="Times New Roman"/>
          <w:sz w:val="28"/>
          <w:szCs w:val="28"/>
        </w:rPr>
        <w:t>,</w:t>
      </w:r>
      <w:proofErr w:type="gramEnd"/>
      <w:r w:rsidR="00230629" w:rsidRPr="00FB5195">
        <w:rPr>
          <w:rFonts w:ascii="Times New Roman" w:hAnsi="Times New Roman" w:cs="Times New Roman"/>
          <w:sz w:val="28"/>
          <w:szCs w:val="28"/>
        </w:rPr>
        <w:t xml:space="preserve"> Закон № 7 не содержит норм, освобождающих лиц, которые не соответствуют ни одной из категорий объектов, оказывающих негативное воздействие на окружающую среду от исчисления и внесения платы за негативное воздействие на окружающую среду. С учетом норм абзаца второго пункта 1 статьи 16.1 Закона № 7 и пунктов 4, 5 статьи 23 Федерального закона от 24.06.1998 № 89 – ФЗ «Об отходах производства и потребления», платежную базу по объектам, не подлежащим постановке на государственный учет в качестве объектов, оказывающих негативное воздействие на окружающую среду, в отношении </w:t>
      </w:r>
      <w:proofErr w:type="gramStart"/>
      <w:r w:rsidR="00230629" w:rsidRPr="00FB5195">
        <w:rPr>
          <w:rFonts w:ascii="Times New Roman" w:hAnsi="Times New Roman" w:cs="Times New Roman"/>
          <w:sz w:val="28"/>
          <w:szCs w:val="28"/>
        </w:rPr>
        <w:t>отходов</w:t>
      </w:r>
      <w:proofErr w:type="gramEnd"/>
      <w:r w:rsidR="00230629" w:rsidRPr="00FB5195">
        <w:rPr>
          <w:rFonts w:ascii="Times New Roman" w:hAnsi="Times New Roman" w:cs="Times New Roman"/>
          <w:sz w:val="28"/>
          <w:szCs w:val="28"/>
        </w:rPr>
        <w:t xml:space="preserve"> не относящихся к твердым коммунальным отходам (далее – ТКО), целесообразно определять как объем или массу размещенных в отчетном периоде отходов (не относящихся к ТКО) по данным учета в области обращения с отходами без применения к ставкам платы повышающего коэффициента 5. Приказом Минприроды России от 01.09.2011 № 721 утвержден Порядок учета в области обращения с отходами.</w:t>
      </w:r>
    </w:p>
    <w:p w:rsidR="00230629" w:rsidRPr="00FB5195" w:rsidRDefault="00230629" w:rsidP="00230629">
      <w:pPr>
        <w:autoSpaceDE w:val="0"/>
        <w:autoSpaceDN w:val="0"/>
        <w:adjustRightInd w:val="0"/>
        <w:spacing w:after="0" w:line="240" w:lineRule="auto"/>
        <w:jc w:val="both"/>
        <w:rPr>
          <w:rFonts w:ascii="Times New Roman" w:hAnsi="Times New Roman" w:cs="Times New Roman"/>
          <w:sz w:val="28"/>
          <w:szCs w:val="28"/>
        </w:rPr>
      </w:pPr>
    </w:p>
    <w:p w:rsidR="00230629" w:rsidRPr="00FB5195" w:rsidRDefault="00230629" w:rsidP="00230629">
      <w:pPr>
        <w:autoSpaceDE w:val="0"/>
        <w:autoSpaceDN w:val="0"/>
        <w:adjustRightInd w:val="0"/>
        <w:spacing w:after="0" w:line="240" w:lineRule="auto"/>
        <w:jc w:val="both"/>
        <w:rPr>
          <w:rFonts w:ascii="Times New Roman" w:hAnsi="Times New Roman" w:cs="Times New Roman"/>
          <w:sz w:val="28"/>
          <w:szCs w:val="28"/>
        </w:rPr>
      </w:pPr>
      <w:proofErr w:type="gramStart"/>
      <w:r w:rsidRPr="00FB5195">
        <w:rPr>
          <w:rFonts w:ascii="Times New Roman" w:hAnsi="Times New Roman" w:cs="Times New Roman"/>
          <w:sz w:val="28"/>
          <w:szCs w:val="28"/>
        </w:rPr>
        <w:t>Отчетность по форме № 2 ТП (отходы) не представляют юридические лица (индивидуальные предприниматели), которые относятся к субъектам малого и среднего предпринимательства, если выполняются следующие условия (пункт 2 Указаний по заполнению формы 2 ТП (отходы) у которых образуются только твердые коммунальные отходы массой менее 0,1 тонны, заключившие договор с региональным оператором и не осуществляющие деятельность в области обращения с отходами производства и</w:t>
      </w:r>
      <w:proofErr w:type="gramEnd"/>
      <w:r w:rsidRPr="00FB5195">
        <w:rPr>
          <w:rFonts w:ascii="Times New Roman" w:hAnsi="Times New Roman" w:cs="Times New Roman"/>
          <w:sz w:val="28"/>
          <w:szCs w:val="28"/>
        </w:rPr>
        <w:t xml:space="preserve"> потребления (обработку, утилизацию, обезвреживание, размещение отходов).</w:t>
      </w:r>
    </w:p>
    <w:p w:rsidR="00230629" w:rsidRPr="00FB5195" w:rsidRDefault="00230629" w:rsidP="00230629">
      <w:pPr>
        <w:autoSpaceDE w:val="0"/>
        <w:autoSpaceDN w:val="0"/>
        <w:adjustRightInd w:val="0"/>
        <w:spacing w:after="0" w:line="240" w:lineRule="auto"/>
        <w:jc w:val="both"/>
        <w:rPr>
          <w:rFonts w:ascii="Times New Roman" w:hAnsi="Times New Roman" w:cs="Times New Roman"/>
          <w:sz w:val="28"/>
          <w:szCs w:val="28"/>
        </w:rPr>
      </w:pPr>
    </w:p>
    <w:p w:rsidR="00230629" w:rsidRPr="00FB5195" w:rsidRDefault="00FB5195" w:rsidP="00063DB7">
      <w:pPr>
        <w:autoSpaceDE w:val="0"/>
        <w:autoSpaceDN w:val="0"/>
        <w:adjustRightInd w:val="0"/>
        <w:spacing w:line="240" w:lineRule="auto"/>
        <w:jc w:val="both"/>
        <w:rPr>
          <w:rFonts w:ascii="Times New Roman" w:hAnsi="Times New Roman" w:cs="Times New Roman"/>
          <w:b/>
          <w:sz w:val="28"/>
          <w:szCs w:val="28"/>
          <w:u w:val="single"/>
        </w:rPr>
      </w:pPr>
      <w:r w:rsidRPr="00FB5195">
        <w:rPr>
          <w:rFonts w:ascii="Times New Roman" w:hAnsi="Times New Roman" w:cs="Times New Roman"/>
          <w:b/>
          <w:sz w:val="28"/>
          <w:szCs w:val="28"/>
          <w:u w:val="single"/>
        </w:rPr>
        <w:t>Вопрос № 1</w:t>
      </w:r>
      <w:r w:rsidRPr="00FB5195">
        <w:rPr>
          <w:rFonts w:ascii="Times New Roman" w:hAnsi="Times New Roman" w:cs="Times New Roman"/>
          <w:b/>
          <w:sz w:val="28"/>
          <w:szCs w:val="28"/>
          <w:u w:val="single"/>
          <w:lang w:val="en-US"/>
        </w:rPr>
        <w:t>6</w:t>
      </w:r>
      <w:r w:rsidR="0082090A" w:rsidRPr="00FB5195">
        <w:rPr>
          <w:rFonts w:ascii="Times New Roman" w:hAnsi="Times New Roman" w:cs="Times New Roman"/>
          <w:b/>
          <w:sz w:val="28"/>
          <w:szCs w:val="28"/>
          <w:u w:val="single"/>
        </w:rPr>
        <w:t>.</w:t>
      </w:r>
      <w:r w:rsidR="00230629" w:rsidRPr="00FB5195">
        <w:rPr>
          <w:rFonts w:ascii="Times New Roman" w:hAnsi="Times New Roman" w:cs="Times New Roman"/>
          <w:b/>
          <w:sz w:val="28"/>
          <w:szCs w:val="28"/>
          <w:u w:val="single"/>
        </w:rPr>
        <w:t xml:space="preserve"> </w:t>
      </w:r>
      <w:r w:rsidR="00BC13CF" w:rsidRPr="00FB5195">
        <w:rPr>
          <w:rFonts w:ascii="Times New Roman" w:hAnsi="Times New Roman" w:cs="Times New Roman"/>
          <w:b/>
          <w:sz w:val="28"/>
          <w:szCs w:val="28"/>
          <w:u w:val="single"/>
        </w:rPr>
        <w:t>Надо ли при актуализации сведений об объекте НВОС вследствие изменения наименования юридического лица, кроме заявления о предоставлении сведений и документов для актуализации сведений об объекте НВОС и документа, подтверждающего данное изменение, подавать еще заявку о постановке на учет объекта НВОС?</w:t>
      </w:r>
    </w:p>
    <w:p w:rsidR="00230629" w:rsidRPr="00FB5195" w:rsidRDefault="00063DB7" w:rsidP="00230629">
      <w:pPr>
        <w:pStyle w:val="ConsPlusNormal"/>
        <w:spacing w:before="220"/>
        <w:ind w:firstLine="540"/>
        <w:jc w:val="both"/>
        <w:rPr>
          <w:rFonts w:ascii="Times New Roman" w:eastAsiaTheme="minorHAnsi" w:hAnsi="Times New Roman" w:cs="Times New Roman"/>
          <w:sz w:val="28"/>
          <w:szCs w:val="28"/>
          <w:lang w:eastAsia="en-US"/>
        </w:rPr>
      </w:pPr>
      <w:r w:rsidRPr="00FB5195">
        <w:rPr>
          <w:rFonts w:ascii="Times New Roman" w:eastAsiaTheme="minorHAnsi" w:hAnsi="Times New Roman" w:cs="Times New Roman"/>
          <w:sz w:val="28"/>
          <w:szCs w:val="28"/>
          <w:lang w:eastAsia="en-US"/>
        </w:rPr>
        <w:t xml:space="preserve">Ответ:  </w:t>
      </w:r>
      <w:proofErr w:type="gramStart"/>
      <w:r w:rsidR="00230629" w:rsidRPr="00FB5195">
        <w:rPr>
          <w:rFonts w:ascii="Times New Roman" w:eastAsiaTheme="minorHAnsi" w:hAnsi="Times New Roman" w:cs="Times New Roman"/>
          <w:sz w:val="28"/>
          <w:szCs w:val="28"/>
          <w:lang w:eastAsia="en-US"/>
        </w:rPr>
        <w:t xml:space="preserve">В соответствии с Приказом Росприроднадзора от 06.02.2020 № 104 «Об утверждении Административного регламента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 (далее - Административный </w:t>
      </w:r>
      <w:r w:rsidR="00230629" w:rsidRPr="00FB5195">
        <w:rPr>
          <w:rFonts w:ascii="Times New Roman" w:eastAsiaTheme="minorHAnsi" w:hAnsi="Times New Roman" w:cs="Times New Roman"/>
          <w:sz w:val="28"/>
          <w:szCs w:val="28"/>
          <w:lang w:eastAsia="en-US"/>
        </w:rPr>
        <w:lastRenderedPageBreak/>
        <w:t>регламент) документами, необходимыми для предоставления государственной услуги (в части актуализации сведений об объекте НВОС, содержащихся в федеральном государственном реестре) является заявление о предоставлении сведений и документов для актуализации</w:t>
      </w:r>
      <w:proofErr w:type="gramEnd"/>
      <w:r w:rsidR="00230629" w:rsidRPr="00FB5195">
        <w:rPr>
          <w:rFonts w:ascii="Times New Roman" w:eastAsiaTheme="minorHAnsi" w:hAnsi="Times New Roman" w:cs="Times New Roman"/>
          <w:sz w:val="28"/>
          <w:szCs w:val="28"/>
          <w:lang w:eastAsia="en-US"/>
        </w:rPr>
        <w:t xml:space="preserve"> сведений об объекте НВОС, содержащихся в федеральном государственном реестре, и документы, подтверждающие необходимость актуализации (</w:t>
      </w:r>
      <w:proofErr w:type="gramStart"/>
      <w:r w:rsidR="00230629" w:rsidRPr="00FB5195">
        <w:rPr>
          <w:rFonts w:ascii="Times New Roman" w:eastAsiaTheme="minorHAnsi" w:hAnsi="Times New Roman" w:cs="Times New Roman"/>
          <w:sz w:val="28"/>
          <w:szCs w:val="28"/>
          <w:lang w:eastAsia="en-US"/>
        </w:rPr>
        <w:t>подпункт б</w:t>
      </w:r>
      <w:proofErr w:type="gramEnd"/>
      <w:r w:rsidR="00230629" w:rsidRPr="00FB5195">
        <w:rPr>
          <w:rFonts w:ascii="Times New Roman" w:eastAsiaTheme="minorHAnsi" w:hAnsi="Times New Roman" w:cs="Times New Roman"/>
          <w:sz w:val="28"/>
          <w:szCs w:val="28"/>
          <w:lang w:eastAsia="en-US"/>
        </w:rPr>
        <w:t>. пункта 14 Административного регламента).</w:t>
      </w:r>
    </w:p>
    <w:p w:rsidR="00230629" w:rsidRPr="00FB5195" w:rsidRDefault="00230629" w:rsidP="00230629">
      <w:pPr>
        <w:pStyle w:val="ConsPlusNormal"/>
        <w:spacing w:before="220"/>
        <w:ind w:firstLine="540"/>
        <w:jc w:val="both"/>
        <w:rPr>
          <w:rFonts w:ascii="Times New Roman" w:eastAsiaTheme="minorHAnsi" w:hAnsi="Times New Roman" w:cs="Times New Roman"/>
          <w:sz w:val="28"/>
          <w:szCs w:val="28"/>
          <w:lang w:eastAsia="en-US"/>
        </w:rPr>
      </w:pPr>
      <w:r w:rsidRPr="00FB5195">
        <w:rPr>
          <w:rFonts w:ascii="Times New Roman" w:eastAsiaTheme="minorHAnsi" w:hAnsi="Times New Roman" w:cs="Times New Roman"/>
          <w:sz w:val="28"/>
          <w:szCs w:val="28"/>
          <w:lang w:eastAsia="en-US"/>
        </w:rPr>
        <w:t>В соответствии с пунктом 17 Административного регламента, документами, подтверждающими необходимость актуализации сведений об объекте НВОС, являются представленные заявителем сведения:</w:t>
      </w:r>
    </w:p>
    <w:p w:rsidR="00230629" w:rsidRPr="00FB5195" w:rsidRDefault="00230629" w:rsidP="00230629">
      <w:pPr>
        <w:pStyle w:val="ConsPlusNormal"/>
        <w:spacing w:before="220"/>
        <w:ind w:firstLine="540"/>
        <w:jc w:val="both"/>
        <w:rPr>
          <w:rFonts w:ascii="Times New Roman" w:eastAsiaTheme="minorHAnsi" w:hAnsi="Times New Roman" w:cs="Times New Roman"/>
          <w:sz w:val="28"/>
          <w:szCs w:val="28"/>
          <w:lang w:eastAsia="en-US"/>
        </w:rPr>
      </w:pPr>
      <w:r w:rsidRPr="00FB5195">
        <w:rPr>
          <w:rFonts w:ascii="Times New Roman" w:eastAsiaTheme="minorHAnsi" w:hAnsi="Times New Roman" w:cs="Times New Roman"/>
          <w:sz w:val="28"/>
          <w:szCs w:val="28"/>
          <w:lang w:eastAsia="en-US"/>
        </w:rPr>
        <w:t>а) о замене юридического лица или индивидуального предпринимателя, осуществляющих хозяйственную и (или) иную деятельность на объекте НВОС, о реорганизации юридического лица в форме преобразования, об изменении его наименования, адреса (местонахождения),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230629" w:rsidRPr="00FB5195" w:rsidRDefault="00230629" w:rsidP="00230629">
      <w:pPr>
        <w:pStyle w:val="ConsPlusNormal"/>
        <w:spacing w:before="220"/>
        <w:ind w:firstLine="540"/>
        <w:jc w:val="both"/>
        <w:rPr>
          <w:rFonts w:ascii="Times New Roman" w:eastAsiaTheme="minorHAnsi" w:hAnsi="Times New Roman" w:cs="Times New Roman"/>
          <w:sz w:val="28"/>
          <w:szCs w:val="28"/>
          <w:lang w:eastAsia="en-US"/>
        </w:rPr>
      </w:pPr>
      <w:r w:rsidRPr="00FB5195">
        <w:rPr>
          <w:rFonts w:ascii="Times New Roman" w:eastAsiaTheme="minorHAnsi" w:hAnsi="Times New Roman" w:cs="Times New Roman"/>
          <w:sz w:val="28"/>
          <w:szCs w:val="28"/>
          <w:lang w:eastAsia="en-US"/>
        </w:rPr>
        <w:t>б) об изменении места нахождения объекта НВОС;</w:t>
      </w:r>
    </w:p>
    <w:p w:rsidR="00230629" w:rsidRPr="00FB5195" w:rsidRDefault="00230629" w:rsidP="00230629">
      <w:pPr>
        <w:pStyle w:val="ConsPlusNormal"/>
        <w:spacing w:before="220"/>
        <w:ind w:firstLine="540"/>
        <w:jc w:val="both"/>
        <w:rPr>
          <w:rFonts w:ascii="Times New Roman" w:eastAsiaTheme="minorHAnsi" w:hAnsi="Times New Roman" w:cs="Times New Roman"/>
          <w:sz w:val="28"/>
          <w:szCs w:val="28"/>
          <w:lang w:eastAsia="en-US"/>
        </w:rPr>
      </w:pPr>
      <w:r w:rsidRPr="00FB5195">
        <w:rPr>
          <w:rFonts w:ascii="Times New Roman" w:eastAsiaTheme="minorHAnsi" w:hAnsi="Times New Roman" w:cs="Times New Roman"/>
          <w:sz w:val="28"/>
          <w:szCs w:val="28"/>
          <w:lang w:eastAsia="en-US"/>
        </w:rPr>
        <w:t>в) об изменении характеристик технологических процессов основных производств, источников загрязнения окружающей среды;</w:t>
      </w:r>
    </w:p>
    <w:p w:rsidR="00230629" w:rsidRPr="00FB5195" w:rsidRDefault="00230629" w:rsidP="00230629">
      <w:pPr>
        <w:pStyle w:val="ConsPlusNormal"/>
        <w:spacing w:before="220"/>
        <w:ind w:firstLine="540"/>
        <w:jc w:val="both"/>
        <w:rPr>
          <w:rFonts w:ascii="Times New Roman" w:eastAsiaTheme="minorHAnsi" w:hAnsi="Times New Roman" w:cs="Times New Roman"/>
          <w:sz w:val="28"/>
          <w:szCs w:val="28"/>
          <w:lang w:eastAsia="en-US"/>
        </w:rPr>
      </w:pPr>
      <w:r w:rsidRPr="00FB5195">
        <w:rPr>
          <w:rFonts w:ascii="Times New Roman" w:eastAsiaTheme="minorHAnsi" w:hAnsi="Times New Roman" w:cs="Times New Roman"/>
          <w:sz w:val="28"/>
          <w:szCs w:val="28"/>
          <w:lang w:eastAsia="en-US"/>
        </w:rPr>
        <w:t>г)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230629" w:rsidRPr="00FB5195" w:rsidRDefault="00230629" w:rsidP="00230629">
      <w:pPr>
        <w:autoSpaceDE w:val="0"/>
        <w:autoSpaceDN w:val="0"/>
        <w:adjustRightInd w:val="0"/>
        <w:spacing w:line="240" w:lineRule="auto"/>
        <w:ind w:firstLine="709"/>
        <w:jc w:val="both"/>
        <w:rPr>
          <w:rFonts w:ascii="Times New Roman" w:hAnsi="Times New Roman" w:cs="Times New Roman"/>
          <w:sz w:val="28"/>
          <w:szCs w:val="28"/>
        </w:rPr>
      </w:pPr>
    </w:p>
    <w:p w:rsidR="00230629" w:rsidRPr="00FB5195" w:rsidRDefault="00FB5195" w:rsidP="00063DB7">
      <w:pPr>
        <w:autoSpaceDE w:val="0"/>
        <w:autoSpaceDN w:val="0"/>
        <w:adjustRightInd w:val="0"/>
        <w:spacing w:line="240" w:lineRule="auto"/>
        <w:jc w:val="both"/>
        <w:rPr>
          <w:rFonts w:ascii="Times New Roman" w:hAnsi="Times New Roman" w:cs="Times New Roman"/>
          <w:b/>
          <w:sz w:val="28"/>
          <w:szCs w:val="28"/>
          <w:u w:val="single"/>
        </w:rPr>
      </w:pPr>
      <w:r w:rsidRPr="00FB5195">
        <w:rPr>
          <w:rFonts w:ascii="Times New Roman" w:hAnsi="Times New Roman" w:cs="Times New Roman"/>
          <w:b/>
          <w:sz w:val="28"/>
          <w:szCs w:val="28"/>
          <w:u w:val="single"/>
        </w:rPr>
        <w:t>Вопрос № 1</w:t>
      </w:r>
      <w:r w:rsidRPr="00FB5195">
        <w:rPr>
          <w:rFonts w:ascii="Times New Roman" w:hAnsi="Times New Roman" w:cs="Times New Roman"/>
          <w:b/>
          <w:sz w:val="28"/>
          <w:szCs w:val="28"/>
          <w:u w:val="single"/>
          <w:lang w:val="en-US"/>
        </w:rPr>
        <w:t>7</w:t>
      </w:r>
      <w:r w:rsidR="00301E3A" w:rsidRPr="00FB5195">
        <w:rPr>
          <w:rFonts w:ascii="Times New Roman" w:hAnsi="Times New Roman" w:cs="Times New Roman"/>
          <w:b/>
          <w:sz w:val="28"/>
          <w:szCs w:val="28"/>
          <w:u w:val="single"/>
        </w:rPr>
        <w:t>.</w:t>
      </w:r>
      <w:r w:rsidR="00230629" w:rsidRPr="00FB5195">
        <w:rPr>
          <w:rFonts w:ascii="Times New Roman" w:hAnsi="Times New Roman" w:cs="Times New Roman"/>
          <w:b/>
          <w:sz w:val="28"/>
          <w:szCs w:val="28"/>
          <w:u w:val="single"/>
        </w:rPr>
        <w:t xml:space="preserve"> </w:t>
      </w:r>
      <w:r w:rsidR="00BC13CF" w:rsidRPr="00FB5195">
        <w:rPr>
          <w:rFonts w:ascii="Times New Roman" w:hAnsi="Times New Roman" w:cs="Times New Roman"/>
          <w:b/>
          <w:sz w:val="28"/>
          <w:szCs w:val="28"/>
          <w:u w:val="single"/>
        </w:rPr>
        <w:t>Данные о выбросах, сбросах, отходах в заявке о постановке на учет объекта НВОС - разрешения или факт?</w:t>
      </w:r>
    </w:p>
    <w:p w:rsidR="00230629" w:rsidRPr="00FB5195" w:rsidRDefault="00063DB7" w:rsidP="00230629">
      <w:pPr>
        <w:autoSpaceDE w:val="0"/>
        <w:autoSpaceDN w:val="0"/>
        <w:adjustRightInd w:val="0"/>
        <w:spacing w:line="240" w:lineRule="auto"/>
        <w:jc w:val="both"/>
        <w:rPr>
          <w:rFonts w:ascii="Times New Roman" w:hAnsi="Times New Roman" w:cs="Times New Roman"/>
          <w:sz w:val="28"/>
          <w:szCs w:val="28"/>
        </w:rPr>
      </w:pPr>
      <w:r w:rsidRPr="00FB5195">
        <w:rPr>
          <w:rFonts w:ascii="Times New Roman" w:hAnsi="Times New Roman" w:cs="Times New Roman"/>
          <w:sz w:val="28"/>
          <w:szCs w:val="28"/>
        </w:rPr>
        <w:tab/>
        <w:t xml:space="preserve">Ответ: </w:t>
      </w:r>
      <w:proofErr w:type="gramStart"/>
      <w:r w:rsidR="00230629" w:rsidRPr="00FB5195">
        <w:rPr>
          <w:rFonts w:ascii="Times New Roman" w:hAnsi="Times New Roman" w:cs="Times New Roman"/>
          <w:sz w:val="28"/>
          <w:szCs w:val="28"/>
        </w:rPr>
        <w:t>В форме заявки о постановке на государственный учет, утвержденной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указываются фактические сведения о массе или объеме выбросов, сбросов загрязняющих веществ, а также сведения о</w:t>
      </w:r>
      <w:proofErr w:type="gramEnd"/>
      <w:r w:rsidR="00230629" w:rsidRPr="00FB5195">
        <w:rPr>
          <w:rFonts w:ascii="Times New Roman" w:hAnsi="Times New Roman" w:cs="Times New Roman"/>
          <w:sz w:val="28"/>
          <w:szCs w:val="28"/>
        </w:rPr>
        <w:t xml:space="preserve"> фактической массе размещенных отходов производства и потребления.</w:t>
      </w:r>
    </w:p>
    <w:p w:rsidR="00A357A9" w:rsidRPr="00FB5195" w:rsidRDefault="00301E3A" w:rsidP="00230629">
      <w:pPr>
        <w:autoSpaceDE w:val="0"/>
        <w:autoSpaceDN w:val="0"/>
        <w:adjustRightInd w:val="0"/>
        <w:spacing w:line="240" w:lineRule="auto"/>
        <w:jc w:val="both"/>
        <w:rPr>
          <w:rFonts w:ascii="Times New Roman" w:hAnsi="Times New Roman" w:cs="Times New Roman"/>
          <w:sz w:val="28"/>
          <w:szCs w:val="28"/>
        </w:rPr>
      </w:pPr>
      <w:r w:rsidRPr="00FB5195">
        <w:rPr>
          <w:rFonts w:ascii="Times New Roman" w:hAnsi="Times New Roman" w:cs="Times New Roman"/>
          <w:sz w:val="28"/>
          <w:szCs w:val="28"/>
        </w:rPr>
        <w:tab/>
      </w:r>
      <w:bookmarkStart w:id="0" w:name="_GoBack"/>
    </w:p>
    <w:p w:rsidR="00230629" w:rsidRPr="00FB5195" w:rsidRDefault="00FB5195" w:rsidP="00230629">
      <w:pPr>
        <w:autoSpaceDE w:val="0"/>
        <w:autoSpaceDN w:val="0"/>
        <w:adjustRightInd w:val="0"/>
        <w:spacing w:line="240" w:lineRule="auto"/>
        <w:jc w:val="both"/>
        <w:rPr>
          <w:rFonts w:ascii="Times New Roman" w:hAnsi="Times New Roman" w:cs="Times New Roman"/>
          <w:b/>
          <w:sz w:val="28"/>
          <w:szCs w:val="28"/>
          <w:u w:val="single"/>
        </w:rPr>
      </w:pPr>
      <w:r w:rsidRPr="00FB5195">
        <w:rPr>
          <w:rFonts w:ascii="Times New Roman" w:hAnsi="Times New Roman" w:cs="Times New Roman"/>
          <w:b/>
          <w:sz w:val="28"/>
          <w:szCs w:val="28"/>
          <w:u w:val="single"/>
        </w:rPr>
        <w:t>Вопрос № 1</w:t>
      </w:r>
      <w:r w:rsidRPr="00FB5195">
        <w:rPr>
          <w:rFonts w:ascii="Times New Roman" w:hAnsi="Times New Roman" w:cs="Times New Roman"/>
          <w:b/>
          <w:sz w:val="28"/>
          <w:szCs w:val="28"/>
          <w:u w:val="single"/>
          <w:lang w:val="en-US"/>
        </w:rPr>
        <w:t>8</w:t>
      </w:r>
      <w:r w:rsidR="00301E3A" w:rsidRPr="00FB5195">
        <w:rPr>
          <w:rFonts w:ascii="Times New Roman" w:hAnsi="Times New Roman" w:cs="Times New Roman"/>
          <w:b/>
          <w:sz w:val="28"/>
          <w:szCs w:val="28"/>
          <w:u w:val="single"/>
        </w:rPr>
        <w:t>.</w:t>
      </w:r>
      <w:r w:rsidR="00063DB7" w:rsidRPr="00FB5195">
        <w:rPr>
          <w:rFonts w:ascii="Times New Roman" w:hAnsi="Times New Roman" w:cs="Times New Roman"/>
          <w:sz w:val="28"/>
          <w:szCs w:val="28"/>
        </w:rPr>
        <w:t xml:space="preserve"> </w:t>
      </w:r>
      <w:r w:rsidR="00063DB7" w:rsidRPr="00FB5195">
        <w:rPr>
          <w:rFonts w:ascii="Times New Roman" w:hAnsi="Times New Roman" w:cs="Times New Roman"/>
          <w:b/>
          <w:sz w:val="28"/>
          <w:szCs w:val="28"/>
          <w:u w:val="single"/>
        </w:rPr>
        <w:t>"Куда необходимо сдавать отчетность о выполнении нормативов утилизации отходов от использования товаров, если мы не являемся производителем и импортером, а у производителя или дистрибьютора осуществляем закуп упаковочной тары, включенной в Перечень товаров и упаковки, подлежащей утилизации, утвержден Распоряжением Правительства РФ от 24.09.2015 № 1886-р.?"</w:t>
      </w:r>
    </w:p>
    <w:bookmarkEnd w:id="0"/>
    <w:p w:rsidR="00230629" w:rsidRPr="00FB5195" w:rsidRDefault="00063DB7" w:rsidP="00230629">
      <w:pPr>
        <w:pStyle w:val="ConsPlusNormal"/>
        <w:spacing w:before="220"/>
        <w:jc w:val="both"/>
        <w:rPr>
          <w:rFonts w:ascii="Times New Roman" w:eastAsiaTheme="minorHAnsi" w:hAnsi="Times New Roman" w:cs="Times New Roman"/>
          <w:sz w:val="28"/>
          <w:szCs w:val="28"/>
          <w:lang w:eastAsia="en-US"/>
        </w:rPr>
      </w:pPr>
      <w:r w:rsidRPr="00FB5195">
        <w:rPr>
          <w:rFonts w:ascii="Times New Roman" w:eastAsiaTheme="minorHAnsi" w:hAnsi="Times New Roman" w:cs="Times New Roman"/>
          <w:sz w:val="28"/>
          <w:szCs w:val="28"/>
          <w:lang w:eastAsia="en-US"/>
        </w:rPr>
        <w:tab/>
        <w:t xml:space="preserve">Ответ:  </w:t>
      </w:r>
      <w:proofErr w:type="gramStart"/>
      <w:r w:rsidR="00230629" w:rsidRPr="00FB5195">
        <w:rPr>
          <w:rFonts w:ascii="Times New Roman" w:eastAsiaTheme="minorHAnsi" w:hAnsi="Times New Roman" w:cs="Times New Roman"/>
          <w:sz w:val="28"/>
          <w:szCs w:val="28"/>
          <w:lang w:eastAsia="en-US"/>
        </w:rPr>
        <w:t>Согласно пункта</w:t>
      </w:r>
      <w:proofErr w:type="gramEnd"/>
      <w:r w:rsidR="00230629" w:rsidRPr="00FB5195">
        <w:rPr>
          <w:rFonts w:ascii="Times New Roman" w:eastAsiaTheme="minorHAnsi" w:hAnsi="Times New Roman" w:cs="Times New Roman"/>
          <w:sz w:val="28"/>
          <w:szCs w:val="28"/>
          <w:lang w:eastAsia="en-US"/>
        </w:rPr>
        <w:t xml:space="preserve"> 3 постановления Правительства РФ от 08.12.2015 № 1342 «Об утверждении правил представления производителями товаров, </w:t>
      </w:r>
      <w:r w:rsidR="00230629" w:rsidRPr="00FB5195">
        <w:rPr>
          <w:rFonts w:ascii="Times New Roman" w:eastAsiaTheme="minorHAnsi" w:hAnsi="Times New Roman" w:cs="Times New Roman"/>
          <w:sz w:val="28"/>
          <w:szCs w:val="28"/>
          <w:lang w:eastAsia="en-US"/>
        </w:rPr>
        <w:lastRenderedPageBreak/>
        <w:t xml:space="preserve">импортерами товаров отчетности о выполнении нормативов утилизации отходов от использования товаров» (далее – Правил) отчетность представляется: </w:t>
      </w:r>
    </w:p>
    <w:p w:rsidR="00230629" w:rsidRPr="00FB5195" w:rsidRDefault="00230629" w:rsidP="00230629">
      <w:pPr>
        <w:pStyle w:val="ConsPlusNormal"/>
        <w:spacing w:before="220"/>
        <w:ind w:firstLine="540"/>
        <w:jc w:val="both"/>
        <w:rPr>
          <w:rFonts w:ascii="Times New Roman" w:eastAsiaTheme="minorHAnsi" w:hAnsi="Times New Roman" w:cs="Times New Roman"/>
          <w:sz w:val="28"/>
          <w:szCs w:val="28"/>
          <w:lang w:eastAsia="en-US"/>
        </w:rPr>
      </w:pPr>
      <w:r w:rsidRPr="00FB5195">
        <w:rPr>
          <w:rFonts w:ascii="Times New Roman" w:eastAsiaTheme="minorHAnsi" w:hAnsi="Times New Roman" w:cs="Times New Roman"/>
          <w:sz w:val="28"/>
          <w:szCs w:val="28"/>
          <w:lang w:eastAsia="en-US"/>
        </w:rPr>
        <w:t>- производителями товаров;</w:t>
      </w:r>
    </w:p>
    <w:p w:rsidR="00230629" w:rsidRPr="00FB5195" w:rsidRDefault="00230629" w:rsidP="00230629">
      <w:pPr>
        <w:pStyle w:val="ConsPlusNormal"/>
        <w:spacing w:before="220"/>
        <w:ind w:firstLine="540"/>
        <w:jc w:val="both"/>
        <w:rPr>
          <w:rFonts w:ascii="Times New Roman" w:eastAsiaTheme="minorHAnsi" w:hAnsi="Times New Roman" w:cs="Times New Roman"/>
          <w:sz w:val="28"/>
          <w:szCs w:val="28"/>
          <w:lang w:eastAsia="en-US"/>
        </w:rPr>
      </w:pPr>
      <w:r w:rsidRPr="00FB5195">
        <w:rPr>
          <w:rFonts w:ascii="Times New Roman" w:eastAsiaTheme="minorHAnsi" w:hAnsi="Times New Roman" w:cs="Times New Roman"/>
          <w:sz w:val="28"/>
          <w:szCs w:val="28"/>
          <w:lang w:eastAsia="en-US"/>
        </w:rPr>
        <w:t>- импортерами товаров;</w:t>
      </w:r>
    </w:p>
    <w:p w:rsidR="00230629" w:rsidRPr="00FB5195" w:rsidRDefault="00230629" w:rsidP="00230629">
      <w:pPr>
        <w:pStyle w:val="ConsPlusNormal"/>
        <w:spacing w:before="220"/>
        <w:ind w:firstLine="540"/>
        <w:jc w:val="both"/>
        <w:rPr>
          <w:rFonts w:ascii="Times New Roman" w:eastAsiaTheme="minorHAnsi" w:hAnsi="Times New Roman" w:cs="Times New Roman"/>
          <w:sz w:val="28"/>
          <w:szCs w:val="28"/>
          <w:lang w:eastAsia="en-US"/>
        </w:rPr>
      </w:pPr>
      <w:proofErr w:type="gramStart"/>
      <w:r w:rsidRPr="00FB5195">
        <w:rPr>
          <w:rFonts w:ascii="Times New Roman" w:eastAsiaTheme="minorHAnsi" w:hAnsi="Times New Roman" w:cs="Times New Roman"/>
          <w:sz w:val="28"/>
          <w:szCs w:val="28"/>
          <w:lang w:eastAsia="en-US"/>
        </w:rPr>
        <w:t>- ассоциацией (союзом), созданной производителями товаров, импортерами товаров (товаров, произведенных на территории Российской Федерации.</w:t>
      </w:r>
      <w:proofErr w:type="gramEnd"/>
    </w:p>
    <w:p w:rsidR="00230629" w:rsidRPr="00FB5195" w:rsidRDefault="00230629" w:rsidP="00230629">
      <w:pPr>
        <w:pStyle w:val="ConsPlusNormal"/>
        <w:spacing w:before="220"/>
        <w:ind w:firstLine="540"/>
        <w:jc w:val="both"/>
        <w:rPr>
          <w:rFonts w:ascii="Times New Roman" w:eastAsiaTheme="minorHAnsi" w:hAnsi="Times New Roman" w:cs="Times New Roman"/>
          <w:sz w:val="28"/>
          <w:szCs w:val="28"/>
          <w:lang w:eastAsia="en-US"/>
        </w:rPr>
      </w:pPr>
      <w:r w:rsidRPr="00FB5195">
        <w:rPr>
          <w:rFonts w:ascii="Times New Roman" w:eastAsiaTheme="minorHAnsi" w:hAnsi="Times New Roman" w:cs="Times New Roman"/>
          <w:sz w:val="28"/>
          <w:szCs w:val="28"/>
          <w:lang w:eastAsia="en-US"/>
        </w:rPr>
        <w:t>В соответствии с пунктом 6 Правил, производители товаров – предоставляют отчетность в территориальный орган Федеральной службы по надзору в сфере природопользования по месту его государственной регистрации. Импортеры товаров и ассоциации – предоставляют в Федеральную службу по надзору в сфере природопользования (центральный аппарат).</w:t>
      </w:r>
    </w:p>
    <w:p w:rsidR="0083080A" w:rsidRPr="0082090A" w:rsidRDefault="0083080A" w:rsidP="00BC6862">
      <w:pPr>
        <w:pStyle w:val="a4"/>
        <w:shd w:val="clear" w:color="auto" w:fill="FFFFFF"/>
        <w:spacing w:before="177" w:beforeAutospacing="0" w:after="177" w:afterAutospacing="0"/>
        <w:ind w:firstLine="709"/>
        <w:jc w:val="both"/>
        <w:rPr>
          <w:rFonts w:eastAsiaTheme="minorHAnsi"/>
          <w:sz w:val="28"/>
          <w:szCs w:val="28"/>
          <w:lang w:eastAsia="en-US"/>
        </w:rPr>
      </w:pPr>
    </w:p>
    <w:sectPr w:rsidR="0083080A" w:rsidRPr="0082090A" w:rsidSect="00C8681F">
      <w:pgSz w:w="11905" w:h="16838"/>
      <w:pgMar w:top="567" w:right="680" w:bottom="567" w:left="1275"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73A"/>
    <w:rsid w:val="00063DB7"/>
    <w:rsid w:val="000F1332"/>
    <w:rsid w:val="00120983"/>
    <w:rsid w:val="00125178"/>
    <w:rsid w:val="00156B0F"/>
    <w:rsid w:val="00165C3E"/>
    <w:rsid w:val="0019362C"/>
    <w:rsid w:val="00230629"/>
    <w:rsid w:val="00301E3A"/>
    <w:rsid w:val="0038604D"/>
    <w:rsid w:val="00395DA3"/>
    <w:rsid w:val="003B173A"/>
    <w:rsid w:val="003C18BA"/>
    <w:rsid w:val="003D73D1"/>
    <w:rsid w:val="0045557A"/>
    <w:rsid w:val="004C53B0"/>
    <w:rsid w:val="005176B9"/>
    <w:rsid w:val="00600D07"/>
    <w:rsid w:val="00763D4E"/>
    <w:rsid w:val="0082090A"/>
    <w:rsid w:val="0083080A"/>
    <w:rsid w:val="00A357A9"/>
    <w:rsid w:val="00A43E77"/>
    <w:rsid w:val="00AC08AC"/>
    <w:rsid w:val="00AF6375"/>
    <w:rsid w:val="00B9244F"/>
    <w:rsid w:val="00BC13CF"/>
    <w:rsid w:val="00BC6862"/>
    <w:rsid w:val="00CE44FA"/>
    <w:rsid w:val="00CF073B"/>
    <w:rsid w:val="00D13B7A"/>
    <w:rsid w:val="00D8625A"/>
    <w:rsid w:val="00EA360B"/>
    <w:rsid w:val="00EB756A"/>
    <w:rsid w:val="00EF327E"/>
    <w:rsid w:val="00F25926"/>
    <w:rsid w:val="00FB51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332"/>
    <w:rPr>
      <w:color w:val="0000FF" w:themeColor="hyperlink"/>
      <w:u w:val="single"/>
    </w:rPr>
  </w:style>
  <w:style w:type="paragraph" w:styleId="a4">
    <w:name w:val="Normal (Web)"/>
    <w:basedOn w:val="a"/>
    <w:uiPriority w:val="99"/>
    <w:unhideWhenUsed/>
    <w:rsid w:val="00830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3080A"/>
    <w:rPr>
      <w:b/>
      <w:bCs/>
    </w:rPr>
  </w:style>
  <w:style w:type="paragraph" w:customStyle="1" w:styleId="ConsPlusNormal">
    <w:name w:val="ConsPlusNormal"/>
    <w:rsid w:val="00230629"/>
    <w:pPr>
      <w:widowControl w:val="0"/>
      <w:autoSpaceDE w:val="0"/>
      <w:autoSpaceDN w:val="0"/>
      <w:spacing w:after="0" w:line="240" w:lineRule="auto"/>
    </w:pPr>
    <w:rPr>
      <w:rFonts w:ascii="Calibri" w:eastAsia="Times New Roman" w:hAnsi="Calibri" w:cs="Calibri"/>
      <w:szCs w:val="20"/>
      <w:lang w:eastAsia="ru-RU"/>
    </w:rPr>
  </w:style>
  <w:style w:type="paragraph" w:styleId="a6">
    <w:name w:val="Body Text Indent"/>
    <w:basedOn w:val="a"/>
    <w:link w:val="a7"/>
    <w:rsid w:val="00230629"/>
    <w:pPr>
      <w:spacing w:after="0" w:line="240" w:lineRule="auto"/>
      <w:ind w:left="459"/>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230629"/>
    <w:rPr>
      <w:rFonts w:ascii="Times New Roman" w:eastAsia="Times New Roman" w:hAnsi="Times New Roman" w:cs="Times New Roman"/>
      <w:sz w:val="28"/>
      <w:szCs w:val="20"/>
      <w:lang w:eastAsia="ru-RU"/>
    </w:rPr>
  </w:style>
  <w:style w:type="character" w:styleId="a8">
    <w:name w:val="Emphasis"/>
    <w:basedOn w:val="a0"/>
    <w:uiPriority w:val="20"/>
    <w:qFormat/>
    <w:rsid w:val="00165C3E"/>
    <w:rPr>
      <w:i/>
      <w:iCs/>
    </w:rPr>
  </w:style>
</w:styles>
</file>

<file path=word/webSettings.xml><?xml version="1.0" encoding="utf-8"?>
<w:webSettings xmlns:r="http://schemas.openxmlformats.org/officeDocument/2006/relationships" xmlns:w="http://schemas.openxmlformats.org/wordprocessingml/2006/main">
  <w:divs>
    <w:div w:id="309990420">
      <w:bodyDiv w:val="1"/>
      <w:marLeft w:val="0"/>
      <w:marRight w:val="0"/>
      <w:marTop w:val="0"/>
      <w:marBottom w:val="0"/>
      <w:divBdr>
        <w:top w:val="none" w:sz="0" w:space="0" w:color="auto"/>
        <w:left w:val="none" w:sz="0" w:space="0" w:color="auto"/>
        <w:bottom w:val="none" w:sz="0" w:space="0" w:color="auto"/>
        <w:right w:val="none" w:sz="0" w:space="0" w:color="auto"/>
      </w:divBdr>
    </w:div>
    <w:div w:id="478612318">
      <w:bodyDiv w:val="1"/>
      <w:marLeft w:val="0"/>
      <w:marRight w:val="0"/>
      <w:marTop w:val="0"/>
      <w:marBottom w:val="0"/>
      <w:divBdr>
        <w:top w:val="none" w:sz="0" w:space="0" w:color="auto"/>
        <w:left w:val="none" w:sz="0" w:space="0" w:color="auto"/>
        <w:bottom w:val="none" w:sz="0" w:space="0" w:color="auto"/>
        <w:right w:val="none" w:sz="0" w:space="0" w:color="auto"/>
      </w:divBdr>
    </w:div>
    <w:div w:id="903296253">
      <w:bodyDiv w:val="1"/>
      <w:marLeft w:val="0"/>
      <w:marRight w:val="0"/>
      <w:marTop w:val="0"/>
      <w:marBottom w:val="0"/>
      <w:divBdr>
        <w:top w:val="none" w:sz="0" w:space="0" w:color="auto"/>
        <w:left w:val="none" w:sz="0" w:space="0" w:color="auto"/>
        <w:bottom w:val="none" w:sz="0" w:space="0" w:color="auto"/>
        <w:right w:val="none" w:sz="0" w:space="0" w:color="auto"/>
      </w:divBdr>
    </w:div>
    <w:div w:id="961886420">
      <w:bodyDiv w:val="1"/>
      <w:marLeft w:val="0"/>
      <w:marRight w:val="0"/>
      <w:marTop w:val="0"/>
      <w:marBottom w:val="0"/>
      <w:divBdr>
        <w:top w:val="none" w:sz="0" w:space="0" w:color="auto"/>
        <w:left w:val="none" w:sz="0" w:space="0" w:color="auto"/>
        <w:bottom w:val="none" w:sz="0" w:space="0" w:color="auto"/>
        <w:right w:val="none" w:sz="0" w:space="0" w:color="auto"/>
      </w:divBdr>
    </w:div>
    <w:div w:id="1139421393">
      <w:bodyDiv w:val="1"/>
      <w:marLeft w:val="0"/>
      <w:marRight w:val="0"/>
      <w:marTop w:val="0"/>
      <w:marBottom w:val="0"/>
      <w:divBdr>
        <w:top w:val="none" w:sz="0" w:space="0" w:color="auto"/>
        <w:left w:val="none" w:sz="0" w:space="0" w:color="auto"/>
        <w:bottom w:val="none" w:sz="0" w:space="0" w:color="auto"/>
        <w:right w:val="none" w:sz="0" w:space="0" w:color="auto"/>
      </w:divBdr>
    </w:div>
    <w:div w:id="1150516524">
      <w:bodyDiv w:val="1"/>
      <w:marLeft w:val="0"/>
      <w:marRight w:val="0"/>
      <w:marTop w:val="0"/>
      <w:marBottom w:val="0"/>
      <w:divBdr>
        <w:top w:val="none" w:sz="0" w:space="0" w:color="auto"/>
        <w:left w:val="none" w:sz="0" w:space="0" w:color="auto"/>
        <w:bottom w:val="none" w:sz="0" w:space="0" w:color="auto"/>
        <w:right w:val="none" w:sz="0" w:space="0" w:color="auto"/>
      </w:divBdr>
    </w:div>
    <w:div w:id="1201282776">
      <w:bodyDiv w:val="1"/>
      <w:marLeft w:val="0"/>
      <w:marRight w:val="0"/>
      <w:marTop w:val="0"/>
      <w:marBottom w:val="0"/>
      <w:divBdr>
        <w:top w:val="none" w:sz="0" w:space="0" w:color="auto"/>
        <w:left w:val="none" w:sz="0" w:space="0" w:color="auto"/>
        <w:bottom w:val="none" w:sz="0" w:space="0" w:color="auto"/>
        <w:right w:val="none" w:sz="0" w:space="0" w:color="auto"/>
      </w:divBdr>
    </w:div>
    <w:div w:id="1530266171">
      <w:bodyDiv w:val="1"/>
      <w:marLeft w:val="0"/>
      <w:marRight w:val="0"/>
      <w:marTop w:val="0"/>
      <w:marBottom w:val="0"/>
      <w:divBdr>
        <w:top w:val="none" w:sz="0" w:space="0" w:color="auto"/>
        <w:left w:val="none" w:sz="0" w:space="0" w:color="auto"/>
        <w:bottom w:val="none" w:sz="0" w:space="0" w:color="auto"/>
        <w:right w:val="none" w:sz="0" w:space="0" w:color="auto"/>
      </w:divBdr>
    </w:div>
    <w:div w:id="1682313630">
      <w:bodyDiv w:val="1"/>
      <w:marLeft w:val="0"/>
      <w:marRight w:val="0"/>
      <w:marTop w:val="0"/>
      <w:marBottom w:val="0"/>
      <w:divBdr>
        <w:top w:val="none" w:sz="0" w:space="0" w:color="auto"/>
        <w:left w:val="none" w:sz="0" w:space="0" w:color="auto"/>
        <w:bottom w:val="none" w:sz="0" w:space="0" w:color="auto"/>
        <w:right w:val="none" w:sz="0" w:space="0" w:color="auto"/>
      </w:divBdr>
    </w:div>
    <w:div w:id="1852455476">
      <w:bodyDiv w:val="1"/>
      <w:marLeft w:val="0"/>
      <w:marRight w:val="0"/>
      <w:marTop w:val="0"/>
      <w:marBottom w:val="0"/>
      <w:divBdr>
        <w:top w:val="none" w:sz="0" w:space="0" w:color="auto"/>
        <w:left w:val="none" w:sz="0" w:space="0" w:color="auto"/>
        <w:bottom w:val="none" w:sz="0" w:space="0" w:color="auto"/>
        <w:right w:val="none" w:sz="0" w:space="0" w:color="auto"/>
      </w:divBdr>
    </w:div>
    <w:div w:id="1866599220">
      <w:bodyDiv w:val="1"/>
      <w:marLeft w:val="0"/>
      <w:marRight w:val="0"/>
      <w:marTop w:val="0"/>
      <w:marBottom w:val="0"/>
      <w:divBdr>
        <w:top w:val="none" w:sz="0" w:space="0" w:color="auto"/>
        <w:left w:val="none" w:sz="0" w:space="0" w:color="auto"/>
        <w:bottom w:val="none" w:sz="0" w:space="0" w:color="auto"/>
        <w:right w:val="none" w:sz="0" w:space="0" w:color="auto"/>
      </w:divBdr>
    </w:div>
    <w:div w:id="1988194814">
      <w:bodyDiv w:val="1"/>
      <w:marLeft w:val="0"/>
      <w:marRight w:val="0"/>
      <w:marTop w:val="0"/>
      <w:marBottom w:val="0"/>
      <w:divBdr>
        <w:top w:val="none" w:sz="0" w:space="0" w:color="auto"/>
        <w:left w:val="none" w:sz="0" w:space="0" w:color="auto"/>
        <w:bottom w:val="none" w:sz="0" w:space="0" w:color="auto"/>
        <w:right w:val="none" w:sz="0" w:space="0" w:color="auto"/>
      </w:divBdr>
    </w:div>
    <w:div w:id="19888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DB4B7692895526C0BC00CF7B528B1968EBB0BAB6E14AD64E5CD79CC955721EEAC0B4D2481517B6CCCA828541E7C7B258C9502663mE21I" TargetMode="External"/><Relationship Id="rId3" Type="http://schemas.openxmlformats.org/officeDocument/2006/relationships/settings" Target="settings.xml"/><Relationship Id="rId7" Type="http://schemas.openxmlformats.org/officeDocument/2006/relationships/hyperlink" Target="http://www.consultant.ru/document/cons_doc_LAW_3132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coproverka.ru/inventarizaciya-vybrosov/" TargetMode="External"/><Relationship Id="rId11" Type="http://schemas.openxmlformats.org/officeDocument/2006/relationships/fontTable" Target="fontTable.xml"/><Relationship Id="rId5" Type="http://schemas.openxmlformats.org/officeDocument/2006/relationships/hyperlink" Target="https://ecoproverka.ru/deklaraciya-o-vozdejstvii-na-okruzhajushhuju-sredu/" TargetMode="External"/><Relationship Id="rId10" Type="http://schemas.openxmlformats.org/officeDocument/2006/relationships/hyperlink" Target="http://www.mnr.gov.ru" TargetMode="External"/><Relationship Id="rId4" Type="http://schemas.openxmlformats.org/officeDocument/2006/relationships/webSettings" Target="webSettings.xml"/><Relationship Id="rId9" Type="http://schemas.openxmlformats.org/officeDocument/2006/relationships/hyperlink" Target="consultantplus://offline/ref=6DDB4B7692895526C0BC00CF7B528B1968EAB9B9B7E64AD64E5CD79CC955721EEAC0B4D541171AE49E8583D907BBD4B057C952207FE3047Bm62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963E-78A8-4EC3-BF1D-D08CB26D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5402</Words>
  <Characters>30792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User032-11</cp:lastModifiedBy>
  <cp:revision>8</cp:revision>
  <dcterms:created xsi:type="dcterms:W3CDTF">2020-06-30T06:09:00Z</dcterms:created>
  <dcterms:modified xsi:type="dcterms:W3CDTF">2020-06-30T07:17:00Z</dcterms:modified>
</cp:coreProperties>
</file>